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45" w:rsidRDefault="00C041C6" w:rsidP="00C0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контрольных работ по </w:t>
      </w:r>
    </w:p>
    <w:p w:rsidR="00C041C6" w:rsidRDefault="00C041C6" w:rsidP="00C0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Психологическому практикуму</w:t>
      </w:r>
    </w:p>
    <w:p w:rsidR="00C041C6" w:rsidRDefault="00C041C6" w:rsidP="00C0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C6" w:rsidRDefault="00C041C6" w:rsidP="00C0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E3" w:rsidRPr="00D31807" w:rsidRDefault="00717BE3" w:rsidP="00717B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D31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Понятие психологического портрета. Основные свойства личности. Двухфакторная модель личности  </w:t>
      </w:r>
      <w:proofErr w:type="spellStart"/>
      <w:r w:rsidRPr="00D31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Айзенка</w:t>
      </w:r>
      <w:proofErr w:type="spellEnd"/>
      <w:r w:rsidRPr="00D31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bookmarkEnd w:id="0"/>
    <w:p w:rsidR="00717BE3" w:rsidRPr="00717BE3" w:rsidRDefault="00717BE3" w:rsidP="00717B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Внимание. Основные характеристики внимания. Исследование свойств  избирательности внимания.</w:t>
      </w:r>
    </w:p>
    <w:p w:rsidR="00717BE3" w:rsidRPr="00717BE3" w:rsidRDefault="00717BE3" w:rsidP="00717B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Память. Виды памяти. Основные характеристики оперативной памяти. Изучение оперативной памяти.</w:t>
      </w:r>
    </w:p>
    <w:p w:rsidR="00C041C6" w:rsidRPr="00717BE3" w:rsidRDefault="00717BE3" w:rsidP="00717B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Понятие о психологической диагностике. Классификация диагностических методик. Стандартизация процедуры диагностического эксперимента.</w:t>
      </w:r>
    </w:p>
    <w:p w:rsidR="00717BE3" w:rsidRPr="00717BE3" w:rsidRDefault="00717BE3" w:rsidP="00717B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Психологическая основа публичного выступления. Методика и техника организации публичного выступления.</w:t>
      </w:r>
    </w:p>
    <w:p w:rsidR="00717BE3" w:rsidRPr="00717BE3" w:rsidRDefault="00717BE3" w:rsidP="00717B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Понятие деловой беседы. Этапы, принципы и правила проведения деловой беседы. Общая характеристика совещания как формы деловой коммуникации.</w:t>
      </w:r>
    </w:p>
    <w:p w:rsidR="00717BE3" w:rsidRPr="00717BE3" w:rsidRDefault="00717BE3" w:rsidP="00717B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деловых переговоров. Требования к ведению телефонных переговоров. </w:t>
      </w:r>
    </w:p>
    <w:p w:rsidR="00717BE3" w:rsidRPr="00717BE3" w:rsidRDefault="00717BE3" w:rsidP="00717B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Общение как коммуникативная деятельность. Психологические основы общения. Структура и средства общения. Стили общения.</w:t>
      </w:r>
    </w:p>
    <w:p w:rsidR="00717BE3" w:rsidRPr="00717BE3" w:rsidRDefault="00717BE3" w:rsidP="00717B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 xml:space="preserve">Вербальные и невербальные средства общения. Коммуникативные качества специалиста. Коммуникативные барьеры и проблема </w:t>
      </w:r>
      <w:proofErr w:type="spellStart"/>
      <w:r w:rsidRPr="00717BE3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717BE3">
        <w:rPr>
          <w:rFonts w:ascii="Times New Roman" w:hAnsi="Times New Roman" w:cs="Times New Roman"/>
          <w:sz w:val="28"/>
          <w:szCs w:val="28"/>
        </w:rPr>
        <w:t xml:space="preserve"> в деловой среде.</w:t>
      </w:r>
    </w:p>
    <w:p w:rsidR="00717BE3" w:rsidRDefault="00717BE3" w:rsidP="00717BE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E3">
        <w:rPr>
          <w:rFonts w:ascii="Times New Roman" w:hAnsi="Times New Roman" w:cs="Times New Roman"/>
          <w:sz w:val="28"/>
          <w:szCs w:val="28"/>
        </w:rPr>
        <w:t>Общая характеристика метода беседы. Типы беседы. Структура беседы. Типы вопросов интервью. Способы ведения психологической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BE3" w:rsidRDefault="00717BE3" w:rsidP="00717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BE3" w:rsidRDefault="00717BE3" w:rsidP="00717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предприниматель                                         Верещагина Э.Л.</w:t>
      </w:r>
    </w:p>
    <w:p w:rsidR="00717BE3" w:rsidRPr="00717BE3" w:rsidRDefault="00717BE3" w:rsidP="00717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BE3" w:rsidRPr="0071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646"/>
    <w:multiLevelType w:val="hybridMultilevel"/>
    <w:tmpl w:val="0F707BC0"/>
    <w:lvl w:ilvl="0" w:tplc="4468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C6"/>
    <w:rsid w:val="00150C45"/>
    <w:rsid w:val="00717BE3"/>
    <w:rsid w:val="00C041C6"/>
    <w:rsid w:val="00D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A391-7E52-4FCA-9DF2-A8BF473E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 MADI</dc:creator>
  <cp:lastModifiedBy>Марина</cp:lastModifiedBy>
  <cp:revision>3</cp:revision>
  <dcterms:created xsi:type="dcterms:W3CDTF">2015-02-25T12:55:00Z</dcterms:created>
  <dcterms:modified xsi:type="dcterms:W3CDTF">2017-05-22T16:56:00Z</dcterms:modified>
</cp:coreProperties>
</file>