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4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1. Прямые материальные затраты в рамках масштабной базы являются</w:t>
      </w:r>
      <w:r>
        <w:rPr>
          <w:color w:val="000000"/>
          <w:sz w:val="27"/>
          <w:szCs w:val="27"/>
        </w:rPr>
        <w:t>: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постоянными;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переменными;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условно-постоянными;</w:t>
      </w:r>
    </w:p>
    <w:p w:rsidR="00217D0C" w:rsidRPr="005B360D" w:rsidRDefault="00217D0C" w:rsidP="00217D0C">
      <w:pPr>
        <w:pStyle w:val="a3"/>
        <w:rPr>
          <w:b/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2. Внутри масштабной базы общие переменные затраты: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не зависят от объемов производства;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постоянны при различных объемах производства;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увеличиваются пропорционально увеличению объема производства;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уменьшаются при увеличении объема производства.</w:t>
      </w:r>
    </w:p>
    <w:p w:rsidR="00217D0C" w:rsidRDefault="00217D0C" w:rsidP="00217D0C">
      <w:pPr>
        <w:pStyle w:val="a3"/>
        <w:rPr>
          <w:b/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3. Установите соответствие затрат видам: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B360D" w:rsidTr="00D51180">
        <w:tc>
          <w:tcPr>
            <w:tcW w:w="2405" w:type="dxa"/>
          </w:tcPr>
          <w:p w:rsidR="005B360D" w:rsidRPr="005B360D" w:rsidRDefault="005B360D" w:rsidP="00217D0C">
            <w:pPr>
              <w:pStyle w:val="a3"/>
              <w:rPr>
                <w:color w:val="000000"/>
                <w:sz w:val="27"/>
                <w:szCs w:val="27"/>
              </w:rPr>
            </w:pPr>
            <w:r w:rsidRPr="005B360D">
              <w:rPr>
                <w:color w:val="000000"/>
                <w:sz w:val="27"/>
                <w:szCs w:val="27"/>
              </w:rPr>
              <w:t>Категории затрат</w:t>
            </w:r>
          </w:p>
        </w:tc>
        <w:tc>
          <w:tcPr>
            <w:tcW w:w="7229" w:type="dxa"/>
          </w:tcPr>
          <w:p w:rsidR="005B360D" w:rsidRPr="005B360D" w:rsidRDefault="005B360D" w:rsidP="00217D0C">
            <w:pPr>
              <w:pStyle w:val="a3"/>
              <w:rPr>
                <w:color w:val="000000"/>
                <w:sz w:val="27"/>
                <w:szCs w:val="27"/>
              </w:rPr>
            </w:pPr>
            <w:r w:rsidRPr="005B360D">
              <w:rPr>
                <w:color w:val="000000"/>
                <w:sz w:val="27"/>
                <w:szCs w:val="27"/>
              </w:rPr>
              <w:t>Затраты</w:t>
            </w:r>
          </w:p>
        </w:tc>
      </w:tr>
      <w:tr w:rsidR="005B360D" w:rsidTr="00D51180">
        <w:tc>
          <w:tcPr>
            <w:tcW w:w="2405" w:type="dxa"/>
          </w:tcPr>
          <w:p w:rsidR="005B360D" w:rsidRPr="005B360D" w:rsidRDefault="005B360D" w:rsidP="005B360D">
            <w:pPr>
              <w:pStyle w:val="a3"/>
              <w:rPr>
                <w:color w:val="000000"/>
                <w:sz w:val="27"/>
                <w:szCs w:val="27"/>
              </w:rPr>
            </w:pPr>
            <w:r w:rsidRPr="005B360D">
              <w:rPr>
                <w:color w:val="000000"/>
                <w:sz w:val="27"/>
                <w:szCs w:val="27"/>
              </w:rPr>
              <w:t>А) Постоянные</w:t>
            </w:r>
          </w:p>
          <w:p w:rsidR="005B360D" w:rsidRDefault="005B360D" w:rsidP="005B360D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5B360D">
              <w:rPr>
                <w:color w:val="000000"/>
                <w:sz w:val="27"/>
                <w:szCs w:val="27"/>
              </w:rPr>
              <w:t>Б) Переменные</w:t>
            </w:r>
          </w:p>
        </w:tc>
        <w:tc>
          <w:tcPr>
            <w:tcW w:w="7229" w:type="dxa"/>
          </w:tcPr>
          <w:p w:rsidR="005B360D" w:rsidRPr="001E03B0" w:rsidRDefault="005B360D" w:rsidP="00217D0C">
            <w:pPr>
              <w:pStyle w:val="a3"/>
              <w:rPr>
                <w:color w:val="000000"/>
                <w:sz w:val="27"/>
                <w:szCs w:val="27"/>
              </w:rPr>
            </w:pPr>
            <w:r w:rsidRPr="001E03B0">
              <w:rPr>
                <w:color w:val="000000"/>
                <w:sz w:val="27"/>
                <w:szCs w:val="27"/>
              </w:rPr>
              <w:t xml:space="preserve">1. </w:t>
            </w:r>
            <w:r w:rsidR="001E03B0" w:rsidRPr="001E03B0">
              <w:rPr>
                <w:color w:val="000000"/>
                <w:sz w:val="27"/>
                <w:szCs w:val="27"/>
              </w:rPr>
              <w:t>Заработная плата директора организации</w:t>
            </w:r>
          </w:p>
          <w:p w:rsidR="001E03B0" w:rsidRP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 w:rsidRPr="001E03B0">
              <w:rPr>
                <w:color w:val="000000"/>
                <w:sz w:val="27"/>
                <w:szCs w:val="27"/>
              </w:rPr>
              <w:t>2.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E03B0">
              <w:rPr>
                <w:color w:val="000000"/>
                <w:sz w:val="27"/>
                <w:szCs w:val="27"/>
              </w:rPr>
              <w:t>Материалы, использованные при производстве продукции.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 w:rsidRPr="001E03B0">
              <w:rPr>
                <w:color w:val="000000"/>
                <w:sz w:val="27"/>
                <w:szCs w:val="27"/>
              </w:rPr>
              <w:t>3.</w:t>
            </w:r>
            <w:r>
              <w:rPr>
                <w:color w:val="000000"/>
                <w:sz w:val="27"/>
                <w:szCs w:val="27"/>
              </w:rPr>
              <w:t xml:space="preserve"> Арендная плата за производственные площади.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Заработная плата рабочих сборочной линии.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Страховка на производственное оборудование.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Амортизационные отчисления на производственное оборудование.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 Арендная плата за помещение заводоуправления.</w:t>
            </w:r>
          </w:p>
          <w:p w:rsidR="001E03B0" w:rsidRDefault="001E03B0" w:rsidP="00217D0C">
            <w:pPr>
              <w:pStyle w:val="a3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 Заработная плата начальника сборочного цеха.</w:t>
            </w:r>
          </w:p>
        </w:tc>
      </w:tr>
    </w:tbl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 Совокупные затраты предприятия на производство 20000 единиц продукции составляли 240000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, в том числе переменные затраты на единицу 7 руб. Расходы предприятия на производство 15000 единиц продукции равны: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180 000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; б) 205 000руб;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240 000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gramStart"/>
      <w:r>
        <w:rPr>
          <w:color w:val="000000"/>
          <w:sz w:val="27"/>
          <w:szCs w:val="27"/>
        </w:rPr>
        <w:t>г )</w:t>
      </w:r>
      <w:proofErr w:type="gramEnd"/>
      <w:r>
        <w:rPr>
          <w:color w:val="000000"/>
          <w:sz w:val="27"/>
          <w:szCs w:val="27"/>
        </w:rPr>
        <w:t xml:space="preserve"> 275 000 руб.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lastRenderedPageBreak/>
        <w:t>5</w:t>
      </w:r>
      <w:r>
        <w:rPr>
          <w:color w:val="000000"/>
          <w:sz w:val="27"/>
          <w:szCs w:val="27"/>
        </w:rPr>
        <w:t>. Между запасом финансовой прочности (кромка безопасности) и рискованностью ведения бизнеса существует следующее соотношение: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рискованность ведения бизнеса не зависит от показателя кромки финансовой безопасности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чем больше кромка финансовой безопасности, тем рискованнее ведение бизнеса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чем меньше кромка финансовой безопасности, тем рискованнее ведение бизнеса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.При построении график безубыточности предполагается, что функции доходов и затрат являются: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изогнутыми кривыми;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нелинейными;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линейными;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ни один из вышеперечисленных.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Чему будет равен критический объем, если цена реализации – 16 руб., переменные затраты на единицу – 10 руб., постоянные затраты за период – 120 руб.: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 Постоянные затраты предприятия за месяц составили 72 тыс. руб., а переменные – 6 руб. за штуку. Цена изделия – 15 руб. Определите маржинальный доход (валовую маржу) предприятия при производстве 3 000 изделий: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 Предприятие производит и продает шариковые ручки. Переменные затраты – 3 руб. на каждую ручку, постоянные – X. Предприятие может продавать 600 000 ручек по 5 руб. и иметь от этого прибыль 200 тыс. руб. (1 альтернатива), а может продавать 350 000 ручек по 6 руб. и 200 000 ручек по 4 руб. (2 альтернатива). какая альтернатива выгоднее предприятию?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. Предприятия планирует себестоимость реализованной продукции 2 000 000 руб., 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>. постоянные затраты – 400000 руб. и переменные затраты – 75 % от объема реализации. определить планируемый объем реализации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 Постоянные затраты предприятия за месяц составили 72 тыс. руб., а переменные – 6 руб. за штуку. Цена изделия – 15 руб. Определите себестоимость одного изделия при объеме производства 12 000 шт.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 Компания производит пишущие машинки. Ниже приведена информация об издержках, связанных с выпуском новой модели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1E03B0" w:rsidTr="00D51180">
        <w:tc>
          <w:tcPr>
            <w:tcW w:w="4819" w:type="dxa"/>
          </w:tcPr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Переменные затраты на единицу, руб.</w:t>
            </w:r>
            <w:r w:rsidR="00D51180">
              <w:rPr>
                <w:color w:val="000000"/>
                <w:sz w:val="27"/>
                <w:szCs w:val="27"/>
              </w:rPr>
              <w:t>:</w:t>
            </w:r>
          </w:p>
        </w:tc>
        <w:tc>
          <w:tcPr>
            <w:tcW w:w="5104" w:type="dxa"/>
          </w:tcPr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Суммарные постоянные затраты, руб.</w:t>
            </w:r>
            <w:r w:rsidR="00D51180">
              <w:rPr>
                <w:color w:val="000000"/>
                <w:sz w:val="27"/>
                <w:szCs w:val="27"/>
              </w:rPr>
              <w:t>:</w:t>
            </w:r>
          </w:p>
        </w:tc>
      </w:tr>
      <w:tr w:rsidR="001E03B0" w:rsidTr="00D51180">
        <w:tc>
          <w:tcPr>
            <w:tcW w:w="4819" w:type="dxa"/>
          </w:tcPr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Прямые материальные затраты 2 300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Прямая заработная плата 800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Общепроизводственные расходы 600</w:t>
            </w:r>
          </w:p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Коммерческие расходы 500</w:t>
            </w:r>
          </w:p>
        </w:tc>
        <w:tc>
          <w:tcPr>
            <w:tcW w:w="5104" w:type="dxa"/>
          </w:tcPr>
          <w:p w:rsidR="001E03B0" w:rsidRDefault="001E03B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Общепроизводственные расходы 195</w:t>
            </w:r>
            <w:r w:rsidR="00D51180"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000</w:t>
            </w:r>
          </w:p>
          <w:p w:rsidR="00D51180" w:rsidRDefault="00D5118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Затраты на рекламу 55 000</w:t>
            </w:r>
          </w:p>
          <w:p w:rsidR="00D51180" w:rsidRDefault="00D51180" w:rsidP="00217D0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Административные расходы 68 000</w:t>
            </w:r>
          </w:p>
        </w:tc>
      </w:tr>
    </w:tbl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продажи одной пишущей машинки – 9 500 руб.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критический объем продаж компании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>. Предприятие планирует реализовать 100000 изделия А по цене 8 руб. / Шт. и 200000</w:t>
      </w:r>
      <w:r w:rsidR="00D51180">
        <w:rPr>
          <w:color w:val="000000"/>
          <w:sz w:val="27"/>
          <w:szCs w:val="27"/>
        </w:rPr>
        <w:t xml:space="preserve"> изделий В по цене 6 руб. / </w:t>
      </w:r>
      <w:proofErr w:type="spellStart"/>
      <w:r w:rsidR="00D51180">
        <w:rPr>
          <w:color w:val="000000"/>
          <w:sz w:val="27"/>
          <w:szCs w:val="27"/>
        </w:rPr>
        <w:t>шт</w:t>
      </w:r>
      <w:proofErr w:type="spellEnd"/>
      <w:r w:rsidR="00D51180">
        <w:rPr>
          <w:color w:val="000000"/>
          <w:sz w:val="27"/>
          <w:szCs w:val="27"/>
        </w:rPr>
        <w:t xml:space="preserve"> </w:t>
      </w:r>
      <w:r w:rsidR="00917B3E">
        <w:rPr>
          <w:color w:val="000000"/>
          <w:sz w:val="27"/>
          <w:szCs w:val="27"/>
        </w:rPr>
        <w:t>.</w:t>
      </w:r>
      <w:bookmarkStart w:id="0" w:name="_GoBack"/>
      <w:bookmarkEnd w:id="0"/>
      <w:r>
        <w:rPr>
          <w:color w:val="000000"/>
          <w:sz w:val="27"/>
          <w:szCs w:val="27"/>
        </w:rPr>
        <w:t>. Переменные затраты составляют 70% продаж для А и 80% продаж для В. Определить постоянные расходы для получения общего операционной прибыли 320 000 руб.</w:t>
      </w:r>
    </w:p>
    <w:p w:rsidR="00217D0C" w:rsidRDefault="00217D0C" w:rsidP="00217D0C">
      <w:pPr>
        <w:pStyle w:val="a3"/>
        <w:rPr>
          <w:color w:val="000000"/>
          <w:sz w:val="27"/>
          <w:szCs w:val="27"/>
        </w:rPr>
      </w:pPr>
      <w:r w:rsidRPr="005B360D">
        <w:rPr>
          <w:b/>
          <w:color w:val="000000"/>
          <w:sz w:val="27"/>
          <w:szCs w:val="27"/>
        </w:rPr>
        <w:t>14</w:t>
      </w:r>
      <w:r>
        <w:rPr>
          <w:color w:val="000000"/>
          <w:sz w:val="27"/>
          <w:szCs w:val="27"/>
        </w:rPr>
        <w:t xml:space="preserve">. Сколько единиц произведенной и реализованной продукции обеспечит получение прибыли в размере 200 </w:t>
      </w:r>
      <w:proofErr w:type="spellStart"/>
      <w:r>
        <w:rPr>
          <w:color w:val="000000"/>
          <w:sz w:val="27"/>
          <w:szCs w:val="27"/>
        </w:rPr>
        <w:t>ден.ед</w:t>
      </w:r>
      <w:proofErr w:type="spellEnd"/>
      <w:r>
        <w:rPr>
          <w:color w:val="000000"/>
          <w:sz w:val="27"/>
          <w:szCs w:val="27"/>
        </w:rPr>
        <w:t xml:space="preserve">., если цена реализации одного изделия - 16 </w:t>
      </w:r>
      <w:proofErr w:type="spellStart"/>
      <w:r>
        <w:rPr>
          <w:color w:val="000000"/>
          <w:sz w:val="27"/>
          <w:szCs w:val="27"/>
        </w:rPr>
        <w:t>ден.ед</w:t>
      </w:r>
      <w:proofErr w:type="spellEnd"/>
      <w:r>
        <w:rPr>
          <w:color w:val="000000"/>
          <w:sz w:val="27"/>
          <w:szCs w:val="27"/>
        </w:rPr>
        <w:t xml:space="preserve">., переменные затраты на ед. изделия - 6 </w:t>
      </w:r>
      <w:proofErr w:type="spellStart"/>
      <w:r>
        <w:rPr>
          <w:color w:val="000000"/>
          <w:sz w:val="27"/>
          <w:szCs w:val="27"/>
        </w:rPr>
        <w:t>ден.ед</w:t>
      </w:r>
      <w:proofErr w:type="spellEnd"/>
      <w:r>
        <w:rPr>
          <w:color w:val="000000"/>
          <w:sz w:val="27"/>
          <w:szCs w:val="27"/>
        </w:rPr>
        <w:t xml:space="preserve">., постоянные затраты за период - 100 </w:t>
      </w:r>
      <w:proofErr w:type="spellStart"/>
      <w:r>
        <w:rPr>
          <w:color w:val="000000"/>
          <w:sz w:val="27"/>
          <w:szCs w:val="27"/>
        </w:rPr>
        <w:t>ден.ед</w:t>
      </w:r>
      <w:proofErr w:type="spellEnd"/>
      <w:r>
        <w:rPr>
          <w:color w:val="000000"/>
          <w:sz w:val="27"/>
          <w:szCs w:val="27"/>
        </w:rPr>
        <w:t>.</w:t>
      </w:r>
    </w:p>
    <w:p w:rsidR="00B155EF" w:rsidRDefault="00B155EF"/>
    <w:sectPr w:rsidR="00B1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0C"/>
    <w:rsid w:val="001E03B0"/>
    <w:rsid w:val="00217D0C"/>
    <w:rsid w:val="005B360D"/>
    <w:rsid w:val="00917B3E"/>
    <w:rsid w:val="00B155EF"/>
    <w:rsid w:val="00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A975-F7CC-4D5E-B6E0-CAC4BAAB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B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2017-04-13T17:14:00Z</dcterms:created>
  <dcterms:modified xsi:type="dcterms:W3CDTF">2017-05-16T19:42:00Z</dcterms:modified>
</cp:coreProperties>
</file>