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EA" w:rsidRPr="00C4587A" w:rsidRDefault="00C4587A" w:rsidP="00C4587A">
      <w:pPr>
        <w:pStyle w:val="a3"/>
        <w:numPr>
          <w:ilvl w:val="0"/>
          <w:numId w:val="1"/>
        </w:numPr>
      </w:pPr>
      <w:r>
        <w:t xml:space="preserve">Тип трансформатора: </w:t>
      </w:r>
      <w:r>
        <w:rPr>
          <w:lang w:val="en-US"/>
        </w:rPr>
        <w:t xml:space="preserve">TC    </w:t>
      </w:r>
      <w:r>
        <w:rPr>
          <w:rFonts w:cstheme="minorHAnsi"/>
          <w:lang w:val="en-US"/>
        </w:rPr>
        <w:t>∆</w:t>
      </w:r>
      <w:r>
        <w:rPr>
          <w:lang w:val="en-US"/>
        </w:rPr>
        <w:t>/Y</w:t>
      </w:r>
      <w:r>
        <w:rPr>
          <w:vertAlign w:val="subscript"/>
          <w:lang w:val="en-US"/>
        </w:rPr>
        <w:t xml:space="preserve">0 </w:t>
      </w:r>
      <w:r>
        <w:rPr>
          <w:lang w:val="en-US"/>
        </w:rPr>
        <w:t>-11</w:t>
      </w:r>
    </w:p>
    <w:p w:rsidR="00C4587A" w:rsidRDefault="00C4587A" w:rsidP="00C4587A">
      <w:pPr>
        <w:pStyle w:val="a3"/>
        <w:numPr>
          <w:ilvl w:val="0"/>
          <w:numId w:val="1"/>
        </w:numPr>
      </w:pPr>
      <w:proofErr w:type="spellStart"/>
      <w:r>
        <w:rPr>
          <w:lang w:val="en-US"/>
        </w:rPr>
        <w:t>Частота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питающей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сети</w:t>
      </w:r>
      <w:proofErr w:type="spellEnd"/>
      <w:r>
        <w:rPr>
          <w:lang w:val="en-US"/>
        </w:rPr>
        <w:t xml:space="preserve">: </w:t>
      </w:r>
      <w:proofErr w:type="spellStart"/>
      <w:r>
        <w:t>f</w:t>
      </w:r>
      <w:proofErr w:type="spellEnd"/>
      <w:r>
        <w:t xml:space="preserve"> = 50 Гц</w:t>
      </w:r>
    </w:p>
    <w:p w:rsidR="00C4587A" w:rsidRDefault="00C4587A" w:rsidP="00C4587A">
      <w:pPr>
        <w:pStyle w:val="a3"/>
        <w:numPr>
          <w:ilvl w:val="0"/>
          <w:numId w:val="1"/>
        </w:numPr>
      </w:pPr>
      <w:r>
        <w:t>Номинальная мощность трансформатора: 250 * 10</w:t>
      </w:r>
      <w:r>
        <w:rPr>
          <w:vertAlign w:val="superscript"/>
        </w:rPr>
        <w:t>3</w:t>
      </w:r>
      <w:r>
        <w:t xml:space="preserve"> ВА</w:t>
      </w:r>
    </w:p>
    <w:p w:rsidR="00C4587A" w:rsidRDefault="00C4587A" w:rsidP="00C4587A">
      <w:pPr>
        <w:pStyle w:val="a3"/>
        <w:numPr>
          <w:ilvl w:val="0"/>
          <w:numId w:val="1"/>
        </w:numPr>
      </w:pPr>
      <w:r>
        <w:t xml:space="preserve">Номинальное линейное напряжение обмотки высшего напряжения (ВН): </w:t>
      </w:r>
      <w:r>
        <w:rPr>
          <w:lang w:val="en-US"/>
        </w:rPr>
        <w:t>U</w:t>
      </w:r>
      <w:r w:rsidR="00E63CCC">
        <w:rPr>
          <w:vertAlign w:val="subscript"/>
        </w:rPr>
        <w:t>ВН</w:t>
      </w:r>
      <w:r>
        <w:t>=10*10</w:t>
      </w:r>
      <w:r>
        <w:rPr>
          <w:vertAlign w:val="superscript"/>
        </w:rPr>
        <w:t>3</w:t>
      </w:r>
      <w:r>
        <w:t xml:space="preserve"> В</w:t>
      </w:r>
    </w:p>
    <w:p w:rsidR="00C4587A" w:rsidRDefault="00C4587A" w:rsidP="00C4587A">
      <w:pPr>
        <w:pStyle w:val="a3"/>
        <w:numPr>
          <w:ilvl w:val="0"/>
          <w:numId w:val="1"/>
        </w:numPr>
      </w:pPr>
      <w:r>
        <w:t xml:space="preserve">Номинальное линейное напряжение обмотки низшего напряжения (НН): </w:t>
      </w:r>
      <w:r>
        <w:rPr>
          <w:lang w:val="en-US"/>
        </w:rPr>
        <w:t>U</w:t>
      </w:r>
      <w:r w:rsidR="00E63CCC">
        <w:rPr>
          <w:vertAlign w:val="subscript"/>
        </w:rPr>
        <w:t>НН</w:t>
      </w:r>
      <w:r>
        <w:t>=</w:t>
      </w:r>
      <w:r w:rsidR="00E63CCC">
        <w:t>0,23*10</w:t>
      </w:r>
      <w:r w:rsidR="00E63CCC">
        <w:rPr>
          <w:vertAlign w:val="superscript"/>
        </w:rPr>
        <w:t>3</w:t>
      </w:r>
      <w:r w:rsidR="00E63CCC">
        <w:t xml:space="preserve"> В</w:t>
      </w:r>
    </w:p>
    <w:p w:rsidR="00E63CCC" w:rsidRDefault="00E63CCC" w:rsidP="00C4587A">
      <w:pPr>
        <w:pStyle w:val="a3"/>
        <w:numPr>
          <w:ilvl w:val="0"/>
          <w:numId w:val="1"/>
        </w:numPr>
      </w:pPr>
      <w:r>
        <w:t xml:space="preserve">Потери короткого замыкания: </w:t>
      </w:r>
      <w:proofErr w:type="spellStart"/>
      <w:r>
        <w:rPr>
          <w:lang w:val="en-US"/>
        </w:rPr>
        <w:t>P</w:t>
      </w:r>
      <w:r>
        <w:rPr>
          <w:vertAlign w:val="subscript"/>
          <w:lang w:val="en-US"/>
        </w:rPr>
        <w:t>k</w:t>
      </w:r>
      <w:proofErr w:type="spellEnd"/>
      <w:r>
        <w:rPr>
          <w:lang w:val="en-US"/>
        </w:rPr>
        <w:t>=</w:t>
      </w:r>
      <w:r>
        <w:t>3800 Вт</w:t>
      </w:r>
    </w:p>
    <w:p w:rsidR="00E63CCC" w:rsidRDefault="00E63CCC" w:rsidP="00C4587A">
      <w:pPr>
        <w:pStyle w:val="a3"/>
        <w:numPr>
          <w:ilvl w:val="0"/>
          <w:numId w:val="1"/>
        </w:numPr>
      </w:pPr>
      <w:r>
        <w:t>Потери холостого хода: P</w:t>
      </w:r>
      <w:r>
        <w:rPr>
          <w:vertAlign w:val="subscript"/>
          <w:lang w:val="en-US"/>
        </w:rPr>
        <w:t>x</w:t>
      </w:r>
      <w:r>
        <w:t>=1000 Вт</w:t>
      </w:r>
    </w:p>
    <w:p w:rsidR="00E63CCC" w:rsidRDefault="00E63CCC" w:rsidP="00C4587A">
      <w:pPr>
        <w:pStyle w:val="a3"/>
        <w:numPr>
          <w:ilvl w:val="0"/>
          <w:numId w:val="1"/>
        </w:numPr>
      </w:pPr>
      <w:r>
        <w:t>Напряжение короткого замыкания: U</w:t>
      </w:r>
      <w:r>
        <w:rPr>
          <w:vertAlign w:val="subscript"/>
          <w:lang w:val="en-US"/>
        </w:rPr>
        <w:t>k</w:t>
      </w:r>
      <w:r>
        <w:rPr>
          <w:lang w:val="en-US"/>
        </w:rPr>
        <w:t>=5.5%</w:t>
      </w:r>
    </w:p>
    <w:p w:rsidR="00E63CCC" w:rsidRDefault="00E63CCC" w:rsidP="00C4587A">
      <w:pPr>
        <w:pStyle w:val="a3"/>
        <w:numPr>
          <w:ilvl w:val="0"/>
          <w:numId w:val="1"/>
        </w:numPr>
      </w:pPr>
      <w:r>
        <w:t xml:space="preserve">Ток холостого хода: </w:t>
      </w:r>
      <w:r w:rsidRPr="00E63CCC">
        <w:t>I</w:t>
      </w:r>
      <w:r>
        <w:rPr>
          <w:vertAlign w:val="subscript"/>
          <w:lang w:val="en-US"/>
        </w:rPr>
        <w:t>k</w:t>
      </w:r>
      <w:r>
        <w:rPr>
          <w:lang w:val="en-US"/>
        </w:rPr>
        <w:t xml:space="preserve">= </w:t>
      </w:r>
      <w:r w:rsidRPr="00E63CCC">
        <w:t>3</w:t>
      </w:r>
      <w:r>
        <w:t>,5%</w:t>
      </w:r>
    </w:p>
    <w:sectPr w:rsidR="00E63CCC" w:rsidSect="0029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66E17"/>
    <w:multiLevelType w:val="hybridMultilevel"/>
    <w:tmpl w:val="B33E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4587A"/>
    <w:rsid w:val="001918D0"/>
    <w:rsid w:val="001E31E7"/>
    <w:rsid w:val="00297873"/>
    <w:rsid w:val="00C4587A"/>
    <w:rsid w:val="00E6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2017-05-16T03:07:00Z</dcterms:created>
  <dcterms:modified xsi:type="dcterms:W3CDTF">2017-05-16T03:22:00Z</dcterms:modified>
</cp:coreProperties>
</file>