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25" w:rsidRPr="002565C5" w:rsidRDefault="00250725" w:rsidP="00250725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65C5">
        <w:rPr>
          <w:rFonts w:ascii="Times New Roman" w:hAnsi="Times New Roman" w:cs="Times New Roman"/>
          <w:sz w:val="24"/>
          <w:szCs w:val="24"/>
        </w:rPr>
        <w:t xml:space="preserve">Разложить в ряд Фурье функцию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ax</m:t>
            </m:r>
          </m:e>
        </m:func>
      </m:oMath>
      <w:r w:rsidRPr="002565C5">
        <w:rPr>
          <w:rFonts w:ascii="Times New Roman" w:hAnsi="Times New Roman" w:cs="Times New Roman"/>
          <w:sz w:val="24"/>
          <w:szCs w:val="24"/>
        </w:rPr>
        <w:t xml:space="preserve"> на интервале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–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</m:d>
      </m:oMath>
      <w:r w:rsidRPr="002565C5">
        <w:rPr>
          <w:rFonts w:ascii="Times New Roman" w:hAnsi="Times New Roman" w:cs="Times New Roman"/>
          <w:sz w:val="24"/>
          <w:szCs w:val="24"/>
        </w:rPr>
        <w:t>.</w:t>
      </w:r>
    </w:p>
    <w:p w:rsidR="00FF051D" w:rsidRDefault="00FF051D"/>
    <w:p w:rsidR="00066247" w:rsidRDefault="00066247"/>
    <w:sectPr w:rsidR="00066247" w:rsidSect="002A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F4781"/>
    <w:multiLevelType w:val="hybridMultilevel"/>
    <w:tmpl w:val="7CA2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EF24D4"/>
    <w:multiLevelType w:val="hybridMultilevel"/>
    <w:tmpl w:val="7CA2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EB590B"/>
    <w:rsid w:val="00066247"/>
    <w:rsid w:val="00250725"/>
    <w:rsid w:val="00291C46"/>
    <w:rsid w:val="002A493B"/>
    <w:rsid w:val="006F0DCF"/>
    <w:rsid w:val="00A8196A"/>
    <w:rsid w:val="00EB590B"/>
    <w:rsid w:val="00FF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EB590B"/>
    <w:pPr>
      <w:ind w:left="720"/>
    </w:pPr>
    <w:rPr>
      <w:rFonts w:ascii="Calibri" w:eastAsia="Calibri" w:hAnsi="Calibri" w:cs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B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Бека</dc:creator>
  <cp:keywords/>
  <dc:description/>
  <cp:lastModifiedBy>Бека</cp:lastModifiedBy>
  <cp:revision>5</cp:revision>
  <dcterms:created xsi:type="dcterms:W3CDTF">2017-05-14T12:59:00Z</dcterms:created>
  <dcterms:modified xsi:type="dcterms:W3CDTF">2017-05-15T09:56:00Z</dcterms:modified>
</cp:coreProperties>
</file>