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DA" w:rsidRDefault="001F11DA" w:rsidP="001F11DA">
      <w:pPr>
        <w:pStyle w:val="a3"/>
        <w:tabs>
          <w:tab w:val="num" w:pos="567"/>
        </w:tabs>
        <w:ind w:left="567" w:hanging="567"/>
        <w:jc w:val="center"/>
      </w:pPr>
      <w:r>
        <w:t>Вариант 7</w:t>
      </w:r>
    </w:p>
    <w:p w:rsidR="001F11DA" w:rsidRDefault="001F11DA" w:rsidP="001F11DA">
      <w:pPr>
        <w:pStyle w:val="a3"/>
        <w:numPr>
          <w:ilvl w:val="0"/>
          <w:numId w:val="1"/>
        </w:numPr>
        <w:tabs>
          <w:tab w:val="num" w:pos="567"/>
        </w:tabs>
        <w:ind w:left="567" w:hanging="567"/>
        <w:jc w:val="both"/>
      </w:pPr>
      <w:r>
        <w:t>Событие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— хотя бы одно из 3-х проверяемых приборов бракованное, </w:t>
      </w:r>
      <w:r>
        <w:rPr>
          <w:i/>
        </w:rPr>
        <w:t>В</w:t>
      </w:r>
      <w:r>
        <w:t xml:space="preserve"> — все приборы доброкачественные. Что означают события</w:t>
      </w:r>
      <w:proofErr w:type="gramStart"/>
      <w:r>
        <w:t xml:space="preserve">       </w:t>
      </w:r>
      <w:r>
        <w:rPr>
          <w:i/>
        </w:rPr>
        <w:t>А</w:t>
      </w:r>
      <w:proofErr w:type="gramEnd"/>
      <w:r>
        <w:t xml:space="preserve"> + </w:t>
      </w:r>
      <w:r>
        <w:rPr>
          <w:i/>
        </w:rPr>
        <w:t>В</w:t>
      </w:r>
      <w:r>
        <w:t xml:space="preserve">, </w:t>
      </w:r>
      <w:r>
        <w:rPr>
          <w:i/>
        </w:rPr>
        <w:t xml:space="preserve">А </w:t>
      </w:r>
      <w:r>
        <w:t xml:space="preserve">· </w:t>
      </w:r>
      <w:r>
        <w:rPr>
          <w:i/>
        </w:rPr>
        <w:t>В</w:t>
      </w:r>
      <w:r>
        <w:t xml:space="preserve">, </w:t>
      </w:r>
      <w:r>
        <w:rPr>
          <w:position w:val="-4"/>
        </w:rPr>
        <w:object w:dxaOrig="25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 fillcolor="window">
            <v:imagedata r:id="rId6" o:title=""/>
          </v:shape>
          <o:OLEObject Type="Embed" ProgID="Equation.3" ShapeID="_x0000_i1025" DrawAspect="Content" ObjectID="_1556010865" r:id="rId7"/>
        </w:object>
      </w:r>
      <w:r>
        <w:t xml:space="preserve">, </w:t>
      </w:r>
      <w:r>
        <w:rPr>
          <w:position w:val="-4"/>
        </w:rPr>
        <w:object w:dxaOrig="255" w:dyaOrig="345">
          <v:shape id="_x0000_i1026" type="#_x0000_t75" style="width:12.75pt;height:17.25pt" o:ole="" fillcolor="window">
            <v:imagedata r:id="rId8" o:title=""/>
          </v:shape>
          <o:OLEObject Type="Embed" ProgID="Equation.3" ShapeID="_x0000_i1026" DrawAspect="Content" ObjectID="_1556010866" r:id="rId9"/>
        </w:object>
      </w:r>
      <w:r>
        <w:t>?</w:t>
      </w:r>
    </w:p>
    <w:p w:rsidR="001F11DA" w:rsidRDefault="001F11DA" w:rsidP="001F11DA">
      <w:pPr>
        <w:pStyle w:val="a3"/>
        <w:numPr>
          <w:ilvl w:val="0"/>
          <w:numId w:val="1"/>
        </w:numPr>
        <w:tabs>
          <w:tab w:val="num" w:pos="567"/>
        </w:tabs>
        <w:ind w:left="567" w:hanging="567"/>
        <w:jc w:val="both"/>
      </w:pPr>
      <w:r>
        <w:t>В ящике содержится 90 годных и 10 дефектных деталей. Контролер наудачу взял 3 детали. Найти вероятность того, что среди этих 3-х деталей нет дефектных.</w:t>
      </w:r>
    </w:p>
    <w:p w:rsidR="001F11DA" w:rsidRDefault="001F11DA" w:rsidP="001F11DA">
      <w:pPr>
        <w:pStyle w:val="a3"/>
        <w:numPr>
          <w:ilvl w:val="0"/>
          <w:numId w:val="1"/>
        </w:numPr>
        <w:tabs>
          <w:tab w:val="num" w:pos="567"/>
        </w:tabs>
        <w:ind w:left="567" w:hanging="567"/>
        <w:jc w:val="both"/>
      </w:pPr>
      <w:r>
        <w:t xml:space="preserve">В круг радиуса </w:t>
      </w:r>
      <w:r>
        <w:rPr>
          <w:lang w:val="en-US"/>
        </w:rPr>
        <w:t>r</w:t>
      </w:r>
      <w:r>
        <w:t xml:space="preserve"> вписан правильный шестиугольник. Какова вероятность того, что наудачу выбранная внутри круга точка окажется внутри шестиугольника?</w:t>
      </w:r>
    </w:p>
    <w:p w:rsidR="001F11DA" w:rsidRDefault="001F11DA" w:rsidP="001F11DA">
      <w:pPr>
        <w:pStyle w:val="a3"/>
        <w:numPr>
          <w:ilvl w:val="0"/>
          <w:numId w:val="1"/>
        </w:numPr>
        <w:tabs>
          <w:tab w:val="num" w:pos="567"/>
        </w:tabs>
        <w:ind w:left="567" w:hanging="567"/>
        <w:jc w:val="both"/>
      </w:pPr>
      <w:r>
        <w:t>В лотерее 1000 билетов. Из них на один билет попадает выигрыш 50 руб., на 10 билетов — выигрыши по 10 руб., на 50 билетов — выигрыши по 2 рубля, остальные билеты невыигрышные. Куплен один билет. Найти вероятность выиграть не менее 2-х рублей.</w:t>
      </w:r>
    </w:p>
    <w:p w:rsidR="001F11DA" w:rsidRDefault="001F11DA" w:rsidP="001F11DA">
      <w:pPr>
        <w:pStyle w:val="a3"/>
        <w:numPr>
          <w:ilvl w:val="0"/>
          <w:numId w:val="1"/>
        </w:numPr>
        <w:tabs>
          <w:tab w:val="num" w:pos="567"/>
        </w:tabs>
        <w:ind w:left="567" w:hanging="567"/>
        <w:jc w:val="both"/>
      </w:pPr>
      <w:r>
        <w:t>В ОТК фабрики модельной обуви просматривается 300 пар, из них 60 пар фасона «А» и остальные фасона «В». Определить вероятность того, что первые две просмотренные пары одинакового  фасонов. Выборка бесповторная.</w:t>
      </w:r>
    </w:p>
    <w:p w:rsidR="001F11DA" w:rsidRDefault="001F11DA" w:rsidP="001F11DA">
      <w:pPr>
        <w:pStyle w:val="a3"/>
        <w:numPr>
          <w:ilvl w:val="0"/>
          <w:numId w:val="1"/>
        </w:numPr>
        <w:tabs>
          <w:tab w:val="num" w:pos="567"/>
        </w:tabs>
        <w:ind w:left="567" w:hanging="567"/>
        <w:jc w:val="both"/>
      </w:pPr>
      <w:r>
        <w:t>Из десяти билетов лотереи выигрышными являются два. Определить вероятность того, что среди наудачу взятых пяти билетов два выигрышные.</w:t>
      </w:r>
    </w:p>
    <w:p w:rsidR="001F11DA" w:rsidRDefault="001F11DA" w:rsidP="001F11DA">
      <w:pPr>
        <w:pStyle w:val="a3"/>
        <w:numPr>
          <w:ilvl w:val="0"/>
          <w:numId w:val="1"/>
        </w:numPr>
        <w:tabs>
          <w:tab w:val="num" w:pos="567"/>
        </w:tabs>
        <w:ind w:left="567" w:hanging="567"/>
        <w:jc w:val="both"/>
      </w:pPr>
      <w:r>
        <w:t xml:space="preserve">На каждой из шести одинаковых карточек напечатана одна из следующих букв: а, м, и, м, </w:t>
      </w:r>
      <w:proofErr w:type="gramStart"/>
      <w:r>
        <w:t>р</w:t>
      </w:r>
      <w:proofErr w:type="gramEnd"/>
      <w:r>
        <w:t>, р. Карточки тщательно перемешаны. Найти вероятность того, что на трех вынутых по одной и расположенных в одну линию карточках можно будет прочесть слово «мир».</w:t>
      </w:r>
    </w:p>
    <w:p w:rsidR="001F11DA" w:rsidRDefault="001F11DA" w:rsidP="001F11DA">
      <w:pPr>
        <w:pStyle w:val="a3"/>
        <w:numPr>
          <w:ilvl w:val="0"/>
          <w:numId w:val="1"/>
        </w:numPr>
        <w:tabs>
          <w:tab w:val="num" w:pos="567"/>
        </w:tabs>
        <w:ind w:left="567" w:hanging="567"/>
        <w:jc w:val="both"/>
      </w:pPr>
      <w:r>
        <w:t xml:space="preserve">Два автомата производят детали, которые поступают на общий конвейер. Вероятность получения нестандартной детали на первом автомате </w:t>
      </w:r>
      <w:proofErr w:type="gramStart"/>
      <w:r>
        <w:t>равна</w:t>
      </w:r>
      <w:proofErr w:type="gramEnd"/>
      <w:r>
        <w:t xml:space="preserve"> 0,06, а на втором — 0,09. Производительность  второго автомата вдвое больше первого. Найти вероятность того, что наудачу взятая с конвейера деталь нестандартна.</w:t>
      </w:r>
    </w:p>
    <w:p w:rsidR="001F11DA" w:rsidRDefault="001F11DA" w:rsidP="001F11DA">
      <w:pPr>
        <w:pStyle w:val="a3"/>
        <w:numPr>
          <w:ilvl w:val="0"/>
          <w:numId w:val="1"/>
        </w:numPr>
        <w:tabs>
          <w:tab w:val="num" w:pos="567"/>
        </w:tabs>
        <w:ind w:left="567" w:hanging="567"/>
        <w:jc w:val="both"/>
      </w:pPr>
      <w:r>
        <w:t>У сборщика имеется 3 коробки деталей, изготовленных заводом № 1, 4 — изготовленных заводом № 2. Вероятность того, что деталь завода № 1 стандартна,  равна 0,7, а для завода № 2 — 0,9. Наудачу извлечена деталь, из наугад взятой коробки, оказалась стандартной. Найти вероятность того, что эта деталь изготовлена заводом № 1.</w:t>
      </w:r>
    </w:p>
    <w:p w:rsidR="00263213" w:rsidRDefault="00263213">
      <w:bookmarkStart w:id="0" w:name="_GoBack"/>
      <w:bookmarkEnd w:id="0"/>
    </w:p>
    <w:sectPr w:rsidR="0026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1562"/>
    <w:multiLevelType w:val="singleLevel"/>
    <w:tmpl w:val="FFD89A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09"/>
    <w:rsid w:val="000B5309"/>
    <w:rsid w:val="001F11DA"/>
    <w:rsid w:val="002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11D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F11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11D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F11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3</cp:revision>
  <dcterms:created xsi:type="dcterms:W3CDTF">2017-05-11T07:28:00Z</dcterms:created>
  <dcterms:modified xsi:type="dcterms:W3CDTF">2017-05-11T07:28:00Z</dcterms:modified>
</cp:coreProperties>
</file>