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F5" w:rsidRPr="0019708F" w:rsidRDefault="002C29F5">
      <w:r w:rsidRPr="002C29F5">
        <w:t>76)</w:t>
      </w:r>
      <w:r w:rsidRPr="002C29F5">
        <w:tab/>
        <w:t>Имеются  две партии изделий по 10 и 8 штук, причем в каждой партии одно изделие бракованное. Изделие, взятое наугад из первой партии, переложено во вторую, после чего выбирается наудачу изделие второй партии и оно оказывается бракованным. Определить вероятность того, что из первой партии во вторую положили бракованной изделие.</w:t>
      </w:r>
    </w:p>
    <w:p w:rsidR="002C29F5" w:rsidRPr="0019708F" w:rsidRDefault="002C29F5">
      <w:r w:rsidRPr="002C29F5">
        <w:t>104)</w:t>
      </w:r>
      <w:r w:rsidRPr="002C29F5">
        <w:tab/>
        <w:t xml:space="preserve">При сборке телевизора на конвейере, состоящем из 30 операций, при выпуске 300шт. за 8-часовой рабочий день бывает в среднем 10 ошибок монтажа. Считая, что ошибки монтажа </w:t>
      </w:r>
      <w:proofErr w:type="spellStart"/>
      <w:proofErr w:type="gramStart"/>
      <w:r w:rsidRPr="002C29F5">
        <w:t>подчи-няются</w:t>
      </w:r>
      <w:proofErr w:type="spellEnd"/>
      <w:proofErr w:type="gramEnd"/>
      <w:r w:rsidRPr="002C29F5">
        <w:t xml:space="preserve"> закону Пуассона, найти вероятность того, что 1) в одном телевизора окажутся две ошибки монтажа; 2) за час работы произойдет хотя бы одна ошибка; 3) в одном телевизоре  окажутся не менее 3-х ошибок монтажа.</w:t>
      </w:r>
    </w:p>
    <w:p w:rsidR="002C29F5" w:rsidRPr="0019708F" w:rsidRDefault="002C29F5">
      <w:r w:rsidRPr="002C29F5">
        <w:t>147)</w:t>
      </w:r>
      <w:r w:rsidRPr="002C29F5">
        <w:tab/>
        <w:t xml:space="preserve">Мишень состоит из 3-х концентрических окружностей с радиусами  10, 20, и 30 см. </w:t>
      </w:r>
      <w:proofErr w:type="spellStart"/>
      <w:proofErr w:type="gramStart"/>
      <w:r w:rsidRPr="002C29F5">
        <w:t>Попа-дание</w:t>
      </w:r>
      <w:proofErr w:type="spellEnd"/>
      <w:proofErr w:type="gramEnd"/>
      <w:r w:rsidRPr="002C29F5">
        <w:t xml:space="preserve"> “в яблочко” оценивается в 5 баллов, в каждое из двух колец – соответственно в 4 и 3 балла. Задание считается выполненным, если после 3 выстрелов получено не менее 7 баллов, и </w:t>
      </w:r>
      <w:proofErr w:type="spellStart"/>
      <w:r w:rsidRPr="002C29F5">
        <w:t>оценива-ется</w:t>
      </w:r>
      <w:proofErr w:type="spellEnd"/>
      <w:r w:rsidRPr="002C29F5">
        <w:t xml:space="preserve"> </w:t>
      </w:r>
      <w:proofErr w:type="gramStart"/>
      <w:r w:rsidRPr="002C29F5">
        <w:t>на</w:t>
      </w:r>
      <w:proofErr w:type="gramEnd"/>
      <w:r w:rsidRPr="002C29F5">
        <w:t xml:space="preserve"> отлично, если получено более 12 баллов. Какова вероятность выполнить задание при </w:t>
      </w:r>
      <w:proofErr w:type="spellStart"/>
      <w:proofErr w:type="gramStart"/>
      <w:r w:rsidRPr="002C29F5">
        <w:t>кру-говом</w:t>
      </w:r>
      <w:proofErr w:type="spellEnd"/>
      <w:proofErr w:type="gramEnd"/>
      <w:r w:rsidRPr="002C29F5">
        <w:t xml:space="preserve"> рассеивании с </w:t>
      </w:r>
      <w:r w:rsidRPr="002C29F5">
        <w:rPr>
          <w:rFonts w:cs="Times New Roman"/>
          <w:lang w:val="en-US"/>
        </w:rPr>
        <w:t>x</w:t>
      </w:r>
      <w:r w:rsidRPr="002C29F5">
        <w:rPr>
          <w:rFonts w:cs="Times New Roman"/>
        </w:rPr>
        <w:t>=</w:t>
      </w:r>
      <w:r w:rsidRPr="002C29F5">
        <w:rPr>
          <w:rFonts w:cs="Times New Roman"/>
          <w:lang w:val="en-US"/>
        </w:rPr>
        <w:t>y</w:t>
      </w:r>
      <w:r w:rsidRPr="002C29F5">
        <w:rPr>
          <w:rFonts w:cs="Times New Roman"/>
        </w:rPr>
        <w:t xml:space="preserve">=20см? Какова вероятность получить при </w:t>
      </w:r>
      <w:r w:rsidRPr="002C29F5">
        <w:t>этом отличную оценку? (Центр рассеивания совпадает с центром мишени).</w:t>
      </w:r>
    </w:p>
    <w:p w:rsidR="002C29F5" w:rsidRDefault="009C755D" w:rsidP="002C29F5">
      <w:pPr>
        <w:jc w:val="both"/>
      </w:pPr>
      <w:r w:rsidRPr="009C755D">
        <w:t>172)</w:t>
      </w:r>
      <w:r w:rsidR="002C29F5">
        <w:t>Для исследования зависимости между параметрами технического изделия Х и</w:t>
      </w:r>
      <w:proofErr w:type="gramStart"/>
      <w:r w:rsidR="002C29F5">
        <w:t xml:space="preserve"> У</w:t>
      </w:r>
      <w:proofErr w:type="gramEnd"/>
      <w:r w:rsidR="002C29F5">
        <w:t xml:space="preserve"> было проведено 150 испытаний таких изделий. Результаты испытаний приведены в таблице, элементы которой характеризуют число появлений значений параметров (</w:t>
      </w:r>
      <w:r w:rsidR="002C29F5">
        <w:rPr>
          <w:lang w:val="en-US"/>
        </w:rPr>
        <w:t>x</w:t>
      </w:r>
      <w:r w:rsidR="002C29F5">
        <w:rPr>
          <w:vertAlign w:val="subscript"/>
          <w:lang w:val="en-US"/>
        </w:rPr>
        <w:t>i</w:t>
      </w:r>
      <w:r w:rsidR="002C29F5">
        <w:t>,</w:t>
      </w:r>
      <w:proofErr w:type="spellStart"/>
      <w:r w:rsidR="002C29F5">
        <w:rPr>
          <w:lang w:val="en-US"/>
        </w:rPr>
        <w:t>y</w:t>
      </w:r>
      <w:r w:rsidR="002C29F5">
        <w:rPr>
          <w:vertAlign w:val="subscript"/>
          <w:lang w:val="en-US"/>
        </w:rPr>
        <w:t>j</w:t>
      </w:r>
      <w:proofErr w:type="spellEnd"/>
      <w:r w:rsidR="002C29F5">
        <w:t>) в серии испытаний.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0"/>
        <w:gridCol w:w="1420"/>
      </w:tblGrid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Х / У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0            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10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15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20</w:t>
            </w: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7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10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7,5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3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 2 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 4</w:t>
            </w: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8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12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16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8,5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12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9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6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 3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15</w:t>
            </w: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9,5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7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10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15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12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10 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15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10,5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13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8</w:t>
            </w:r>
          </w:p>
        </w:tc>
      </w:tr>
      <w:tr w:rsidR="002C29F5" w:rsidTr="001E6B33"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>11</w:t>
            </w: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</w:p>
        </w:tc>
        <w:tc>
          <w:tcPr>
            <w:tcW w:w="1420" w:type="dxa"/>
          </w:tcPr>
          <w:p w:rsidR="002C29F5" w:rsidRDefault="002C29F5" w:rsidP="001E6B33">
            <w:pPr>
              <w:jc w:val="both"/>
            </w:pPr>
            <w:r>
              <w:t xml:space="preserve">        1</w:t>
            </w:r>
          </w:p>
        </w:tc>
      </w:tr>
    </w:tbl>
    <w:p w:rsidR="002C29F5" w:rsidRDefault="002C29F5" w:rsidP="002C29F5">
      <w:pPr>
        <w:jc w:val="both"/>
      </w:pPr>
      <w:r>
        <w:t>На основании проведенных испытаний необходимо</w:t>
      </w:r>
      <w:r w:rsidRPr="00507F65">
        <w:t xml:space="preserve"> </w:t>
      </w:r>
      <w:r>
        <w:t>выполнить пункты к задаче 171:</w:t>
      </w:r>
    </w:p>
    <w:p w:rsidR="002C29F5" w:rsidRDefault="009C755D" w:rsidP="002C29F5">
      <w:pPr>
        <w:jc w:val="both"/>
      </w:pPr>
      <w:r w:rsidRPr="009C755D">
        <w:t>171)</w:t>
      </w:r>
      <w:r w:rsidR="002C29F5">
        <w:t>Производились исследования зависимости коэффициента качества стали Х от процентного содержания углерода У. Результаты наблюдений сведены в таблицу, элементы которой характеризуют повторяемость соответствующих сочетаний Х и У.</w:t>
      </w:r>
    </w:p>
    <w:p w:rsidR="002C29F5" w:rsidRDefault="0019708F" w:rsidP="002C29F5">
      <w:pPr>
        <w:jc w:val="both"/>
      </w:pPr>
      <w:r>
        <w:object w:dxaOrig="10430" w:dyaOrig="2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35pt;height:125.8pt" o:ole="">
            <v:imagedata r:id="rId4" o:title=""/>
          </v:shape>
          <o:OLEObject Type="Embed" ProgID="Word.Document.12" ShapeID="_x0000_i1025" DrawAspect="Content" ObjectID="_1555994121" r:id="rId5"/>
        </w:object>
      </w:r>
    </w:p>
    <w:p w:rsidR="002C29F5" w:rsidRDefault="002C29F5" w:rsidP="002C29F5">
      <w:pPr>
        <w:jc w:val="both"/>
      </w:pPr>
      <w:r>
        <w:lastRenderedPageBreak/>
        <w:t>На основании приведенных статистических данных требуется:</w:t>
      </w:r>
    </w:p>
    <w:p w:rsidR="002C29F5" w:rsidRDefault="002C29F5" w:rsidP="002C29F5">
      <w:pPr>
        <w:jc w:val="both"/>
      </w:pPr>
      <w:r>
        <w:t>1. Оценить корреляционный момент и коэффициент корреляции Х и У.</w:t>
      </w:r>
    </w:p>
    <w:p w:rsidR="002C29F5" w:rsidRDefault="002C29F5" w:rsidP="002C29F5">
      <w:pPr>
        <w:jc w:val="both"/>
      </w:pPr>
      <w:r>
        <w:t>2. Оценить кривые регрессии “</w:t>
      </w:r>
      <w:r>
        <w:rPr>
          <w:lang w:val="en-US"/>
        </w:rPr>
        <w:t>X</w:t>
      </w:r>
      <w:r>
        <w:t xml:space="preserve">  на У” и “У на Х” (условные математические ожидания 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x</w:t>
      </w:r>
      <w:proofErr w:type="spellEnd"/>
      <w:r>
        <w:rPr>
          <w:vertAlign w:val="subscript"/>
        </w:rPr>
        <w:t>/</w:t>
      </w:r>
      <w:r>
        <w:rPr>
          <w:vertAlign w:val="subscript"/>
          <w:lang w:val="en-US"/>
        </w:rPr>
        <w:t>y</w:t>
      </w:r>
      <w:r>
        <w:rPr>
          <w:vertAlign w:val="subscript"/>
        </w:rPr>
        <w:t xml:space="preserve"> </w:t>
      </w:r>
      <w:r>
        <w:t xml:space="preserve">  и </w:t>
      </w:r>
      <w:r>
        <w:rPr>
          <w:lang w:val="en-US"/>
        </w:rPr>
        <w:t>m</w:t>
      </w:r>
      <w:r>
        <w:rPr>
          <w:vertAlign w:val="subscript"/>
        </w:rPr>
        <w:t>У/Х</w:t>
      </w:r>
      <w:proofErr w:type="gramStart"/>
      <w:r>
        <w:t xml:space="preserve"> )</w:t>
      </w:r>
      <w:proofErr w:type="gramEnd"/>
      <w:r>
        <w:t xml:space="preserve"> и нанести на график.</w:t>
      </w:r>
    </w:p>
    <w:p w:rsidR="002C29F5" w:rsidRDefault="002C29F5" w:rsidP="002C29F5">
      <w:pPr>
        <w:jc w:val="both"/>
      </w:pPr>
      <w:r>
        <w:t>3. Найти, пользуясь методом наименьших квадратов, линейное приближение регрессии  “</w:t>
      </w:r>
      <w:r>
        <w:rPr>
          <w:lang w:val="en-US"/>
        </w:rPr>
        <w:t>X</w:t>
      </w:r>
      <w:r>
        <w:t xml:space="preserve">  на</w:t>
      </w:r>
      <w:proofErr w:type="gramStart"/>
      <w:r>
        <w:t xml:space="preserve"> У</w:t>
      </w:r>
      <w:proofErr w:type="gramEnd"/>
      <w:r>
        <w:t>” и “У на Х”  и нанести их на тот же график (п.2).</w:t>
      </w:r>
    </w:p>
    <w:p w:rsidR="002C29F5" w:rsidRDefault="002C29F5" w:rsidP="002C29F5">
      <w:pPr>
        <w:jc w:val="both"/>
      </w:pPr>
      <w:r>
        <w:t>4. Сделать качественные  выводы о характере исследуемой зависимости от процентного содержания углерода.</w:t>
      </w:r>
    </w:p>
    <w:p w:rsidR="002C29F5" w:rsidRPr="002C29F5" w:rsidRDefault="002C29F5"/>
    <w:sectPr w:rsidR="002C29F5" w:rsidRPr="002C29F5" w:rsidSect="001E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F5"/>
    <w:rsid w:val="00015E19"/>
    <w:rsid w:val="00032A6E"/>
    <w:rsid w:val="00040F3E"/>
    <w:rsid w:val="00042556"/>
    <w:rsid w:val="00043B18"/>
    <w:rsid w:val="00044833"/>
    <w:rsid w:val="00054336"/>
    <w:rsid w:val="000723DA"/>
    <w:rsid w:val="00082AFA"/>
    <w:rsid w:val="000B34C9"/>
    <w:rsid w:val="001058B9"/>
    <w:rsid w:val="001069BE"/>
    <w:rsid w:val="00110F17"/>
    <w:rsid w:val="00116D44"/>
    <w:rsid w:val="001205CE"/>
    <w:rsid w:val="00152F98"/>
    <w:rsid w:val="00174826"/>
    <w:rsid w:val="00176431"/>
    <w:rsid w:val="001921AA"/>
    <w:rsid w:val="0019708F"/>
    <w:rsid w:val="001A343A"/>
    <w:rsid w:val="001B60DE"/>
    <w:rsid w:val="001D14C7"/>
    <w:rsid w:val="001D5F67"/>
    <w:rsid w:val="001D61C3"/>
    <w:rsid w:val="001E3CA0"/>
    <w:rsid w:val="001F250B"/>
    <w:rsid w:val="002162BA"/>
    <w:rsid w:val="002206A1"/>
    <w:rsid w:val="00221B2D"/>
    <w:rsid w:val="00225076"/>
    <w:rsid w:val="00227E19"/>
    <w:rsid w:val="002714C8"/>
    <w:rsid w:val="002816EF"/>
    <w:rsid w:val="002C29F5"/>
    <w:rsid w:val="002F08EB"/>
    <w:rsid w:val="002F4517"/>
    <w:rsid w:val="00300046"/>
    <w:rsid w:val="00301291"/>
    <w:rsid w:val="00316AA9"/>
    <w:rsid w:val="003204B7"/>
    <w:rsid w:val="00333335"/>
    <w:rsid w:val="00343730"/>
    <w:rsid w:val="003705D7"/>
    <w:rsid w:val="0038273A"/>
    <w:rsid w:val="003858C5"/>
    <w:rsid w:val="00397564"/>
    <w:rsid w:val="00431E22"/>
    <w:rsid w:val="004424D9"/>
    <w:rsid w:val="00446D4C"/>
    <w:rsid w:val="00450530"/>
    <w:rsid w:val="00462A56"/>
    <w:rsid w:val="0046561A"/>
    <w:rsid w:val="00473F8C"/>
    <w:rsid w:val="004B15E2"/>
    <w:rsid w:val="004D379F"/>
    <w:rsid w:val="004E1D56"/>
    <w:rsid w:val="004F1278"/>
    <w:rsid w:val="005318CD"/>
    <w:rsid w:val="0053201F"/>
    <w:rsid w:val="0055384D"/>
    <w:rsid w:val="00554B19"/>
    <w:rsid w:val="00566F7B"/>
    <w:rsid w:val="005B41B9"/>
    <w:rsid w:val="005C6F80"/>
    <w:rsid w:val="006019D0"/>
    <w:rsid w:val="00616AAE"/>
    <w:rsid w:val="00631E1F"/>
    <w:rsid w:val="00675EA9"/>
    <w:rsid w:val="006C7DBE"/>
    <w:rsid w:val="00725109"/>
    <w:rsid w:val="00733690"/>
    <w:rsid w:val="007B4C97"/>
    <w:rsid w:val="007E377B"/>
    <w:rsid w:val="007E55E5"/>
    <w:rsid w:val="007F14CC"/>
    <w:rsid w:val="007F7CC6"/>
    <w:rsid w:val="00800E51"/>
    <w:rsid w:val="0083069D"/>
    <w:rsid w:val="00857F01"/>
    <w:rsid w:val="0086044A"/>
    <w:rsid w:val="008A79B6"/>
    <w:rsid w:val="008B3BB6"/>
    <w:rsid w:val="008B75B5"/>
    <w:rsid w:val="008C0F84"/>
    <w:rsid w:val="008F4FE5"/>
    <w:rsid w:val="0092699C"/>
    <w:rsid w:val="00934AF1"/>
    <w:rsid w:val="00974917"/>
    <w:rsid w:val="00991A8D"/>
    <w:rsid w:val="009920F4"/>
    <w:rsid w:val="009A3EA4"/>
    <w:rsid w:val="009A7210"/>
    <w:rsid w:val="009C41BF"/>
    <w:rsid w:val="009C755D"/>
    <w:rsid w:val="009D76A8"/>
    <w:rsid w:val="009E47B6"/>
    <w:rsid w:val="009F13E6"/>
    <w:rsid w:val="009F1D4D"/>
    <w:rsid w:val="00A0033E"/>
    <w:rsid w:val="00A036BE"/>
    <w:rsid w:val="00A254F3"/>
    <w:rsid w:val="00A26EF6"/>
    <w:rsid w:val="00A75655"/>
    <w:rsid w:val="00A953FA"/>
    <w:rsid w:val="00AA57D6"/>
    <w:rsid w:val="00AA78E3"/>
    <w:rsid w:val="00AB0151"/>
    <w:rsid w:val="00AB49D5"/>
    <w:rsid w:val="00AB6998"/>
    <w:rsid w:val="00AF0941"/>
    <w:rsid w:val="00AF1E0C"/>
    <w:rsid w:val="00AF6178"/>
    <w:rsid w:val="00B046C9"/>
    <w:rsid w:val="00B119B6"/>
    <w:rsid w:val="00B14142"/>
    <w:rsid w:val="00B30F92"/>
    <w:rsid w:val="00B5747E"/>
    <w:rsid w:val="00B616E9"/>
    <w:rsid w:val="00B64CB5"/>
    <w:rsid w:val="00B80FE4"/>
    <w:rsid w:val="00B902CD"/>
    <w:rsid w:val="00B9429D"/>
    <w:rsid w:val="00BA08BC"/>
    <w:rsid w:val="00BA269B"/>
    <w:rsid w:val="00BA5F69"/>
    <w:rsid w:val="00C03B63"/>
    <w:rsid w:val="00C048BB"/>
    <w:rsid w:val="00C176AF"/>
    <w:rsid w:val="00C26DE9"/>
    <w:rsid w:val="00C32360"/>
    <w:rsid w:val="00C61E65"/>
    <w:rsid w:val="00C66C80"/>
    <w:rsid w:val="00C67937"/>
    <w:rsid w:val="00C748A5"/>
    <w:rsid w:val="00C774B3"/>
    <w:rsid w:val="00C81A4D"/>
    <w:rsid w:val="00CA0387"/>
    <w:rsid w:val="00CB4C37"/>
    <w:rsid w:val="00CC2AE2"/>
    <w:rsid w:val="00CC53B3"/>
    <w:rsid w:val="00CF04C5"/>
    <w:rsid w:val="00D16358"/>
    <w:rsid w:val="00D201B0"/>
    <w:rsid w:val="00D50748"/>
    <w:rsid w:val="00D53184"/>
    <w:rsid w:val="00D542B5"/>
    <w:rsid w:val="00D65996"/>
    <w:rsid w:val="00DB1484"/>
    <w:rsid w:val="00E13BC4"/>
    <w:rsid w:val="00E172E5"/>
    <w:rsid w:val="00E2698F"/>
    <w:rsid w:val="00E27280"/>
    <w:rsid w:val="00E30A66"/>
    <w:rsid w:val="00E3392D"/>
    <w:rsid w:val="00E362D8"/>
    <w:rsid w:val="00E57A54"/>
    <w:rsid w:val="00E77773"/>
    <w:rsid w:val="00E82136"/>
    <w:rsid w:val="00E928F2"/>
    <w:rsid w:val="00EB4B34"/>
    <w:rsid w:val="00EB4F69"/>
    <w:rsid w:val="00EE0CDA"/>
    <w:rsid w:val="00EF0F6F"/>
    <w:rsid w:val="00F142ED"/>
    <w:rsid w:val="00F4265B"/>
    <w:rsid w:val="00F70BD6"/>
    <w:rsid w:val="00F874A0"/>
    <w:rsid w:val="00FB0DA8"/>
    <w:rsid w:val="00FD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NewRomanPS-ItalicMT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Hotspot</dc:creator>
  <cp:lastModifiedBy>Hotspot</cp:lastModifiedBy>
  <cp:revision>3</cp:revision>
  <dcterms:created xsi:type="dcterms:W3CDTF">2017-05-11T04:43:00Z</dcterms:created>
  <dcterms:modified xsi:type="dcterms:W3CDTF">2017-05-11T04:49:00Z</dcterms:modified>
</cp:coreProperties>
</file>