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EC" w:rsidRPr="006E5E6E" w:rsidRDefault="00A724EC" w:rsidP="00A724EC">
      <w:pPr>
        <w:pStyle w:val="a3"/>
        <w:shd w:val="clear" w:color="auto" w:fill="FFFFFF"/>
        <w:tabs>
          <w:tab w:val="right" w:leader="dot" w:pos="9356"/>
        </w:tabs>
        <w:spacing w:before="0" w:beforeAutospacing="0" w:after="187" w:afterAutospacing="0"/>
        <w:ind w:firstLine="360"/>
        <w:rPr>
          <w:rFonts w:eastAsia="Arial Unicode MS"/>
          <w:sz w:val="28"/>
          <w:szCs w:val="28"/>
        </w:rPr>
      </w:pPr>
      <w:r w:rsidRPr="00A724EC">
        <w:rPr>
          <w:rFonts w:eastAsia="Arial Unicode MS"/>
          <w:sz w:val="28"/>
          <w:szCs w:val="28"/>
        </w:rPr>
        <w:t>1</w:t>
      </w:r>
      <w:r w:rsidRPr="006E5E6E">
        <w:rPr>
          <w:rFonts w:eastAsia="Arial Unicode MS"/>
          <w:sz w:val="28"/>
          <w:szCs w:val="28"/>
        </w:rPr>
        <w:t xml:space="preserve"> Оценка финансового положения</w:t>
      </w:r>
      <w:r w:rsidRPr="006E5E6E">
        <w:rPr>
          <w:rFonts w:eastAsia="Arial Unicode MS"/>
          <w:sz w:val="28"/>
          <w:szCs w:val="28"/>
        </w:rPr>
        <w:tab/>
      </w:r>
    </w:p>
    <w:p w:rsidR="00A724EC" w:rsidRPr="006E5E6E" w:rsidRDefault="00A724EC" w:rsidP="00A724EC">
      <w:pPr>
        <w:pStyle w:val="a3"/>
        <w:shd w:val="clear" w:color="auto" w:fill="FFFFFF"/>
        <w:tabs>
          <w:tab w:val="right" w:leader="dot" w:pos="9356"/>
        </w:tabs>
        <w:spacing w:before="0" w:beforeAutospacing="0" w:after="187" w:afterAutospacing="0"/>
        <w:ind w:firstLine="360"/>
        <w:rPr>
          <w:rFonts w:eastAsia="Arial Unicode MS"/>
          <w:sz w:val="28"/>
          <w:szCs w:val="28"/>
        </w:rPr>
      </w:pPr>
      <w:r w:rsidRPr="00A724EC">
        <w:rPr>
          <w:rFonts w:eastAsia="Arial Unicode MS"/>
          <w:sz w:val="28"/>
          <w:szCs w:val="28"/>
        </w:rPr>
        <w:t>2</w:t>
      </w:r>
      <w:r w:rsidRPr="006E5E6E">
        <w:rPr>
          <w:rFonts w:eastAsia="Arial Unicode MS"/>
          <w:sz w:val="28"/>
          <w:szCs w:val="28"/>
        </w:rPr>
        <w:t xml:space="preserve"> Анализ состава, структуры и динамики денежных потоков                    </w:t>
      </w:r>
      <w:r>
        <w:rPr>
          <w:rFonts w:eastAsia="Arial Unicode MS"/>
          <w:sz w:val="28"/>
          <w:szCs w:val="28"/>
        </w:rPr>
        <w:t xml:space="preserve">    </w:t>
      </w:r>
      <w:r w:rsidRPr="006E5E6E">
        <w:rPr>
          <w:rFonts w:eastAsia="Arial Unicode MS"/>
          <w:sz w:val="28"/>
          <w:szCs w:val="28"/>
        </w:rPr>
        <w:tab/>
      </w:r>
    </w:p>
    <w:p w:rsidR="00A724EC" w:rsidRDefault="00A724EC" w:rsidP="00A724EC">
      <w:pPr>
        <w:pStyle w:val="a3"/>
        <w:shd w:val="clear" w:color="auto" w:fill="FFFFFF"/>
        <w:tabs>
          <w:tab w:val="right" w:leader="dot" w:pos="9356"/>
        </w:tabs>
        <w:spacing w:before="0" w:beforeAutospacing="0" w:after="187" w:afterAutospacing="0"/>
        <w:ind w:firstLine="36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По каждой теме страниц 10-12, после каждой темы должен идти вывод, также нужно объяснять конкретно из-за чего показатель </w:t>
      </w:r>
      <w:proofErr w:type="gramStart"/>
      <w:r>
        <w:rPr>
          <w:rFonts w:eastAsia="Arial Unicode MS"/>
          <w:sz w:val="28"/>
          <w:szCs w:val="28"/>
        </w:rPr>
        <w:t>вырос</w:t>
      </w:r>
      <w:proofErr w:type="gramEnd"/>
      <w:r>
        <w:rPr>
          <w:rFonts w:eastAsia="Arial Unicode MS"/>
          <w:sz w:val="28"/>
          <w:szCs w:val="28"/>
        </w:rPr>
        <w:t>/уменьшился, а не просто, что он изменился. Сравнение за последние два года (2014-2015)</w:t>
      </w:r>
    </w:p>
    <w:p w:rsidR="00A724EC" w:rsidRDefault="00A724EC" w:rsidP="00A724EC">
      <w:pPr>
        <w:pStyle w:val="2"/>
        <w:keepNext w:val="0"/>
        <w:spacing w:before="0" w:after="299"/>
      </w:pPr>
      <w:r>
        <w:rPr>
          <w:iCs w:val="0"/>
        </w:rPr>
        <w:t>Бухгалтерский баланс</w:t>
      </w:r>
    </w:p>
    <w:tbl>
      <w:tblPr>
        <w:tblStyle w:val="sp-finance-table-header"/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295"/>
        <w:gridCol w:w="2280"/>
        <w:gridCol w:w="385"/>
        <w:gridCol w:w="2280"/>
        <w:gridCol w:w="2295"/>
      </w:tblGrid>
      <w:tr w:rsidR="00A724EC" w:rsidTr="00A71FC1">
        <w:trPr>
          <w:tblCellSpacing w:w="15" w:type="dxa"/>
        </w:trPr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24EC" w:rsidRDefault="00A724EC" w:rsidP="00A71FC1">
            <w:pPr>
              <w:rPr>
                <w:color w:val="000000"/>
              </w:rPr>
            </w:pPr>
            <w:r>
              <w:rPr>
                <w:color w:val="000000"/>
              </w:rPr>
              <w:t>Форма № 1 по ОКУД:</w:t>
            </w:r>
          </w:p>
        </w:tc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24EC" w:rsidRDefault="00A724EC" w:rsidP="00A71FC1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24EC" w:rsidRDefault="00A724EC" w:rsidP="00A71FC1">
            <w:pPr>
              <w:rPr>
                <w:color w:val="000000"/>
              </w:rPr>
            </w:pPr>
          </w:p>
        </w:tc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24EC" w:rsidRDefault="00A724EC" w:rsidP="00A71FC1">
            <w:pPr>
              <w:rPr>
                <w:color w:val="000000"/>
              </w:rPr>
            </w:pPr>
            <w:r>
              <w:rPr>
                <w:color w:val="000000"/>
              </w:rPr>
              <w:t>Отчетный период:</w:t>
            </w:r>
          </w:p>
        </w:tc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24EC" w:rsidRDefault="00A724EC" w:rsidP="00A71FC1">
            <w:pPr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</w:tr>
      <w:tr w:rsidR="00A724EC" w:rsidTr="00A71FC1">
        <w:trPr>
          <w:tblCellSpacing w:w="15" w:type="dxa"/>
        </w:trPr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24EC" w:rsidRDefault="00A724EC" w:rsidP="00A71FC1">
            <w:pPr>
              <w:rPr>
                <w:color w:val="000000"/>
              </w:rPr>
            </w:pPr>
            <w:r>
              <w:rPr>
                <w:color w:val="000000"/>
              </w:rPr>
              <w:t>ОКВЭД:</w:t>
            </w:r>
          </w:p>
        </w:tc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24EC" w:rsidRDefault="00A724EC" w:rsidP="00A71FC1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24EC" w:rsidRDefault="00A724EC" w:rsidP="00A71FC1">
            <w:pPr>
              <w:rPr>
                <w:color w:val="000000"/>
              </w:rPr>
            </w:pPr>
          </w:p>
        </w:tc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24EC" w:rsidRDefault="00A724EC" w:rsidP="00A71FC1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измерения:</w:t>
            </w:r>
          </w:p>
        </w:tc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24EC" w:rsidRDefault="00A724EC" w:rsidP="00A71FC1">
            <w:pPr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x</w:t>
            </w:r>
            <w:proofErr w:type="spellEnd"/>
            <w:r>
              <w:rPr>
                <w:color w:val="000000"/>
              </w:rPr>
              <w:t xml:space="preserve"> 1000 руб.</w:t>
            </w:r>
          </w:p>
        </w:tc>
      </w:tr>
      <w:tr w:rsidR="00A724EC" w:rsidTr="00A71FC1">
        <w:trPr>
          <w:tblCellSpacing w:w="15" w:type="dxa"/>
        </w:trPr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24EC" w:rsidRDefault="00A724EC" w:rsidP="00A71FC1">
            <w:pPr>
              <w:rPr>
                <w:color w:val="000000"/>
              </w:rPr>
            </w:pPr>
            <w:r>
              <w:rPr>
                <w:color w:val="000000"/>
              </w:rPr>
              <w:t>ИНН:</w:t>
            </w:r>
          </w:p>
        </w:tc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24EC" w:rsidRDefault="00A724EC" w:rsidP="00A71FC1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24EC" w:rsidRDefault="00A724EC" w:rsidP="00A71FC1">
            <w:pPr>
              <w:rPr>
                <w:color w:val="000000"/>
              </w:rPr>
            </w:pPr>
          </w:p>
        </w:tc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24EC" w:rsidRDefault="00A724EC" w:rsidP="00A71FC1">
            <w:pPr>
              <w:rPr>
                <w:color w:val="000000"/>
              </w:rPr>
            </w:pPr>
            <w:r>
              <w:rPr>
                <w:color w:val="000000"/>
              </w:rPr>
              <w:t>Источник данных:</w:t>
            </w:r>
          </w:p>
        </w:tc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24EC" w:rsidRDefault="00A724EC" w:rsidP="00A71FC1">
            <w:pPr>
              <w:rPr>
                <w:color w:val="000000"/>
              </w:rPr>
            </w:pPr>
          </w:p>
        </w:tc>
      </w:tr>
    </w:tbl>
    <w:p w:rsidR="00A724EC" w:rsidRDefault="00A724EC" w:rsidP="00A724EC">
      <w:pPr>
        <w:rPr>
          <w:vanish/>
        </w:rPr>
      </w:pPr>
    </w:p>
    <w:tbl>
      <w:tblPr>
        <w:tblStyle w:val="table"/>
        <w:tblW w:w="0" w:type="auto"/>
        <w:tblCellSpacing w:w="15" w:type="dxa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921"/>
        <w:gridCol w:w="630"/>
        <w:gridCol w:w="1635"/>
        <w:gridCol w:w="1809"/>
        <w:gridCol w:w="2540"/>
      </w:tblGrid>
      <w:tr w:rsidR="00A724EC" w:rsidTr="00A71FC1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sp-bold-font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sp-bold-font"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sp-bold-font"/>
                <w:color w:val="000000"/>
                <w:sz w:val="18"/>
                <w:szCs w:val="18"/>
              </w:rPr>
              <w:t>На отчетную дату отчетного периода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sp-bold-font"/>
                <w:color w:val="000000"/>
                <w:sz w:val="18"/>
                <w:szCs w:val="18"/>
              </w:rPr>
              <w:t>На 31 декабря предыдущего года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sp-bold-font"/>
                <w:color w:val="000000"/>
                <w:sz w:val="18"/>
                <w:szCs w:val="18"/>
              </w:rPr>
              <w:t>На 31 декабря года, предшествующего предыдущему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sp-bold-font"/>
                <w:color w:val="000000"/>
                <w:sz w:val="18"/>
                <w:szCs w:val="18"/>
              </w:rPr>
              <w:t>АКТИВ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sp-bold-font"/>
                <w:color w:val="000000"/>
                <w:sz w:val="18"/>
                <w:szCs w:val="18"/>
              </w:rPr>
              <w:t>I. ВНЕОБОРОТНЫЕ АКТИВЫ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Нематериальные активы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Результаты исследований и разработок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Нематериальные поисковые активы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Материальные поисковые активы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275 120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262 754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Доходные вложения в материальные ценности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613 143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630 088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Финансовые вложения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750 302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781 302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11 860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6 683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>
              <w:rPr>
                <w:color w:val="000000"/>
                <w:sz w:val="18"/>
                <w:szCs w:val="18"/>
              </w:rPr>
              <w:t>внеоборотные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2 162 834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2 090 961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 по разделу I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3 813 260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3 771 789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sp-bold-font"/>
                <w:color w:val="000000"/>
                <w:sz w:val="18"/>
                <w:szCs w:val="18"/>
              </w:rPr>
              <w:t>II. ОБОРОТНЫЕ АКТИВЫ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Запасы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1 010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добавленную стоимость по приобретенным ценностям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8 389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3 547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Финансовые вложения (за исключением денежных эквивалентов)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Денежные средства и денежные </w:t>
            </w:r>
            <w:r>
              <w:rPr>
                <w:color w:val="000000"/>
                <w:sz w:val="18"/>
                <w:szCs w:val="18"/>
              </w:rPr>
              <w:lastRenderedPageBreak/>
              <w:t>эквиваленты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1250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766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26 650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Прочие оборотные активы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9 848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7 381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 по разделу II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20 013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38 408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БАЛАНС (актив)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3 833 273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3 810 197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sp-bold-font"/>
                <w:color w:val="000000"/>
                <w:sz w:val="18"/>
                <w:szCs w:val="18"/>
              </w:rPr>
              <w:t>ПАССИВ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sp-bold-font"/>
                <w:color w:val="000000"/>
                <w:sz w:val="18"/>
                <w:szCs w:val="18"/>
              </w:rPr>
              <w:t>На отчетную дату отчетного периода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sp-bold-font"/>
                <w:color w:val="000000"/>
                <w:sz w:val="18"/>
                <w:szCs w:val="18"/>
              </w:rPr>
              <w:t>На 31 декабря предыдущего года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sp-bold-font"/>
                <w:color w:val="000000"/>
                <w:sz w:val="18"/>
                <w:szCs w:val="18"/>
              </w:rPr>
              <w:t>III. КАПИТАЛ И РЕЗЕРВЫ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850 085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124 500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Собственные акции, выкупленные у акционеров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Переоценка </w:t>
            </w:r>
            <w:proofErr w:type="spellStart"/>
            <w:r>
              <w:rPr>
                <w:color w:val="000000"/>
                <w:sz w:val="18"/>
                <w:szCs w:val="18"/>
              </w:rPr>
              <w:t>внеоборотных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активов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Добавочный капитал (без переоценки)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599 915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Резервный капитал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1 120 469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1 128 985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 по разделу III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2 570 469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1 253 485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sp-bold-font"/>
                <w:color w:val="000000"/>
                <w:sz w:val="18"/>
                <w:szCs w:val="18"/>
              </w:rPr>
              <w:t>IV. ДОЛГОСРОЧНЫЕ ОБЯЗАТЕЛЬСТВА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Заёмные средства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774 545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2 200 257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24 839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20 375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74 883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235 807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 по разделу IV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874 267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2 456 439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sp-bold-font"/>
                <w:color w:val="000000"/>
                <w:sz w:val="18"/>
                <w:szCs w:val="18"/>
              </w:rPr>
              <w:t>V. КРАТКОСРОЧНЫЕ ОБЯЗАТЕЛЬСТВА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Заёмные средства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300 550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25 600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76 979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65 260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будущих периодов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11 009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9 413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 по разделу V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388 538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100 273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БАЛАНС (пассив)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3 833 273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3 810 197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</w:tbl>
    <w:p w:rsidR="00A724EC" w:rsidRDefault="00A724EC" w:rsidP="00A724EC">
      <w:pPr>
        <w:pStyle w:val="2"/>
        <w:keepNext w:val="0"/>
        <w:spacing w:before="299" w:after="299"/>
      </w:pPr>
      <w:r>
        <w:rPr>
          <w:iCs w:val="0"/>
        </w:rPr>
        <w:lastRenderedPageBreak/>
        <w:t>Отчет о прибылях и убытках</w:t>
      </w:r>
    </w:p>
    <w:tbl>
      <w:tblPr>
        <w:tblStyle w:val="sp-finance-table-header"/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295"/>
        <w:gridCol w:w="2280"/>
        <w:gridCol w:w="385"/>
        <w:gridCol w:w="2280"/>
        <w:gridCol w:w="2295"/>
      </w:tblGrid>
      <w:tr w:rsidR="00A724EC" w:rsidTr="00A71FC1">
        <w:trPr>
          <w:tblCellSpacing w:w="15" w:type="dxa"/>
        </w:trPr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24EC" w:rsidRDefault="00A724EC" w:rsidP="00A71FC1">
            <w:pPr>
              <w:rPr>
                <w:color w:val="000000"/>
              </w:rPr>
            </w:pPr>
            <w:r>
              <w:rPr>
                <w:color w:val="000000"/>
              </w:rPr>
              <w:t>Форма № 2 по ОКУД:</w:t>
            </w:r>
          </w:p>
        </w:tc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24EC" w:rsidRDefault="00A724EC" w:rsidP="00A71FC1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24EC" w:rsidRDefault="00A724EC" w:rsidP="00A71FC1">
            <w:pPr>
              <w:rPr>
                <w:color w:val="000000"/>
              </w:rPr>
            </w:pPr>
          </w:p>
        </w:tc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24EC" w:rsidRDefault="00A724EC" w:rsidP="00A71FC1">
            <w:pPr>
              <w:rPr>
                <w:color w:val="000000"/>
              </w:rPr>
            </w:pPr>
            <w:r>
              <w:rPr>
                <w:color w:val="000000"/>
              </w:rPr>
              <w:t>Отчетный период:</w:t>
            </w:r>
          </w:p>
        </w:tc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24EC" w:rsidRDefault="00A724EC" w:rsidP="00A71FC1">
            <w:pPr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</w:tr>
      <w:tr w:rsidR="00A724EC" w:rsidTr="00A71FC1">
        <w:trPr>
          <w:tblCellSpacing w:w="15" w:type="dxa"/>
        </w:trPr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24EC" w:rsidRDefault="00A724EC" w:rsidP="00A71FC1">
            <w:pPr>
              <w:rPr>
                <w:color w:val="000000"/>
              </w:rPr>
            </w:pPr>
            <w:r>
              <w:rPr>
                <w:color w:val="000000"/>
              </w:rPr>
              <w:t>ОКВЭД:</w:t>
            </w:r>
          </w:p>
        </w:tc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24EC" w:rsidRDefault="00A724EC" w:rsidP="00A71FC1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24EC" w:rsidRDefault="00A724EC" w:rsidP="00A71FC1">
            <w:pPr>
              <w:rPr>
                <w:color w:val="000000"/>
              </w:rPr>
            </w:pPr>
          </w:p>
        </w:tc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24EC" w:rsidRDefault="00A724EC" w:rsidP="00A71FC1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измерения:</w:t>
            </w:r>
          </w:p>
        </w:tc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24EC" w:rsidRDefault="00A724EC" w:rsidP="00A71FC1">
            <w:pPr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x</w:t>
            </w:r>
            <w:proofErr w:type="spellEnd"/>
            <w:r>
              <w:rPr>
                <w:color w:val="000000"/>
              </w:rPr>
              <w:t xml:space="preserve"> 1000 руб.</w:t>
            </w:r>
          </w:p>
        </w:tc>
      </w:tr>
      <w:tr w:rsidR="00A724EC" w:rsidTr="00A71FC1">
        <w:trPr>
          <w:tblCellSpacing w:w="15" w:type="dxa"/>
        </w:trPr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24EC" w:rsidRDefault="00A724EC" w:rsidP="00A71FC1">
            <w:pPr>
              <w:rPr>
                <w:color w:val="000000"/>
              </w:rPr>
            </w:pPr>
            <w:r>
              <w:rPr>
                <w:color w:val="000000"/>
              </w:rPr>
              <w:t>ИНН:</w:t>
            </w:r>
          </w:p>
        </w:tc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24EC" w:rsidRDefault="00A724EC" w:rsidP="00A71FC1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24EC" w:rsidRDefault="00A724EC" w:rsidP="00A71FC1">
            <w:pPr>
              <w:rPr>
                <w:color w:val="000000"/>
              </w:rPr>
            </w:pPr>
          </w:p>
        </w:tc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24EC" w:rsidRDefault="00A724EC" w:rsidP="00A71FC1">
            <w:pPr>
              <w:rPr>
                <w:color w:val="000000"/>
              </w:rPr>
            </w:pPr>
            <w:r>
              <w:rPr>
                <w:color w:val="000000"/>
              </w:rPr>
              <w:t>Источник данных:</w:t>
            </w:r>
          </w:p>
        </w:tc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24EC" w:rsidRDefault="00A724EC" w:rsidP="00A71FC1">
            <w:pPr>
              <w:rPr>
                <w:color w:val="000000"/>
              </w:rPr>
            </w:pPr>
          </w:p>
        </w:tc>
      </w:tr>
    </w:tbl>
    <w:p w:rsidR="00A724EC" w:rsidRDefault="00A724EC" w:rsidP="00A724EC">
      <w:pPr>
        <w:rPr>
          <w:vanish/>
        </w:rPr>
      </w:pPr>
    </w:p>
    <w:tbl>
      <w:tblPr>
        <w:tblStyle w:val="table"/>
        <w:tblW w:w="0" w:type="auto"/>
        <w:tblCellSpacing w:w="15" w:type="dxa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779"/>
        <w:gridCol w:w="630"/>
        <w:gridCol w:w="1500"/>
        <w:gridCol w:w="2626"/>
      </w:tblGrid>
      <w:tr w:rsidR="00A724EC" w:rsidTr="00A71FC1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sp-bold-font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sp-bold-font"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sp-bold-font"/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sp-bold-font"/>
                <w:color w:val="000000"/>
                <w:sz w:val="18"/>
                <w:szCs w:val="18"/>
              </w:rPr>
              <w:t>За аналогичный период предыдущего года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Выручка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250 736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279 076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Себестоимость продаж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177 857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167 292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Валовая прибыль (убыток)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72 879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111 784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Коммерческие расходы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Управленческие расходы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53 921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58 001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Прибыль (убыток) от продаж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18 958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53 783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участия в других организациях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Проценты к получению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442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320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Проценты к уплате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32 710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6 374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41 056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1 512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36 976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5 720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Прибыль (убыток) до налогообложения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-9 230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43 521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 налог на прибыль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т.ч. постоянные налоговые обязательства (активы)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1 132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1 501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4 463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8 259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5 177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-1 946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Прочее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Чистая прибыль (убыток)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-8 516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33 316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sp-bold-font"/>
                <w:color w:val="000000"/>
                <w:sz w:val="18"/>
                <w:szCs w:val="18"/>
              </w:rPr>
              <w:t>СПРАВОЧНО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Результат от переоценки </w:t>
            </w:r>
            <w:proofErr w:type="spellStart"/>
            <w:r>
              <w:rPr>
                <w:color w:val="000000"/>
                <w:sz w:val="18"/>
                <w:szCs w:val="18"/>
              </w:rPr>
              <w:t>внеоборотных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Совокупный финансовый результат периода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-8 516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33 316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Базовая прибыль (убыток) на акцию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24EC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24EC" w:rsidRDefault="00A724EC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</w:tbl>
    <w:p w:rsidR="00A724EC" w:rsidRDefault="00A724EC" w:rsidP="00A724EC"/>
    <w:p w:rsidR="00A71FC1" w:rsidRDefault="00A71FC1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br w:type="page"/>
      </w:r>
    </w:p>
    <w:p w:rsidR="00A71FC1" w:rsidRDefault="00A71FC1" w:rsidP="00A71FC1">
      <w:pPr>
        <w:pStyle w:val="2"/>
        <w:keepNext w:val="0"/>
        <w:spacing w:before="0" w:after="299"/>
      </w:pPr>
      <w:r>
        <w:rPr>
          <w:iCs w:val="0"/>
        </w:rPr>
        <w:lastRenderedPageBreak/>
        <w:t>Бухгалтерский баланс</w:t>
      </w:r>
    </w:p>
    <w:tbl>
      <w:tblPr>
        <w:tblStyle w:val="sp-finance-table-header"/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295"/>
        <w:gridCol w:w="2280"/>
        <w:gridCol w:w="385"/>
        <w:gridCol w:w="2280"/>
        <w:gridCol w:w="2295"/>
      </w:tblGrid>
      <w:tr w:rsidR="00A71FC1" w:rsidTr="00A71FC1">
        <w:trPr>
          <w:tblCellSpacing w:w="15" w:type="dxa"/>
        </w:trPr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1FC1" w:rsidRDefault="00A71FC1" w:rsidP="00A71FC1">
            <w:pPr>
              <w:rPr>
                <w:color w:val="000000"/>
              </w:rPr>
            </w:pPr>
            <w:r>
              <w:rPr>
                <w:color w:val="000000"/>
              </w:rPr>
              <w:t>Форма № 1 по ОКУД:</w:t>
            </w:r>
          </w:p>
        </w:tc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1FC1" w:rsidRDefault="00A71FC1" w:rsidP="00A71FC1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1FC1" w:rsidRDefault="00A71FC1" w:rsidP="00A71FC1">
            <w:pPr>
              <w:rPr>
                <w:color w:val="000000"/>
              </w:rPr>
            </w:pPr>
          </w:p>
        </w:tc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1FC1" w:rsidRDefault="00A71FC1" w:rsidP="00A71FC1">
            <w:pPr>
              <w:rPr>
                <w:color w:val="000000"/>
              </w:rPr>
            </w:pPr>
            <w:r>
              <w:rPr>
                <w:color w:val="000000"/>
              </w:rPr>
              <w:t>Отчетный период:</w:t>
            </w:r>
          </w:p>
        </w:tc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1FC1" w:rsidRDefault="00A71FC1" w:rsidP="00A71FC1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A71FC1" w:rsidTr="00A71FC1">
        <w:trPr>
          <w:tblCellSpacing w:w="15" w:type="dxa"/>
        </w:trPr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1FC1" w:rsidRDefault="00A71FC1" w:rsidP="00A71FC1">
            <w:pPr>
              <w:rPr>
                <w:color w:val="000000"/>
              </w:rPr>
            </w:pPr>
            <w:r>
              <w:rPr>
                <w:color w:val="000000"/>
              </w:rPr>
              <w:t>ОКВЭД:</w:t>
            </w:r>
          </w:p>
        </w:tc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1FC1" w:rsidRDefault="00A71FC1" w:rsidP="00A71FC1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1FC1" w:rsidRDefault="00A71FC1" w:rsidP="00A71FC1">
            <w:pPr>
              <w:rPr>
                <w:color w:val="000000"/>
              </w:rPr>
            </w:pPr>
          </w:p>
        </w:tc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1FC1" w:rsidRDefault="00A71FC1" w:rsidP="00A71FC1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измерения:</w:t>
            </w:r>
          </w:p>
        </w:tc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1FC1" w:rsidRDefault="00A71FC1" w:rsidP="00A71FC1">
            <w:pPr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x</w:t>
            </w:r>
            <w:proofErr w:type="spellEnd"/>
            <w:r>
              <w:rPr>
                <w:color w:val="000000"/>
              </w:rPr>
              <w:t xml:space="preserve"> 1000 руб.</w:t>
            </w:r>
          </w:p>
        </w:tc>
      </w:tr>
      <w:tr w:rsidR="00A71FC1" w:rsidTr="00A71FC1">
        <w:trPr>
          <w:tblCellSpacing w:w="15" w:type="dxa"/>
        </w:trPr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1FC1" w:rsidRDefault="00A71FC1" w:rsidP="00A71FC1">
            <w:pPr>
              <w:rPr>
                <w:color w:val="000000"/>
              </w:rPr>
            </w:pPr>
            <w:r>
              <w:rPr>
                <w:color w:val="000000"/>
              </w:rPr>
              <w:t>ИНН:</w:t>
            </w:r>
          </w:p>
        </w:tc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1FC1" w:rsidRDefault="00A71FC1" w:rsidP="00A71FC1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1FC1" w:rsidRDefault="00A71FC1" w:rsidP="00A71FC1">
            <w:pPr>
              <w:rPr>
                <w:color w:val="000000"/>
              </w:rPr>
            </w:pPr>
          </w:p>
        </w:tc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1FC1" w:rsidRDefault="00A71FC1" w:rsidP="00A71FC1">
            <w:pPr>
              <w:rPr>
                <w:color w:val="000000"/>
              </w:rPr>
            </w:pPr>
            <w:r>
              <w:rPr>
                <w:color w:val="000000"/>
              </w:rPr>
              <w:t>Источник данных:</w:t>
            </w:r>
          </w:p>
        </w:tc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1FC1" w:rsidRDefault="00A71FC1" w:rsidP="00A71FC1">
            <w:pPr>
              <w:rPr>
                <w:color w:val="000000"/>
              </w:rPr>
            </w:pPr>
          </w:p>
        </w:tc>
      </w:tr>
    </w:tbl>
    <w:p w:rsidR="00A71FC1" w:rsidRDefault="00A71FC1" w:rsidP="00A71FC1">
      <w:pPr>
        <w:rPr>
          <w:vanish/>
        </w:rPr>
      </w:pPr>
    </w:p>
    <w:tbl>
      <w:tblPr>
        <w:tblStyle w:val="table"/>
        <w:tblW w:w="0" w:type="auto"/>
        <w:tblCellSpacing w:w="15" w:type="dxa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921"/>
        <w:gridCol w:w="630"/>
        <w:gridCol w:w="1635"/>
        <w:gridCol w:w="1809"/>
        <w:gridCol w:w="2540"/>
      </w:tblGrid>
      <w:tr w:rsidR="00A71FC1" w:rsidTr="00A71FC1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sp-bold-font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sp-bold-font"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sp-bold-font"/>
                <w:color w:val="000000"/>
                <w:sz w:val="18"/>
                <w:szCs w:val="18"/>
              </w:rPr>
              <w:t>На отчетную дату отчетного периода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sp-bold-font"/>
                <w:color w:val="000000"/>
                <w:sz w:val="18"/>
                <w:szCs w:val="18"/>
              </w:rPr>
              <w:t>На 31 декабря предыдущего года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sp-bold-font"/>
                <w:color w:val="000000"/>
                <w:sz w:val="18"/>
                <w:szCs w:val="18"/>
              </w:rPr>
              <w:t>На 31 декабря года, предшествующего предыдущему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sp-bold-font"/>
                <w:color w:val="000000"/>
                <w:sz w:val="18"/>
                <w:szCs w:val="18"/>
              </w:rPr>
              <w:t>АКТИВ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sp-bold-font"/>
                <w:color w:val="000000"/>
                <w:sz w:val="18"/>
                <w:szCs w:val="18"/>
              </w:rPr>
              <w:t>I. ВНЕОБОРОТНЫЕ АКТИВЫ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Нематериальные активы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Результаты исследований и разработок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Нематериальные поисковые активы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Материальные поисковые активы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216 958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275 120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Доходные вложения в материальные ценности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596 711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613 143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Финансовые вложения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750 302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750 302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4 778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11 860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>
              <w:rPr>
                <w:color w:val="000000"/>
                <w:sz w:val="18"/>
                <w:szCs w:val="18"/>
              </w:rPr>
              <w:t>внеоборотные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768 579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2 162 834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 по разделу I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2 337 327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3 813 260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sp-bold-font"/>
                <w:color w:val="000000"/>
                <w:sz w:val="18"/>
                <w:szCs w:val="18"/>
              </w:rPr>
              <w:t>II. ОБОРОТНЫЕ АКТИВЫ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Запасы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746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1 010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добавленную стоимость по приобретенным ценностям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1 530 231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8 389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Финансовые вложения (за исключением денежных эквивалентов)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Денежные средства и денежные эквиваленты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1 079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766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12 761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9 848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 по разделу II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1 544 818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20 013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БАЛАНС (актив)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3 882 145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3 833 273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sp-bold-font"/>
                <w:color w:val="000000"/>
                <w:sz w:val="18"/>
                <w:szCs w:val="18"/>
              </w:rPr>
              <w:t>ПАССИВ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sp-bold-font"/>
                <w:color w:val="000000"/>
                <w:sz w:val="18"/>
                <w:szCs w:val="18"/>
              </w:rPr>
              <w:t xml:space="preserve">На отчетную дату отчетного </w:t>
            </w:r>
            <w:r>
              <w:rPr>
                <w:rStyle w:val="sp-bold-font"/>
                <w:color w:val="000000"/>
                <w:sz w:val="18"/>
                <w:szCs w:val="18"/>
              </w:rPr>
              <w:lastRenderedPageBreak/>
              <w:t>периода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sp-bold-font"/>
                <w:color w:val="000000"/>
                <w:sz w:val="18"/>
                <w:szCs w:val="18"/>
              </w:rPr>
              <w:lastRenderedPageBreak/>
              <w:t xml:space="preserve">На 31 декабря предыдущего </w:t>
            </w:r>
            <w:r>
              <w:rPr>
                <w:rStyle w:val="sp-bold-font"/>
                <w:color w:val="000000"/>
                <w:sz w:val="18"/>
                <w:szCs w:val="18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sp-bold-font"/>
                <w:color w:val="000000"/>
                <w:sz w:val="18"/>
                <w:szCs w:val="18"/>
              </w:rPr>
              <w:lastRenderedPageBreak/>
              <w:t>III. КАПИТАЛ И РЕЗЕРВЫ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850 085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850 085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Собственные акции, выкупленные у акционеров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Переоценка </w:t>
            </w:r>
            <w:proofErr w:type="spellStart"/>
            <w:r>
              <w:rPr>
                <w:color w:val="000000"/>
                <w:sz w:val="18"/>
                <w:szCs w:val="18"/>
              </w:rPr>
              <w:t>внеоборотных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активов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Добавочный капитал (без переоценки)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599 915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599 915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Резервный капитал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1 098 706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1 120 469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 по разделу III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2 548 706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2 570 469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sp-bold-font"/>
                <w:color w:val="000000"/>
                <w:sz w:val="18"/>
                <w:szCs w:val="18"/>
              </w:rPr>
              <w:t>IV. ДОЛГОСРОЧНЫЕ ОБЯЗАТЕЛЬСТВА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Заёмные средства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924 545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774 545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13 312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24 839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92 694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74 883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 по разделу IV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1 030 552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874 267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sp-bold-font"/>
                <w:color w:val="000000"/>
                <w:sz w:val="18"/>
                <w:szCs w:val="18"/>
              </w:rPr>
              <w:t>V. КРАТКОСРОЧНЫЕ ОБЯЗАТЕЛЬСТВА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Заёмные средства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169 400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300 550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118 844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76 979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будущих периодов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14 643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11 009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 по разделу V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302 888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388 538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БАЛАНС (пассив)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3 882 145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3 833 273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</w:tbl>
    <w:p w:rsidR="00A71FC1" w:rsidRDefault="00A71FC1" w:rsidP="00A71FC1">
      <w:pPr>
        <w:pStyle w:val="2"/>
        <w:keepNext w:val="0"/>
        <w:spacing w:before="299" w:after="299"/>
      </w:pPr>
      <w:r>
        <w:rPr>
          <w:iCs w:val="0"/>
        </w:rPr>
        <w:t>Отчет о прибылях и убытках</w:t>
      </w:r>
    </w:p>
    <w:tbl>
      <w:tblPr>
        <w:tblStyle w:val="sp-finance-table-header"/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295"/>
        <w:gridCol w:w="2280"/>
        <w:gridCol w:w="385"/>
        <w:gridCol w:w="2280"/>
        <w:gridCol w:w="2295"/>
      </w:tblGrid>
      <w:tr w:rsidR="00A71FC1" w:rsidTr="00A71FC1">
        <w:trPr>
          <w:tblCellSpacing w:w="15" w:type="dxa"/>
        </w:trPr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1FC1" w:rsidRDefault="00A71FC1" w:rsidP="00A71FC1">
            <w:pPr>
              <w:rPr>
                <w:color w:val="000000"/>
              </w:rPr>
            </w:pPr>
            <w:r>
              <w:rPr>
                <w:color w:val="000000"/>
              </w:rPr>
              <w:t>Форма № 2 по ОКУД:</w:t>
            </w:r>
          </w:p>
        </w:tc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1FC1" w:rsidRDefault="00A71FC1" w:rsidP="00A71FC1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1FC1" w:rsidRDefault="00A71FC1" w:rsidP="00A71FC1">
            <w:pPr>
              <w:rPr>
                <w:color w:val="000000"/>
              </w:rPr>
            </w:pPr>
          </w:p>
        </w:tc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1FC1" w:rsidRDefault="00A71FC1" w:rsidP="00A71FC1">
            <w:pPr>
              <w:rPr>
                <w:color w:val="000000"/>
              </w:rPr>
            </w:pPr>
            <w:r>
              <w:rPr>
                <w:color w:val="000000"/>
              </w:rPr>
              <w:t>Отчетный период:</w:t>
            </w:r>
          </w:p>
        </w:tc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1FC1" w:rsidRDefault="00A71FC1" w:rsidP="00A71FC1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A71FC1" w:rsidTr="00A71FC1">
        <w:trPr>
          <w:tblCellSpacing w:w="15" w:type="dxa"/>
        </w:trPr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1FC1" w:rsidRDefault="00A71FC1" w:rsidP="00A71FC1">
            <w:pPr>
              <w:rPr>
                <w:color w:val="000000"/>
              </w:rPr>
            </w:pPr>
            <w:r>
              <w:rPr>
                <w:color w:val="000000"/>
              </w:rPr>
              <w:t>ОКВЭД:</w:t>
            </w:r>
          </w:p>
        </w:tc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1FC1" w:rsidRDefault="00A71FC1" w:rsidP="00A71FC1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1FC1" w:rsidRDefault="00A71FC1" w:rsidP="00A71FC1">
            <w:pPr>
              <w:rPr>
                <w:color w:val="000000"/>
              </w:rPr>
            </w:pPr>
          </w:p>
        </w:tc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1FC1" w:rsidRDefault="00A71FC1" w:rsidP="00A71FC1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измерения:</w:t>
            </w:r>
          </w:p>
        </w:tc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1FC1" w:rsidRDefault="00A71FC1" w:rsidP="00A71FC1">
            <w:pPr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x</w:t>
            </w:r>
            <w:proofErr w:type="spellEnd"/>
            <w:r>
              <w:rPr>
                <w:color w:val="000000"/>
              </w:rPr>
              <w:t xml:space="preserve"> 1000 руб.</w:t>
            </w:r>
          </w:p>
        </w:tc>
      </w:tr>
      <w:tr w:rsidR="00A71FC1" w:rsidTr="00A71FC1">
        <w:trPr>
          <w:tblCellSpacing w:w="15" w:type="dxa"/>
        </w:trPr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1FC1" w:rsidRDefault="00A71FC1" w:rsidP="00A71FC1">
            <w:pPr>
              <w:rPr>
                <w:color w:val="000000"/>
              </w:rPr>
            </w:pPr>
            <w:r>
              <w:rPr>
                <w:color w:val="000000"/>
              </w:rPr>
              <w:t>ИНН:</w:t>
            </w:r>
          </w:p>
        </w:tc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1FC1" w:rsidRDefault="00A71FC1" w:rsidP="00A71FC1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1FC1" w:rsidRDefault="00A71FC1" w:rsidP="00A71FC1">
            <w:pPr>
              <w:rPr>
                <w:color w:val="000000"/>
              </w:rPr>
            </w:pPr>
          </w:p>
        </w:tc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1FC1" w:rsidRDefault="00A71FC1" w:rsidP="00A71FC1">
            <w:pPr>
              <w:rPr>
                <w:color w:val="000000"/>
              </w:rPr>
            </w:pPr>
            <w:r>
              <w:rPr>
                <w:color w:val="000000"/>
              </w:rPr>
              <w:t>Источник данных:</w:t>
            </w:r>
          </w:p>
        </w:tc>
        <w:tc>
          <w:tcPr>
            <w:tcW w:w="2250" w:type="dxa"/>
            <w:tcMar>
              <w:top w:w="15" w:type="dxa"/>
              <w:left w:w="15" w:type="dxa"/>
              <w:bottom w:w="15" w:type="dxa"/>
              <w:right w:w="105" w:type="dxa"/>
            </w:tcMar>
            <w:vAlign w:val="center"/>
          </w:tcPr>
          <w:p w:rsidR="00A71FC1" w:rsidRDefault="00A71FC1" w:rsidP="00A71FC1">
            <w:pPr>
              <w:rPr>
                <w:color w:val="000000"/>
              </w:rPr>
            </w:pPr>
          </w:p>
        </w:tc>
      </w:tr>
    </w:tbl>
    <w:p w:rsidR="00A71FC1" w:rsidRDefault="00A71FC1" w:rsidP="00A71FC1">
      <w:pPr>
        <w:rPr>
          <w:vanish/>
        </w:rPr>
      </w:pPr>
    </w:p>
    <w:tbl>
      <w:tblPr>
        <w:tblStyle w:val="table"/>
        <w:tblW w:w="0" w:type="auto"/>
        <w:tblCellSpacing w:w="15" w:type="dxa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779"/>
        <w:gridCol w:w="630"/>
        <w:gridCol w:w="1500"/>
        <w:gridCol w:w="2626"/>
      </w:tblGrid>
      <w:tr w:rsidR="00A71FC1" w:rsidTr="00A71FC1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sp-bold-font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sp-bold-font"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sp-bold-font"/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sp-bold-font"/>
                <w:color w:val="000000"/>
                <w:sz w:val="18"/>
                <w:szCs w:val="18"/>
              </w:rPr>
              <w:t>За аналогичный период предыдущего года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Выручка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240 275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250 736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Себестоимость продаж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186 644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177 857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Валовая прибыль (убыток)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53 631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72 879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Коммерческие расходы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Управленческие расходы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69 453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53 921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Прибыль (убыток) от продаж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-15 822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18 958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участия в других организациях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Проценты к получению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442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Проценты к уплате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17 498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32 710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11 882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41 056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3 963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36 976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Прибыль (убыток) до налогообложения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-25 187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-9 230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 налог на прибыль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1 019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т.ч. постоянные налоговые обязательства (активы)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-1 613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-1 132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-11 526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4 463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-7 083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5 177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Прочее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Чистая прибыль (убыток)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-21 763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-8 516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sp-bold-font"/>
                <w:color w:val="000000"/>
                <w:sz w:val="18"/>
                <w:szCs w:val="18"/>
              </w:rPr>
              <w:t>СПРАВОЧНО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Результат от переоценки </w:t>
            </w:r>
            <w:proofErr w:type="spellStart"/>
            <w:r>
              <w:rPr>
                <w:color w:val="000000"/>
                <w:sz w:val="18"/>
                <w:szCs w:val="18"/>
              </w:rPr>
              <w:t>внеоборотных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Совокупный финансовый результат периода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-21 763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b/>
                <w:bCs/>
                <w:iCs/>
                <w:color w:val="000000"/>
                <w:sz w:val="18"/>
                <w:szCs w:val="18"/>
              </w:rPr>
              <w:t>-8 516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Базовая прибыль (убыток) на акцию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</w:tr>
    </w:tbl>
    <w:p w:rsidR="00A71FC1" w:rsidRDefault="00A71FC1" w:rsidP="00A724EC">
      <w:pPr>
        <w:pStyle w:val="a3"/>
        <w:shd w:val="clear" w:color="auto" w:fill="FFFFFF"/>
        <w:tabs>
          <w:tab w:val="right" w:leader="dot" w:pos="9356"/>
        </w:tabs>
        <w:spacing w:before="0" w:beforeAutospacing="0" w:after="187" w:afterAutospacing="0"/>
        <w:ind w:firstLine="360"/>
        <w:rPr>
          <w:rFonts w:eastAsia="Arial Unicode MS"/>
          <w:sz w:val="28"/>
          <w:szCs w:val="28"/>
        </w:rPr>
      </w:pPr>
    </w:p>
    <w:p w:rsidR="00A71FC1" w:rsidRDefault="00A71FC1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br w:type="page"/>
      </w:r>
    </w:p>
    <w:p w:rsidR="00A71FC1" w:rsidRDefault="00A71FC1" w:rsidP="00A71FC1">
      <w:pPr>
        <w:pStyle w:val="2"/>
        <w:keepNext w:val="0"/>
        <w:spacing w:before="0" w:after="299"/>
      </w:pPr>
      <w:r>
        <w:rPr>
          <w:iCs w:val="0"/>
        </w:rPr>
        <w:lastRenderedPageBreak/>
        <w:t>Оценка финансового состояния</w:t>
      </w:r>
    </w:p>
    <w:p w:rsidR="00A71FC1" w:rsidRDefault="00A71FC1" w:rsidP="00A71FC1">
      <w:pPr>
        <w:pStyle w:val="4"/>
        <w:keepNext w:val="0"/>
        <w:spacing w:before="319" w:after="319"/>
      </w:pPr>
      <w:r>
        <w:rPr>
          <w:rFonts w:ascii="Times New Roman" w:eastAsia="Times New Roman" w:hAnsi="Times New Roman" w:cs="Times New Roman"/>
          <w:i w:val="0"/>
        </w:rPr>
        <w:t xml:space="preserve">Финансовая статистика, 2015 год, </w:t>
      </w:r>
      <w:proofErr w:type="spellStart"/>
      <w:r>
        <w:rPr>
          <w:rFonts w:ascii="Times New Roman" w:eastAsia="Times New Roman" w:hAnsi="Times New Roman" w:cs="Times New Roman"/>
          <w:i w:val="0"/>
        </w:rPr>
        <w:t>x</w:t>
      </w:r>
      <w:proofErr w:type="spellEnd"/>
      <w:r>
        <w:rPr>
          <w:rFonts w:ascii="Times New Roman" w:eastAsia="Times New Roman" w:hAnsi="Times New Roman" w:cs="Times New Roman"/>
          <w:i w:val="0"/>
        </w:rPr>
        <w:t xml:space="preserve"> </w:t>
      </w:r>
      <w:r>
        <w:rPr>
          <w:rStyle w:val="money"/>
          <w:rFonts w:ascii="Times New Roman" w:eastAsia="Times New Roman" w:hAnsi="Times New Roman" w:cs="Times New Roman"/>
          <w:i w:val="0"/>
        </w:rPr>
        <w:t>1 000</w:t>
      </w:r>
      <w:r>
        <w:rPr>
          <w:rFonts w:ascii="Times New Roman" w:eastAsia="Times New Roman" w:hAnsi="Times New Roman" w:cs="Times New Roman"/>
          <w:i w:val="0"/>
        </w:rPr>
        <w:t xml:space="preserve"> RUB</w:t>
      </w:r>
    </w:p>
    <w:tbl>
      <w:tblPr>
        <w:tblStyle w:val="table"/>
        <w:tblW w:w="0" w:type="auto"/>
        <w:tblCellSpacing w:w="15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551"/>
        <w:gridCol w:w="947"/>
        <w:gridCol w:w="1232"/>
        <w:gridCol w:w="1048"/>
        <w:gridCol w:w="1232"/>
        <w:gridCol w:w="1048"/>
        <w:gridCol w:w="1399"/>
        <w:gridCol w:w="1063"/>
      </w:tblGrid>
      <w:tr w:rsidR="00A71FC1" w:rsidTr="00A71FC1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AD1DA"/>
              <w:bottom w:val="single" w:sz="12" w:space="0" w:color="CAD1DA"/>
            </w:tcBorders>
            <w:shd w:val="clear" w:color="auto" w:fill="EFEFEF"/>
            <w:tcMar>
              <w:top w:w="112" w:type="dxa"/>
              <w:left w:w="105" w:type="dxa"/>
              <w:bottom w:w="120" w:type="dxa"/>
              <w:right w:w="105" w:type="dxa"/>
            </w:tcMar>
          </w:tcPr>
          <w:p w:rsidR="00A71FC1" w:rsidRDefault="00A71FC1" w:rsidP="00A71FC1">
            <w:pPr>
              <w:shd w:val="clear" w:color="auto" w:fill="EFEFEF"/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CAD1DA"/>
              <w:bottom w:val="single" w:sz="12" w:space="0" w:color="CAD1DA"/>
            </w:tcBorders>
            <w:shd w:val="clear" w:color="auto" w:fill="EFEFEF"/>
            <w:tcMar>
              <w:top w:w="112" w:type="dxa"/>
              <w:left w:w="105" w:type="dxa"/>
              <w:bottom w:w="120" w:type="dxa"/>
              <w:right w:w="105" w:type="dxa"/>
            </w:tcMar>
          </w:tcPr>
          <w:p w:rsidR="00A71FC1" w:rsidRDefault="00A71FC1" w:rsidP="00A71FC1">
            <w:pPr>
              <w:shd w:val="clear" w:color="auto" w:fill="EFEFEF"/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gridSpan w:val="4"/>
            <w:tcBorders>
              <w:top w:val="single" w:sz="6" w:space="0" w:color="CAD1DA"/>
              <w:bottom w:val="single" w:sz="12" w:space="0" w:color="CAD1DA"/>
            </w:tcBorders>
            <w:shd w:val="clear" w:color="auto" w:fill="EFEFEF"/>
            <w:tcMar>
              <w:top w:w="112" w:type="dxa"/>
              <w:left w:w="105" w:type="dxa"/>
              <w:bottom w:w="120" w:type="dxa"/>
              <w:right w:w="105" w:type="dxa"/>
            </w:tcMar>
          </w:tcPr>
          <w:p w:rsidR="00A71FC1" w:rsidRDefault="00A71FC1" w:rsidP="00A71FC1">
            <w:pPr>
              <w:shd w:val="clear" w:color="auto" w:fill="EFEFEF"/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Суммарное значение по отрасли</w:t>
            </w:r>
          </w:p>
        </w:tc>
        <w:tc>
          <w:tcPr>
            <w:tcW w:w="0" w:type="auto"/>
            <w:gridSpan w:val="2"/>
            <w:tcBorders>
              <w:top w:val="single" w:sz="6" w:space="0" w:color="CAD1DA"/>
              <w:bottom w:val="single" w:sz="12" w:space="0" w:color="CAD1DA"/>
            </w:tcBorders>
            <w:shd w:val="clear" w:color="auto" w:fill="EFEFEF"/>
            <w:tcMar>
              <w:top w:w="112" w:type="dxa"/>
              <w:left w:w="105" w:type="dxa"/>
              <w:bottom w:w="120" w:type="dxa"/>
              <w:right w:w="105" w:type="dxa"/>
            </w:tcMar>
          </w:tcPr>
          <w:p w:rsidR="00A71FC1" w:rsidRDefault="00A71FC1" w:rsidP="00A71FC1">
            <w:pPr>
              <w:shd w:val="clear" w:color="auto" w:fill="EFEFEF"/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tabletrthspan"/>
                <w:b/>
                <w:bCs/>
                <w:color w:val="000000"/>
                <w:sz w:val="18"/>
                <w:szCs w:val="18"/>
              </w:rPr>
              <w:t>Суммарное значение показателя по региону: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Город Москва </w:t>
            </w:r>
          </w:p>
        </w:tc>
      </w:tr>
      <w:tr w:rsidR="00A71FC1" w:rsidTr="00A71FC1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6" w:space="0" w:color="CAD1DA"/>
              <w:bottom w:val="single" w:sz="12" w:space="0" w:color="CAD1DA"/>
            </w:tcBorders>
            <w:vAlign w:val="center"/>
          </w:tcPr>
          <w:p w:rsidR="00A71FC1" w:rsidRDefault="00A71FC1" w:rsidP="00A71F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AD1DA"/>
              <w:bottom w:val="single" w:sz="12" w:space="0" w:color="CAD1DA"/>
            </w:tcBorders>
            <w:vAlign w:val="center"/>
          </w:tcPr>
          <w:p w:rsidR="00A71FC1" w:rsidRDefault="00A71FC1" w:rsidP="00A71F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shd w:val="clear" w:color="auto" w:fill="EFEFEF"/>
            <w:tcMar>
              <w:top w:w="112" w:type="dxa"/>
              <w:left w:w="105" w:type="dxa"/>
              <w:bottom w:w="120" w:type="dxa"/>
              <w:right w:w="105" w:type="dxa"/>
            </w:tcMar>
          </w:tcPr>
          <w:p w:rsidR="00A71FC1" w:rsidRDefault="00A71FC1" w:rsidP="00A71FC1">
            <w:pPr>
              <w:shd w:val="clear" w:color="auto" w:fill="EFEFEF"/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 России</w:t>
            </w: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shd w:val="clear" w:color="auto" w:fill="EFEFEF"/>
            <w:tcMar>
              <w:top w:w="112" w:type="dxa"/>
              <w:left w:w="105" w:type="dxa"/>
              <w:bottom w:w="120" w:type="dxa"/>
              <w:right w:w="105" w:type="dxa"/>
            </w:tcMar>
          </w:tcPr>
          <w:p w:rsidR="00A71FC1" w:rsidRDefault="00A71FC1" w:rsidP="00A71FC1">
            <w:pPr>
              <w:shd w:val="clear" w:color="auto" w:fill="EFEFEF"/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Доля компании, %</w:t>
            </w: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shd w:val="clear" w:color="auto" w:fill="EFEFEF"/>
            <w:tcMar>
              <w:top w:w="112" w:type="dxa"/>
              <w:left w:w="105" w:type="dxa"/>
              <w:bottom w:w="120" w:type="dxa"/>
              <w:right w:w="105" w:type="dxa"/>
            </w:tcMar>
          </w:tcPr>
          <w:p w:rsidR="00A71FC1" w:rsidRDefault="00A71FC1" w:rsidP="00A71FC1">
            <w:pPr>
              <w:shd w:val="clear" w:color="auto" w:fill="EFEFEF"/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Город Москва </w:t>
            </w: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shd w:val="clear" w:color="auto" w:fill="EFEFEF"/>
            <w:tcMar>
              <w:top w:w="112" w:type="dxa"/>
              <w:left w:w="105" w:type="dxa"/>
              <w:bottom w:w="120" w:type="dxa"/>
              <w:right w:w="105" w:type="dxa"/>
            </w:tcMar>
          </w:tcPr>
          <w:p w:rsidR="00A71FC1" w:rsidRDefault="00A71FC1" w:rsidP="00A71FC1">
            <w:pPr>
              <w:shd w:val="clear" w:color="auto" w:fill="EFEFEF"/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Доля компании, %</w:t>
            </w: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shd w:val="clear" w:color="auto" w:fill="EFEFEF"/>
            <w:tcMar>
              <w:top w:w="112" w:type="dxa"/>
              <w:left w:w="105" w:type="dxa"/>
              <w:bottom w:w="120" w:type="dxa"/>
              <w:right w:w="105" w:type="dxa"/>
            </w:tcMar>
          </w:tcPr>
          <w:p w:rsidR="00A71FC1" w:rsidRDefault="00A71FC1" w:rsidP="00A71FC1">
            <w:pPr>
              <w:shd w:val="clear" w:color="auto" w:fill="EFEFEF"/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shd w:val="clear" w:color="auto" w:fill="EFEFEF"/>
            <w:tcMar>
              <w:top w:w="112" w:type="dxa"/>
              <w:left w:w="105" w:type="dxa"/>
              <w:bottom w:w="120" w:type="dxa"/>
              <w:right w:w="105" w:type="dxa"/>
            </w:tcMar>
          </w:tcPr>
          <w:p w:rsidR="00A71FC1" w:rsidRDefault="00A71FC1" w:rsidP="00A71FC1">
            <w:pPr>
              <w:shd w:val="clear" w:color="auto" w:fill="EFEFEF"/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Доля компании, %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pseudolink-inline"/>
                <w:color w:val="000000"/>
                <w:sz w:val="18"/>
                <w:szCs w:val="18"/>
              </w:rPr>
              <w:t>Активы</w:t>
            </w:r>
            <w:r>
              <w:rPr>
                <w:rStyle w:val="sp-person-link-dropdowndropdown-toggl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3 882 145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6 193 584 370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2 056 940 867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152 857 263 099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pseudolink-inline"/>
                <w:color w:val="000000"/>
                <w:sz w:val="18"/>
                <w:szCs w:val="18"/>
              </w:rPr>
              <w:t>Валовая прибыль</w:t>
            </w:r>
            <w:r>
              <w:rPr>
                <w:rStyle w:val="sp-person-link-dropdowndropdown-toggl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53 631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484 325 260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134 004 427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13 526 350 736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pseudolink-inline"/>
                <w:color w:val="000000"/>
                <w:sz w:val="18"/>
                <w:szCs w:val="18"/>
              </w:rPr>
              <w:t>Внеоборотные</w:t>
            </w:r>
            <w:proofErr w:type="spellEnd"/>
            <w:r>
              <w:rPr>
                <w:rStyle w:val="pseudolink-inline"/>
                <w:color w:val="000000"/>
                <w:sz w:val="18"/>
                <w:szCs w:val="18"/>
              </w:rPr>
              <w:t xml:space="preserve"> активы</w:t>
            </w:r>
            <w:r>
              <w:rPr>
                <w:rStyle w:val="sp-person-link-dropdowndropdown-toggl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2 337 327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4 167 733 171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1 223 937 428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83 429 677 705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pseudolink-inline"/>
                <w:color w:val="000000"/>
                <w:sz w:val="18"/>
                <w:szCs w:val="18"/>
              </w:rPr>
              <w:t>Выручка от продажи</w:t>
            </w:r>
            <w:r>
              <w:rPr>
                <w:rStyle w:val="sp-person-link-dropdowndropdown-toggl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240 275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1 213 701 378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299 915 819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88 242 936 091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pseudolink-inline"/>
                <w:color w:val="000000"/>
                <w:sz w:val="18"/>
                <w:szCs w:val="18"/>
              </w:rPr>
              <w:t>Дебиторская задолженность</w:t>
            </w:r>
            <w:r>
              <w:rPr>
                <w:rStyle w:val="sp-person-link-dropdowndropdown-toggl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1 530 231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1 015 630 268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352 901 984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30 018 364 971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pseudolink-inline"/>
                <w:color w:val="000000"/>
                <w:sz w:val="18"/>
                <w:szCs w:val="18"/>
              </w:rPr>
              <w:t>Денежные средства</w:t>
            </w:r>
            <w:r>
              <w:rPr>
                <w:rStyle w:val="sp-person-link-dropdowndropdown-toggl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1 079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126 789 487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39 554 134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5 879 571 263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pseudolink-inline"/>
                <w:color w:val="000000"/>
                <w:sz w:val="18"/>
                <w:szCs w:val="18"/>
              </w:rPr>
              <w:t xml:space="preserve">Займы и кредиты (долгосрочные)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924 545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2 861 713 727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1 109 588 249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25 563 027 737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pseudolink-inline"/>
                <w:color w:val="000000"/>
                <w:sz w:val="18"/>
                <w:szCs w:val="18"/>
              </w:rPr>
              <w:t xml:space="preserve">Займы и кредиты (краткосрочные)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169 400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891 823 271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273 396 508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11 492 475 821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pseudolink-inline"/>
                <w:color w:val="000000"/>
                <w:sz w:val="18"/>
                <w:szCs w:val="18"/>
              </w:rPr>
              <w:t>Капитал и резервы</w:t>
            </w:r>
            <w:r>
              <w:rPr>
                <w:rStyle w:val="sp-person-link-dropdowndropdown-toggl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2 548 706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1 400 268 440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361 096 846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61 161 923 097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pseudolink-inline"/>
                <w:color w:val="000000"/>
                <w:sz w:val="18"/>
                <w:szCs w:val="18"/>
              </w:rPr>
              <w:t>Кредиторская задолженность</w:t>
            </w:r>
            <w:r>
              <w:rPr>
                <w:rStyle w:val="sp-person-link-dropdowndropdown-toggl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118 844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854 365 708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267 794 325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34 621 431 598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pseudolink-inline"/>
                <w:color w:val="000000"/>
                <w:sz w:val="18"/>
                <w:szCs w:val="18"/>
              </w:rPr>
              <w:t>Оборотные активы</w:t>
            </w:r>
            <w:r>
              <w:rPr>
                <w:rStyle w:val="sp-person-link-dropdowndropdown-toggl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1 544 818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2 021 325 453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833 023 587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69 196 569 852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pseudolink-inline"/>
                <w:color w:val="000000"/>
                <w:sz w:val="18"/>
                <w:szCs w:val="18"/>
              </w:rPr>
              <w:t>Прибыль до налогообложения</w:t>
            </w:r>
            <w:r>
              <w:rPr>
                <w:rStyle w:val="sp-person-link-dropdowndropdown-toggl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389 572 210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82 279 334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5 630 061 457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pseudolink-inline"/>
                <w:color w:val="000000"/>
                <w:sz w:val="18"/>
                <w:szCs w:val="18"/>
              </w:rPr>
              <w:t>Прибыль от продажи</w:t>
            </w:r>
            <w:r>
              <w:rPr>
                <w:rStyle w:val="sp-person-link-dropdowndropdown-toggl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380 669 994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101 767 502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5 687 404 708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pseudolink-inline"/>
                <w:color w:val="000000"/>
                <w:sz w:val="18"/>
                <w:szCs w:val="18"/>
              </w:rPr>
              <w:t>Себестоимость проданных товаров и услуг</w:t>
            </w:r>
            <w:r>
              <w:rPr>
                <w:rStyle w:val="sp-person-link-dropdowndropdown-toggl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186 644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672 154 640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155 693 009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74 922 302 010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pseudolink-inline"/>
                <w:color w:val="000000"/>
                <w:sz w:val="18"/>
                <w:szCs w:val="18"/>
              </w:rPr>
              <w:t>Чистая прибыль</w:t>
            </w:r>
            <w:r>
              <w:rPr>
                <w:rStyle w:val="sp-person-link-dropdowndropdown-toggl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-21 763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14 008 948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-44 396 688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2 594 751 256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pseudolink-inline"/>
                <w:color w:val="000000"/>
                <w:sz w:val="18"/>
                <w:szCs w:val="18"/>
              </w:rPr>
              <w:lastRenderedPageBreak/>
              <w:t>Убыток от продажи</w:t>
            </w:r>
            <w:r>
              <w:rPr>
                <w:rStyle w:val="sp-person-link-dropdowndropdown-toggl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15 822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29 193 143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8 886 118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949 512 489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pseudolink-inline"/>
                <w:color w:val="000000"/>
                <w:sz w:val="18"/>
                <w:szCs w:val="18"/>
              </w:rPr>
              <w:t>Убыток до налогообложения</w:t>
            </w:r>
            <w:r>
              <w:rPr>
                <w:rStyle w:val="sp-person-link-dropdowndropdown-toggl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25 187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380 226 523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135 874 694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2 609 969 163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A71FC1" w:rsidRDefault="00A71FC1" w:rsidP="00A71FC1">
      <w:pPr>
        <w:pStyle w:val="4"/>
        <w:keepNext w:val="0"/>
        <w:spacing w:before="319" w:after="319"/>
      </w:pPr>
      <w:r>
        <w:rPr>
          <w:rFonts w:ascii="Times New Roman" w:eastAsia="Times New Roman" w:hAnsi="Times New Roman" w:cs="Times New Roman"/>
          <w:i w:val="0"/>
        </w:rPr>
        <w:t>Расчетные показатели, 2015 год</w:t>
      </w:r>
    </w:p>
    <w:p w:rsidR="00A71FC1" w:rsidRDefault="00A71FC1" w:rsidP="00A71FC1">
      <w:r>
        <w:t>Методика расчета</w:t>
      </w:r>
    </w:p>
    <w:tbl>
      <w:tblPr>
        <w:tblStyle w:val="table"/>
        <w:tblW w:w="0" w:type="auto"/>
        <w:tblCellSpacing w:w="15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952"/>
        <w:gridCol w:w="1962"/>
        <w:gridCol w:w="1602"/>
        <w:gridCol w:w="2004"/>
      </w:tblGrid>
      <w:tr w:rsidR="00A71FC1" w:rsidTr="00A71FC1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AD1DA"/>
              <w:bottom w:val="single" w:sz="12" w:space="0" w:color="CAD1DA"/>
            </w:tcBorders>
            <w:shd w:val="clear" w:color="auto" w:fill="EFEFEF"/>
            <w:tcMar>
              <w:top w:w="112" w:type="dxa"/>
              <w:left w:w="105" w:type="dxa"/>
              <w:bottom w:w="120" w:type="dxa"/>
              <w:right w:w="105" w:type="dxa"/>
            </w:tcMar>
          </w:tcPr>
          <w:p w:rsidR="00A71FC1" w:rsidRDefault="00A71FC1" w:rsidP="00A71FC1">
            <w:pPr>
              <w:shd w:val="clear" w:color="auto" w:fill="EFEFEF"/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CAD1DA"/>
              <w:bottom w:val="single" w:sz="12" w:space="0" w:color="CAD1DA"/>
            </w:tcBorders>
            <w:shd w:val="clear" w:color="auto" w:fill="EFEFEF"/>
            <w:tcMar>
              <w:top w:w="112" w:type="dxa"/>
              <w:left w:w="105" w:type="dxa"/>
              <w:bottom w:w="120" w:type="dxa"/>
              <w:right w:w="105" w:type="dxa"/>
            </w:tcMar>
          </w:tcPr>
          <w:p w:rsidR="00A71FC1" w:rsidRDefault="00A71FC1" w:rsidP="00A71FC1">
            <w:pPr>
              <w:shd w:val="clear" w:color="auto" w:fill="EFEFEF"/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Значение показателя компании</w:t>
            </w:r>
          </w:p>
        </w:tc>
        <w:tc>
          <w:tcPr>
            <w:tcW w:w="0" w:type="auto"/>
            <w:gridSpan w:val="2"/>
            <w:tcBorders>
              <w:top w:val="single" w:sz="6" w:space="0" w:color="CAD1DA"/>
              <w:bottom w:val="single" w:sz="12" w:space="0" w:color="CAD1DA"/>
            </w:tcBorders>
            <w:shd w:val="clear" w:color="auto" w:fill="EFEFEF"/>
            <w:tcMar>
              <w:top w:w="112" w:type="dxa"/>
              <w:left w:w="105" w:type="dxa"/>
              <w:bottom w:w="120" w:type="dxa"/>
              <w:right w:w="105" w:type="dxa"/>
            </w:tcMar>
          </w:tcPr>
          <w:p w:rsidR="00A71FC1" w:rsidRDefault="00A71FC1" w:rsidP="00A71FC1">
            <w:pPr>
              <w:shd w:val="clear" w:color="auto" w:fill="EFEFEF"/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tabletrthspan"/>
                <w:b/>
                <w:bCs/>
                <w:color w:val="000000"/>
                <w:sz w:val="18"/>
                <w:szCs w:val="18"/>
              </w:rPr>
              <w:t>Значение по отрасли, Объем выручки компаний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100-300 </w:t>
            </w:r>
            <w:r>
              <w:rPr>
                <w:rStyle w:val="tabletrthspan"/>
                <w:b/>
                <w:bCs/>
                <w:color w:val="000000"/>
                <w:sz w:val="18"/>
                <w:szCs w:val="18"/>
              </w:rPr>
              <w:t>млн. руб.</w:t>
            </w:r>
          </w:p>
        </w:tc>
      </w:tr>
      <w:tr w:rsidR="00A71FC1" w:rsidTr="00A71FC1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6" w:space="0" w:color="CAD1DA"/>
              <w:bottom w:val="single" w:sz="12" w:space="0" w:color="CAD1DA"/>
            </w:tcBorders>
            <w:vAlign w:val="center"/>
          </w:tcPr>
          <w:p w:rsidR="00A71FC1" w:rsidRDefault="00A71FC1" w:rsidP="00A71FC1">
            <w:pPr>
              <w:rPr>
                <w:rStyle w:val="tabletrthsp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AD1DA"/>
              <w:bottom w:val="single" w:sz="12" w:space="0" w:color="CAD1DA"/>
            </w:tcBorders>
            <w:vAlign w:val="center"/>
          </w:tcPr>
          <w:p w:rsidR="00A71FC1" w:rsidRDefault="00A71FC1" w:rsidP="00A71FC1">
            <w:pPr>
              <w:rPr>
                <w:rStyle w:val="tabletrthsp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shd w:val="clear" w:color="auto" w:fill="EFEFEF"/>
            <w:tcMar>
              <w:top w:w="112" w:type="dxa"/>
              <w:left w:w="105" w:type="dxa"/>
              <w:bottom w:w="120" w:type="dxa"/>
              <w:right w:w="105" w:type="dxa"/>
            </w:tcMar>
          </w:tcPr>
          <w:p w:rsidR="00A71FC1" w:rsidRDefault="00A71FC1" w:rsidP="00A71FC1">
            <w:pPr>
              <w:shd w:val="clear" w:color="auto" w:fill="EFEFEF"/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 России</w:t>
            </w: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shd w:val="clear" w:color="auto" w:fill="EFEFEF"/>
            <w:tcMar>
              <w:top w:w="112" w:type="dxa"/>
              <w:left w:w="105" w:type="dxa"/>
              <w:bottom w:w="120" w:type="dxa"/>
              <w:right w:w="105" w:type="dxa"/>
            </w:tcMar>
          </w:tcPr>
          <w:p w:rsidR="00A71FC1" w:rsidRDefault="00A71FC1" w:rsidP="00A71FC1">
            <w:pPr>
              <w:shd w:val="clear" w:color="auto" w:fill="EFEFEF"/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Город Москва 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</w:t>
            </w:r>
            <w:proofErr w:type="spellStart"/>
            <w:r>
              <w:rPr>
                <w:color w:val="000000"/>
                <w:sz w:val="18"/>
                <w:szCs w:val="18"/>
              </w:rPr>
              <w:t>внеоборотных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активов в активах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60.21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C96D5B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hyperlink r:id="rId4" w:anchor="factorsanalysis/1E71A6F7835D49FEA7767E006A1CABF6/520/9/2015/68.20.2/45000000000" w:history="1">
              <w:r w:rsidR="00A71FC1">
                <w:rPr>
                  <w:rStyle w:val="pseudolink-inline"/>
                  <w:color w:val="0000EE"/>
                  <w:sz w:val="18"/>
                  <w:szCs w:val="18"/>
                  <w:u w:val="single"/>
                </w:rPr>
                <w:t>69.22</w:t>
              </w:r>
              <w:r w:rsidR="00A71FC1">
                <w:rPr>
                  <w:color w:val="0000EE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54.66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Коэффициент концентрации собственного капитала (автономии), %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65.65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C96D5B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hyperlink r:id="rId5" w:anchor="factorsanalysis/1E71A6F7835D49FEA7767E006A1CABF6/520/10/2015/68.20.2/45000000000" w:history="1">
              <w:r w:rsidR="00A71FC1">
                <w:rPr>
                  <w:rStyle w:val="pseudolink-inline"/>
                  <w:color w:val="0000EE"/>
                  <w:sz w:val="18"/>
                  <w:szCs w:val="18"/>
                  <w:u w:val="single"/>
                </w:rPr>
                <w:t>21</w:t>
              </w:r>
              <w:r w:rsidR="00A71FC1">
                <w:rPr>
                  <w:color w:val="0000EE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20.4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Коэффициент быстрой ликвидности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C96D5B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hyperlink r:id="rId6" w:anchor="factorsanalysis/1E71A6F7835D49FEA7767E006A1CABF6/520/3/2015/68.20.2/45000000000" w:history="1">
              <w:r w:rsidR="00A71FC1">
                <w:rPr>
                  <w:rStyle w:val="pseudolink-inline"/>
                  <w:color w:val="0000EE"/>
                  <w:sz w:val="18"/>
                  <w:szCs w:val="18"/>
                  <w:u w:val="single"/>
                </w:rPr>
                <w:t>0.53</w:t>
              </w:r>
              <w:r w:rsidR="00A71FC1">
                <w:rPr>
                  <w:color w:val="0000EE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1.64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Коэффициент концентрации заемного капитала, %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34.35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C96D5B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hyperlink r:id="rId7" w:anchor="factorsanalysis/1E71A6F7835D49FEA7767E006A1CABF6/520/8/2015/68.20.2/45000000000" w:history="1">
              <w:r w:rsidR="00A71FC1">
                <w:rPr>
                  <w:rStyle w:val="pseudolink-inline"/>
                  <w:color w:val="0000EE"/>
                  <w:sz w:val="18"/>
                  <w:szCs w:val="18"/>
                  <w:u w:val="single"/>
                </w:rPr>
                <w:t>79.26</w:t>
              </w:r>
              <w:r w:rsidR="00A71FC1">
                <w:rPr>
                  <w:color w:val="0000EE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79.74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Оборачиваемость запасов (дни)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1.69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C96D5B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hyperlink r:id="rId8" w:anchor="factorsanalysis/1E71A6F7835D49FEA7767E006A1CABF6/520/7/2015/68.20.2/45000000000" w:history="1">
              <w:r w:rsidR="00A71FC1">
                <w:rPr>
                  <w:rStyle w:val="pseudolink-inline"/>
                  <w:color w:val="0000EE"/>
                  <w:sz w:val="18"/>
                  <w:szCs w:val="18"/>
                  <w:u w:val="single"/>
                </w:rPr>
                <w:t>83.04</w:t>
              </w:r>
              <w:r w:rsidR="00A71FC1">
                <w:rPr>
                  <w:color w:val="0000EE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112.51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Оборачиваемость сре</w:t>
            </w:r>
            <w:proofErr w:type="gramStart"/>
            <w:r>
              <w:rPr>
                <w:color w:val="000000"/>
                <w:sz w:val="18"/>
                <w:szCs w:val="18"/>
              </w:rPr>
              <w:t>дств в р</w:t>
            </w:r>
            <w:proofErr w:type="gramEnd"/>
            <w:r>
              <w:rPr>
                <w:color w:val="000000"/>
                <w:sz w:val="18"/>
                <w:szCs w:val="18"/>
              </w:rPr>
              <w:t>асчетах (дни)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1152.64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C96D5B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hyperlink r:id="rId9" w:anchor="factorsanalysis/1E71A6F7835D49FEA7767E006A1CABF6/520/6/2015/68.20.2/45000000000" w:history="1">
              <w:r w:rsidR="00A71FC1">
                <w:rPr>
                  <w:rStyle w:val="pseudolink-inline"/>
                  <w:color w:val="0000EE"/>
                  <w:sz w:val="18"/>
                  <w:szCs w:val="18"/>
                  <w:u w:val="single"/>
                </w:rPr>
                <w:t>245.11</w:t>
              </w:r>
              <w:r w:rsidR="00A71FC1">
                <w:rPr>
                  <w:color w:val="0000EE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461.24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Рентабельность активов (по балансовой прибыли)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-0.65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C96D5B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hyperlink r:id="rId10" w:anchor="factorsanalysis/1E71A6F7835D49FEA7767E006A1CABF6/520/5/2015/68.20.2/45000000000" w:history="1">
              <w:r w:rsidR="00A71FC1">
                <w:rPr>
                  <w:rStyle w:val="pseudolink-inline"/>
                  <w:color w:val="0000EE"/>
                  <w:sz w:val="18"/>
                  <w:szCs w:val="18"/>
                  <w:u w:val="single"/>
                </w:rPr>
                <w:t>-0.81</w:t>
              </w:r>
              <w:r w:rsidR="00A71FC1">
                <w:rPr>
                  <w:color w:val="0000EE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-0.47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Рентабельность всех операций (по балансовой прибыли)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-10.48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C96D5B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hyperlink r:id="rId11" w:anchor="factorsanalysis/1E71A6F7835D49FEA7767E006A1CABF6/520/2/2015/68.20.2/45000000000" w:history="1">
              <w:r w:rsidR="00A71FC1">
                <w:rPr>
                  <w:rStyle w:val="pseudolink-inline"/>
                  <w:color w:val="0000EE"/>
                  <w:sz w:val="18"/>
                  <w:szCs w:val="18"/>
                  <w:u w:val="single"/>
                </w:rPr>
                <w:t>-4.06</w:t>
              </w:r>
              <w:r w:rsidR="00A71FC1">
                <w:rPr>
                  <w:color w:val="0000EE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-2.9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Рентабельность собственного капитала (по балансовой прибыли)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-0.98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C96D5B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hyperlink r:id="rId12" w:anchor="factorsanalysis/1E71A6F7835D49FEA7767E006A1CABF6/520/4/2015/68.20.2/45000000000" w:history="1">
              <w:r w:rsidR="00A71FC1">
                <w:rPr>
                  <w:rStyle w:val="pseudolink-inline"/>
                  <w:color w:val="0000EE"/>
                  <w:sz w:val="18"/>
                  <w:szCs w:val="18"/>
                  <w:u w:val="single"/>
                </w:rPr>
                <w:t>-3.73</w:t>
              </w:r>
              <w:r w:rsidR="00A71FC1">
                <w:rPr>
                  <w:color w:val="0000EE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-2.25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Среднеотраслевой уровень собственного оборотного капитала (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% к выручке)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181.75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C96D5B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hyperlink r:id="rId13" w:anchor="factorsanalysis/1E71A6F7835D49FEA7767E006A1CABF6/520/1/2015/68.20.2/45000000000" w:history="1">
              <w:r w:rsidR="00A71FC1">
                <w:rPr>
                  <w:rStyle w:val="pseudolink-inline"/>
                  <w:color w:val="0000EE"/>
                  <w:sz w:val="18"/>
                  <w:szCs w:val="18"/>
                  <w:u w:val="single"/>
                </w:rPr>
                <w:t>7.18</w:t>
              </w:r>
              <w:r w:rsidR="00A71FC1">
                <w:rPr>
                  <w:color w:val="0000EE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122.38</w:t>
            </w:r>
          </w:p>
        </w:tc>
      </w:tr>
    </w:tbl>
    <w:p w:rsidR="00A71FC1" w:rsidRDefault="00A71FC1" w:rsidP="00A724EC">
      <w:pPr>
        <w:pStyle w:val="a3"/>
        <w:shd w:val="clear" w:color="auto" w:fill="FFFFFF"/>
        <w:tabs>
          <w:tab w:val="right" w:leader="dot" w:pos="9356"/>
        </w:tabs>
        <w:spacing w:before="0" w:beforeAutospacing="0" w:after="187" w:afterAutospacing="0"/>
        <w:ind w:firstLine="360"/>
        <w:rPr>
          <w:rFonts w:eastAsia="Arial Unicode MS"/>
          <w:sz w:val="28"/>
          <w:szCs w:val="28"/>
        </w:rPr>
      </w:pPr>
    </w:p>
    <w:p w:rsidR="00A71FC1" w:rsidRDefault="00A71FC1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br w:type="page"/>
      </w:r>
    </w:p>
    <w:p w:rsidR="00A71FC1" w:rsidRDefault="00A71FC1" w:rsidP="00A71FC1">
      <w:pPr>
        <w:pStyle w:val="2"/>
        <w:keepNext w:val="0"/>
        <w:spacing w:before="0" w:after="299"/>
      </w:pPr>
      <w:r>
        <w:rPr>
          <w:iCs w:val="0"/>
        </w:rPr>
        <w:lastRenderedPageBreak/>
        <w:t>Исходные данные</w:t>
      </w:r>
    </w:p>
    <w:tbl>
      <w:tblPr>
        <w:tblStyle w:val="table"/>
        <w:tblW w:w="0" w:type="auto"/>
        <w:tblCellSpacing w:w="15" w:type="dxa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394"/>
        <w:gridCol w:w="906"/>
        <w:gridCol w:w="1305"/>
        <w:gridCol w:w="1305"/>
        <w:gridCol w:w="1305"/>
        <w:gridCol w:w="1320"/>
      </w:tblGrid>
      <w:tr w:rsidR="00A71FC1" w:rsidTr="00A71FC1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noWrap/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2012, RUB</w:t>
            </w: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noWrap/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2013, RUB</w:t>
            </w: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noWrap/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2014, RUB</w:t>
            </w: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noWrap/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2015, RUB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Нематериальные активы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1-110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патенты, лицензии, товарные знаки ...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1-111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организационные расходы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1-112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деловая репутация организации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1-113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Основные средства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1-120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219 249 000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262 754 000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275 120 000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216 958 000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земельные участки и объекты природопользования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1-121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здания, сооружения, машины, оборудование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1-122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Незавершенное строительство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1-130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Доходные вложения в материальные ценности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1-135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647 641 000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630 088 000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613 143 000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596 711 000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имущество для передачи в лизинг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1-136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имущество, предоставляемое по договору проката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1-137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Долгосрочные финансовые вложения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1-140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781 302 000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750 302 000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750 302 000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инвестиции в дочерние общества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1-141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инвестиции в зависимые общества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1-142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инвестиции в другие организации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1-143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займы, предоставленные организациям на срок более года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1-144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1-145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452 000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6 683 000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11 860 000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4 778 000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>
              <w:rPr>
                <w:color w:val="000000"/>
                <w:sz w:val="18"/>
                <w:szCs w:val="18"/>
              </w:rPr>
              <w:t>внеоборотные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1-150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2 089 716 000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2 090 961 000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2 162 834 000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768 579 000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Внеоборотные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1-190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2 957 059 000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3 771 789 000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3 813 260 000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2 337 327 000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Запасы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1-210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1 260 000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830 000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1 010 000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746 000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сырье, материалы и др. аналогичные ценности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1-211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Животные на выращивании и откорме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1-212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в незавершенном производстве (издержках обращения)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1-213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готовая продукция и товары для перепродажи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1-214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товары отгруженные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1-215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будущих периодов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1-216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запасы и затраты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1-217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НДС по приобретенным ценностям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1-220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1-230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10 761 000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3 547 000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8 389 000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1 530 231 000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покупатели и заказчики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1-231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векселя к получению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1-232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задолженность дочерних и зависимых обществ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1-233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авансы выданные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1-234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дебиторы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1-235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покупатели и заказчики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1-241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векселя к получению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1-242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задолженность дочерних и зависимых обществ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1-243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задолженность учредителей по взносам в уставной капитал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1-244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авансы выданные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1-245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дебиторы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1-246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Краткосрочные финансовые вложения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1-250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займы, предоставленные организациям на срок менее года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1-251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Собственные акции, выкупленные у акционеров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1-411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краткосрочные финансовые вложения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1-253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Денежные средства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1-260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34 800 000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26 650 000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766 000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1 079 000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касса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1-261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расчетные счета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1-262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валютные счета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1-263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прочие денежные средства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1-264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1-270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11 120 000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7 381 000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9 848 000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12 761 000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Оборотные активы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1-290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57 942 000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38 408 000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20 013 000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1 544 818 000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Активы всего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1-300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3 015 001 000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3 810 197 000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3 833 273 000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3 882 145 000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Уставный капитал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1-410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112 050 000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124 500 000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850 085 000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850 085 000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Добавочный капитал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1-420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599 915 000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599 915 000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Резервный капитал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1-430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резервы, образованные в соответствии с законодательством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1-431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резервы, образованные в соответствии с </w:t>
            </w: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учред</w:t>
            </w:r>
            <w:proofErr w:type="spellEnd"/>
            <w:r>
              <w:rPr>
                <w:color w:val="000000"/>
                <w:sz w:val="18"/>
                <w:szCs w:val="18"/>
              </w:rPr>
              <w:t>. документами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1-432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Фонд социальной сферы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1-440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Фонды накопления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1-445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Целевые финансирование и поступления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1-450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Нераспределенная прибыль прошлых лет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1-460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Непокрытый убыток прошлых лет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1-465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1-470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215 808 000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1 128 985 000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1 120 469 000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1 098 706 000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Непокрытый убыток отчетного года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1-475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 и резервы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1-490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327 858 000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1 253 485 000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2 570 469 000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2 548 706 000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Займы и кредиты (долгосрочные)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1-510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2 295 353 000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2 200 257 000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774 545 000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924 545 000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кредиты банков (с погашением более года)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1-511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займы (с погашением более года)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1-512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1-515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12 116 000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20 375 000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24 839 000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13 312 000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долгосрочные обязательства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1-520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191 112 000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235 807 000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74 883 000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92 694 000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Долгосрочные обязательства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1-590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2 498 581 000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2 456 439 000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874 267 000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1 030 552 000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Займы и кредиты (краткосрочные)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1-610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 xml:space="preserve">95 000 </w:t>
            </w:r>
            <w:proofErr w:type="spellStart"/>
            <w:r>
              <w:rPr>
                <w:rStyle w:val="money"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25 600 000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300 550 000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169 400 000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кредиты банков (с погашением в течение года)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1-611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займы (с погашением в течение года)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1-612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1-620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90 206 000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65 260 000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76 979 000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118 844 000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поставщики и подрядчики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1-621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задолженность перед персоналом организации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1-622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задолженность перед </w:t>
            </w:r>
            <w:proofErr w:type="spellStart"/>
            <w:r>
              <w:rPr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внебюджетными фондами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1-623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задолженность по налогам и сборам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1-624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авансы полученные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1-627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кредиторы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1-625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Задолженность участникам (учредителям) по выплате доходов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1-630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будущих периодов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1-640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Резервы предстоящих расходов и платежей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1-650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Прочие краткосрочные обязательства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1-660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Краткосрочные обязательства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1-690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188 562 000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100 273 000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388 538 000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302 888 000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Пассивы всего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1-700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3 015 001 000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3 810 197 000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3 833 273 000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3 882 145 000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Выручка от продажи (за минусом НДС, акцизов ...)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2-010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238 335 000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279 076 000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250 736 000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240 275 000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Себестоимость проданных товаров, продукции, работ, услуг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2-020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149 210 000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167 292 000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177 857 000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186 644 000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Валовая прибыль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2-029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89 125 000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111 784 000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72 879 000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53 631 000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Коммерческие расходы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2-030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Управленческие расходы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2-040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44 335 000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58 001 000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53 921 000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69 453 000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Прибыль (убыток) от продажи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2-050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44 790 000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53 783 000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18 958 000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-15 822 000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Проценты к получению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2-060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4 749 000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320 000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442 000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214 000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Проценты к уплате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2-070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31 585 000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6 374 000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32 710 000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17 498 000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участия в других организациях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2-080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2-090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9 538 000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1 512 000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41 056 000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11 882 000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2-100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4 138 000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5 720 000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36 976 000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3 963 000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Внереализационные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доходы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2-120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Внереализационные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2-130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Прибыль (убыток) до налогообложения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2-140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23 354 000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43 521 000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-9 230 000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-25 187 000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 налог на прибыль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2-150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479 000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1 019 000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Прибыль (убыток) от обычной деятельности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2-160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Чрезвычайные доходы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2-170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Чистая прибыль (убыток)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2-190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17 631 000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33 316 000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-8 516 000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-21 763 000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Валовая рентабельность, %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2-201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22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Валовая рентабельность затрат, %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2-202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29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Штрафы, пени и неустойки, признанные или по которым получены решения суда (арбитражного суда) об их взыскании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2-210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Валовая рентабельность коммерческих и управленческих расходов, %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2-220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rStyle w:val="money"/>
                <w:color w:val="000000"/>
                <w:sz w:val="18"/>
                <w:szCs w:val="18"/>
              </w:rPr>
              <w:t>77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Возмещение убытков, причиненных неисполнением или ненадлежащим исполнением обязательств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2-230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Курсовые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разницы по операциям в иностранной валюте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2-240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Снижение себестоимости материально-производственных запасов на конец отчетного периода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2-250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Списание дебиторских и кредиторских задолженностей, по которым истек срок исковой давности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2-260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Поступило денежных средств - всего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4-200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Краткосрочная дебиторская задолженность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5-610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Краткосрочная дебиторская задолженность - просроченная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5-211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Долгосрочная дебиторская задолженность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5-620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Долгосрочная дебиторская задолженность - просроченная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5-221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Краткосрочная кредиторская задолженность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5-640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Краткосрочная кредиторская задолженность - просроченная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5-231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Долгосрочная кредиторская задолженность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5-650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Долгосрочная кредиторская задолженность - просроченная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5-241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Амортизация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5-740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</w:tbl>
    <w:p w:rsidR="00A71FC1" w:rsidRDefault="00A71FC1" w:rsidP="00A724EC">
      <w:pPr>
        <w:pStyle w:val="a3"/>
        <w:shd w:val="clear" w:color="auto" w:fill="FFFFFF"/>
        <w:tabs>
          <w:tab w:val="right" w:leader="dot" w:pos="9356"/>
        </w:tabs>
        <w:spacing w:before="0" w:beforeAutospacing="0" w:after="187" w:afterAutospacing="0"/>
        <w:ind w:firstLine="360"/>
        <w:rPr>
          <w:rFonts w:eastAsia="Arial Unicode MS"/>
          <w:sz w:val="28"/>
          <w:szCs w:val="28"/>
        </w:rPr>
      </w:pPr>
    </w:p>
    <w:p w:rsidR="00A71FC1" w:rsidRDefault="00A71FC1" w:rsidP="00A71FC1">
      <w:pPr>
        <w:pStyle w:val="2"/>
        <w:keepNext w:val="0"/>
        <w:spacing w:before="0" w:after="299"/>
      </w:pPr>
      <w:r>
        <w:rPr>
          <w:iCs w:val="0"/>
        </w:rPr>
        <w:t xml:space="preserve">Баланс, </w:t>
      </w:r>
      <w:proofErr w:type="spellStart"/>
      <w:r>
        <w:rPr>
          <w:iCs w:val="0"/>
        </w:rPr>
        <w:t>x</w:t>
      </w:r>
      <w:proofErr w:type="spellEnd"/>
      <w:r>
        <w:rPr>
          <w:iCs w:val="0"/>
        </w:rPr>
        <w:t xml:space="preserve"> </w:t>
      </w:r>
      <w:r>
        <w:rPr>
          <w:rStyle w:val="money"/>
          <w:iCs w:val="0"/>
        </w:rPr>
        <w:t>1 000</w:t>
      </w:r>
      <w:r>
        <w:rPr>
          <w:iCs w:val="0"/>
        </w:rPr>
        <w:t xml:space="preserve"> RUB</w:t>
      </w:r>
    </w:p>
    <w:tbl>
      <w:tblPr>
        <w:tblStyle w:val="table"/>
        <w:tblW w:w="0" w:type="auto"/>
        <w:tblCellSpacing w:w="15" w:type="dxa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751"/>
        <w:gridCol w:w="1069"/>
        <w:gridCol w:w="1175"/>
        <w:gridCol w:w="1175"/>
        <w:gridCol w:w="1175"/>
        <w:gridCol w:w="1190"/>
      </w:tblGrid>
      <w:tr w:rsidR="00A71FC1" w:rsidTr="00A71FC1">
        <w:trPr>
          <w:tblHeader/>
          <w:tblCellSpacing w:w="15" w:type="dxa"/>
        </w:trPr>
        <w:tc>
          <w:tcPr>
            <w:tcW w:w="11280" w:type="dxa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30" w:type="dxa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830" w:type="dxa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830" w:type="dxa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830" w:type="dxa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830" w:type="dxa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Актив</w:t>
            </w: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Основные средства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834 774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219 249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262 754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275 120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216 958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Доходные вложения в материальные ценности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647 641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630 088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613 143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596 711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Долгосрочные финансовые вложения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781 302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750 302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750 302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>
              <w:rPr>
                <w:color w:val="000000"/>
                <w:sz w:val="18"/>
                <w:szCs w:val="18"/>
              </w:rPr>
              <w:t>внеоборотные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2 089 716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2 090 961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2 162 834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768 579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Внеоборотные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835 589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2 957 059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3 771 789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3 813 260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2 337 327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Запасы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1 640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746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30 019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10 761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3 547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8 389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1 530 231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Денежные средства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34 800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26 650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766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1 079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Прочие оборотные активы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12 148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11 120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7 381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9 848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12 761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Оборотные активы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43 943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57 942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38 408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20 013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1 544 818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Активы всего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879 532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3 015 001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3 810 197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3 833 273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3 882 145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Пассив</w:t>
            </w: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Уставный капитал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110 957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112 050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124 500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850 085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850 085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Добавочный капитал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599 915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599 915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198 177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215 808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1 128 985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1 120 469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1 098 706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 и резервы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309 134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327 858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1 253 485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2 570 469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2 548 706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Займы и кредиты (долгосрочные)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324 635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2 295 353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2 200 257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774 545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924 545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долгосрочные обязательства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138 966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191 112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235 807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74 883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92 694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Долгосрочные обязательства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470 405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2 498 581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2 456 439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874 267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1 030 552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Займы и кредиты (краткосрочные)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5 950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95 000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25 600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300 550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169 400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92 243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90 206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65 260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76 979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118 844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краткосрочные обязательства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Краткосрочные обязательства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99 993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188 562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100 273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388 538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302 888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Пассивы всего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879 532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3 015 001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3 810 197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3 833 273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3 882 145</w:t>
            </w:r>
          </w:p>
        </w:tc>
      </w:tr>
    </w:tbl>
    <w:p w:rsidR="00A71FC1" w:rsidRDefault="00A71FC1" w:rsidP="00A724EC">
      <w:pPr>
        <w:pStyle w:val="a3"/>
        <w:shd w:val="clear" w:color="auto" w:fill="FFFFFF"/>
        <w:tabs>
          <w:tab w:val="right" w:leader="dot" w:pos="9356"/>
        </w:tabs>
        <w:spacing w:before="0" w:beforeAutospacing="0" w:after="187" w:afterAutospacing="0"/>
        <w:ind w:firstLine="360"/>
        <w:rPr>
          <w:rFonts w:eastAsia="Arial Unicode MS"/>
          <w:sz w:val="28"/>
          <w:szCs w:val="28"/>
        </w:rPr>
      </w:pPr>
    </w:p>
    <w:p w:rsidR="00A71FC1" w:rsidRDefault="00A71FC1" w:rsidP="00A71FC1">
      <w:pPr>
        <w:pStyle w:val="2"/>
        <w:keepNext w:val="0"/>
        <w:spacing w:before="0" w:after="299"/>
      </w:pPr>
      <w:r>
        <w:rPr>
          <w:iCs w:val="0"/>
        </w:rPr>
        <w:t xml:space="preserve">Отчет о финансовых результатах, </w:t>
      </w:r>
      <w:proofErr w:type="spellStart"/>
      <w:r>
        <w:rPr>
          <w:iCs w:val="0"/>
        </w:rPr>
        <w:t>x</w:t>
      </w:r>
      <w:proofErr w:type="spellEnd"/>
      <w:r>
        <w:rPr>
          <w:iCs w:val="0"/>
        </w:rPr>
        <w:t xml:space="preserve"> </w:t>
      </w:r>
      <w:r>
        <w:rPr>
          <w:rStyle w:val="money"/>
          <w:iCs w:val="0"/>
        </w:rPr>
        <w:t>1 000</w:t>
      </w:r>
      <w:r>
        <w:rPr>
          <w:iCs w:val="0"/>
        </w:rPr>
        <w:t xml:space="preserve"> RUB</w:t>
      </w:r>
    </w:p>
    <w:tbl>
      <w:tblPr>
        <w:tblStyle w:val="table"/>
        <w:tblW w:w="0" w:type="auto"/>
        <w:tblCellSpacing w:w="15" w:type="dxa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095"/>
        <w:gridCol w:w="1085"/>
        <w:gridCol w:w="1085"/>
        <w:gridCol w:w="1085"/>
        <w:gridCol w:w="1085"/>
        <w:gridCol w:w="1100"/>
      </w:tblGrid>
      <w:tr w:rsidR="00A71FC1" w:rsidTr="00A71FC1">
        <w:trPr>
          <w:tblHeader/>
          <w:tblCellSpacing w:w="15" w:type="dxa"/>
        </w:trPr>
        <w:tc>
          <w:tcPr>
            <w:tcW w:w="11280" w:type="dxa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30" w:type="dxa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830" w:type="dxa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830" w:type="dxa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830" w:type="dxa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830" w:type="dxa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и расходы по обычным видам деятельности</w:t>
            </w: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Выручка от продажи (за минусом НДС, акцизов ...)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137 623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238 335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279 076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250 736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240 275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Себестоимость проданных товаров, продукции, работ, услуг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60 558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149 210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167 292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177 857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186 644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Валовая прибыль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77 065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89 125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111 784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72 879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53 631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Управленческие расходы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33 931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44 335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58 001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53 921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69 453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Прибыль (убыток) от продажи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43 134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44 790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53 783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18 958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-15 822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Операционные доходы и расходы</w:t>
            </w: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Проценты к получению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4 749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Проценты к уплате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33 944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31 585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6 374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32 710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17 498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217 541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9 538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1 512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41 056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11 882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15 341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4 138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5 720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36 976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3 963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Внереализационные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доходы и расходы</w:t>
            </w: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Прибыль (убыток) до налогообложения 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211 658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23 354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43 521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-9 230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-25 187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 налог на прибыль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28 964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1 019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Чрезвычайные доходы и расходы</w:t>
            </w: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AD1DA"/>
              <w:bottom w:val="single" w:sz="12" w:space="0" w:color="CAD1DA"/>
            </w:tcBorders>
            <w:tcMar>
              <w:top w:w="52" w:type="dxa"/>
              <w:left w:w="120" w:type="dxa"/>
              <w:bottom w:w="60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6 804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12 116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20 375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24 839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13 312</w:t>
            </w:r>
          </w:p>
        </w:tc>
      </w:tr>
      <w:tr w:rsidR="00A71FC1" w:rsidTr="00A71FC1">
        <w:trPr>
          <w:tblCellSpacing w:w="15" w:type="dxa"/>
        </w:trPr>
        <w:tc>
          <w:tcPr>
            <w:tcW w:w="0" w:type="auto"/>
            <w:tcBorders>
              <w:top w:val="single" w:sz="6" w:space="0" w:color="CAD1DA"/>
            </w:tcBorders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Чистая прибыль (убыток)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168 811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17 631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33 316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-8 516</w:t>
            </w:r>
          </w:p>
        </w:tc>
        <w:tc>
          <w:tcPr>
            <w:tcW w:w="0" w:type="auto"/>
            <w:tcBorders>
              <w:top w:val="single" w:sz="6" w:space="0" w:color="CAD1DA"/>
            </w:tcBorders>
            <w:noWrap/>
            <w:tcMar>
              <w:top w:w="52" w:type="dxa"/>
              <w:left w:w="120" w:type="dxa"/>
              <w:bottom w:w="45" w:type="dxa"/>
              <w:right w:w="120" w:type="dxa"/>
            </w:tcMar>
          </w:tcPr>
          <w:p w:rsidR="00A71FC1" w:rsidRDefault="00A71FC1" w:rsidP="00A71FC1">
            <w:pPr>
              <w:spacing w:line="25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-21 763</w:t>
            </w:r>
          </w:p>
        </w:tc>
      </w:tr>
    </w:tbl>
    <w:p w:rsidR="00DE3DBF" w:rsidRPr="007A6C1E" w:rsidRDefault="00DE3DBF" w:rsidP="007A6C1E">
      <w:pPr>
        <w:pStyle w:val="a3"/>
        <w:shd w:val="clear" w:color="auto" w:fill="FFFFFF"/>
        <w:tabs>
          <w:tab w:val="right" w:leader="dot" w:pos="9356"/>
        </w:tabs>
        <w:spacing w:before="0" w:beforeAutospacing="0" w:after="187" w:afterAutospacing="0"/>
        <w:rPr>
          <w:rFonts w:eastAsia="Arial Unicode MS"/>
          <w:sz w:val="28"/>
          <w:szCs w:val="28"/>
          <w:lang w:val="en-US"/>
        </w:rPr>
      </w:pPr>
    </w:p>
    <w:sectPr w:rsidR="00DE3DBF" w:rsidRPr="007A6C1E" w:rsidSect="0036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A724EC"/>
    <w:rsid w:val="00105133"/>
    <w:rsid w:val="003646E3"/>
    <w:rsid w:val="007A6C1E"/>
    <w:rsid w:val="00A71FC1"/>
    <w:rsid w:val="00A724EC"/>
    <w:rsid w:val="00A953DA"/>
    <w:rsid w:val="00C96D5B"/>
    <w:rsid w:val="00DE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E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724EC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F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A724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724EC"/>
  </w:style>
  <w:style w:type="character" w:customStyle="1" w:styleId="20">
    <w:name w:val="Заголовок 2 Знак"/>
    <w:basedOn w:val="a0"/>
    <w:link w:val="2"/>
    <w:rsid w:val="00A724EC"/>
    <w:rPr>
      <w:b/>
      <w:bCs/>
      <w:iCs/>
      <w:sz w:val="36"/>
      <w:szCs w:val="36"/>
    </w:rPr>
  </w:style>
  <w:style w:type="table" w:customStyle="1" w:styleId="sp-finance-table-header">
    <w:name w:val="sp-finance-table-header"/>
    <w:basedOn w:val="a1"/>
    <w:rsid w:val="00A724E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-bold-font">
    <w:name w:val="sp-bold-font"/>
    <w:basedOn w:val="a0"/>
    <w:rsid w:val="00A724EC"/>
    <w:rPr>
      <w:rFonts w:ascii="Arial" w:eastAsia="Arial" w:hAnsi="Arial" w:cs="Arial"/>
      <w:b w:val="0"/>
      <w:bCs w:val="0"/>
    </w:rPr>
  </w:style>
  <w:style w:type="character" w:customStyle="1" w:styleId="money">
    <w:name w:val="money"/>
    <w:basedOn w:val="a0"/>
    <w:rsid w:val="00A724EC"/>
  </w:style>
  <w:style w:type="table" w:customStyle="1" w:styleId="table">
    <w:name w:val="table"/>
    <w:basedOn w:val="a1"/>
    <w:rsid w:val="00A724E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A71F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abletrthspan">
    <w:name w:val="table_tr &gt; th &gt; span"/>
    <w:basedOn w:val="a0"/>
    <w:rsid w:val="00A71FC1"/>
  </w:style>
  <w:style w:type="character" w:customStyle="1" w:styleId="pseudolink-inline">
    <w:name w:val="pseudolink-inline"/>
    <w:basedOn w:val="a0"/>
    <w:rsid w:val="00A71FC1"/>
  </w:style>
  <w:style w:type="character" w:customStyle="1" w:styleId="sp-person-link-dropdowndropdown-toggle">
    <w:name w:val="sp-person-link-dropdown_dropdown-toggle"/>
    <w:basedOn w:val="a0"/>
    <w:rsid w:val="00A71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k-interfax.ru//" TargetMode="External"/><Relationship Id="rId13" Type="http://schemas.openxmlformats.org/officeDocument/2006/relationships/hyperlink" Target="http://www.spark-interfax.ru/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ark-interfax.ru//" TargetMode="External"/><Relationship Id="rId12" Type="http://schemas.openxmlformats.org/officeDocument/2006/relationships/hyperlink" Target="http://www.spark-interfax.ru/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ark-interfax.ru//" TargetMode="External"/><Relationship Id="rId11" Type="http://schemas.openxmlformats.org/officeDocument/2006/relationships/hyperlink" Target="http://www.spark-interfax.ru//" TargetMode="External"/><Relationship Id="rId5" Type="http://schemas.openxmlformats.org/officeDocument/2006/relationships/hyperlink" Target="http://www.spark-interfax.ru/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park-interfax.ru//" TargetMode="External"/><Relationship Id="rId4" Type="http://schemas.openxmlformats.org/officeDocument/2006/relationships/hyperlink" Target="http://www.spark-interfax.ru//" TargetMode="External"/><Relationship Id="rId9" Type="http://schemas.openxmlformats.org/officeDocument/2006/relationships/hyperlink" Target="http://www.spark-interfax.ru/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3166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Kazankova Kristina</dc:creator>
  <cp:lastModifiedBy>Kazankova Kristina</cp:lastModifiedBy>
  <cp:revision>2</cp:revision>
  <dcterms:created xsi:type="dcterms:W3CDTF">2017-05-10T09:28:00Z</dcterms:created>
  <dcterms:modified xsi:type="dcterms:W3CDTF">2017-05-10T09:28:00Z</dcterms:modified>
</cp:coreProperties>
</file>