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6665923"/>
      </w:sdtPr>
      <w:sdtContent>
        <w:p w:rsidR="0071059A" w:rsidRPr="00CD0474" w:rsidRDefault="0071059A" w:rsidP="00D36972">
          <w:pPr>
            <w:pStyle w:val="af9"/>
            <w:spacing w:before="0" w:line="360" w:lineRule="auto"/>
            <w:ind w:firstLine="709"/>
            <w:jc w:val="both"/>
            <w:rPr>
              <w:rFonts w:ascii="Times New Roman" w:hAnsi="Times New Roman" w:cs="Times New Roman"/>
            </w:rPr>
          </w:pPr>
          <w:r w:rsidRPr="00CD0474">
            <w:rPr>
              <w:rFonts w:ascii="Times New Roman" w:hAnsi="Times New Roman" w:cs="Times New Roman"/>
            </w:rPr>
            <w:t>Оглавление</w:t>
          </w:r>
        </w:p>
        <w:p w:rsidR="001323F6" w:rsidRDefault="00BC18EE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BC18EE">
            <w:rPr>
              <w:sz w:val="28"/>
              <w:szCs w:val="28"/>
            </w:rPr>
            <w:fldChar w:fldCharType="begin"/>
          </w:r>
          <w:r w:rsidR="0071059A" w:rsidRPr="00CD0474">
            <w:rPr>
              <w:sz w:val="28"/>
              <w:szCs w:val="28"/>
            </w:rPr>
            <w:instrText xml:space="preserve"> TOC \o "1-3" \h \z \u </w:instrText>
          </w:r>
          <w:r w:rsidRPr="00BC18EE">
            <w:rPr>
              <w:sz w:val="28"/>
              <w:szCs w:val="28"/>
            </w:rPr>
            <w:fldChar w:fldCharType="separate"/>
          </w:r>
          <w:hyperlink w:anchor="_Toc470549352" w:history="1">
            <w:r w:rsidR="001323F6" w:rsidRPr="000D4DD4">
              <w:rPr>
                <w:rStyle w:val="af3"/>
                <w:noProof/>
              </w:rPr>
              <w:t>Введение</w:t>
            </w:r>
            <w:r w:rsidR="001323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23F6">
              <w:rPr>
                <w:noProof/>
                <w:webHidden/>
              </w:rPr>
              <w:instrText xml:space="preserve"> PAGEREF _Toc470549352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11A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3F6" w:rsidRDefault="00BC18EE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549353" w:history="1">
            <w:r w:rsidR="001323F6" w:rsidRPr="000D4DD4">
              <w:rPr>
                <w:rStyle w:val="af3"/>
                <w:noProof/>
              </w:rPr>
              <w:t>Описание предметной области</w:t>
            </w:r>
            <w:r w:rsidR="001323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23F6">
              <w:rPr>
                <w:noProof/>
                <w:webHidden/>
              </w:rPr>
              <w:instrText xml:space="preserve"> PAGEREF _Toc470549353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11A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3F6" w:rsidRDefault="00BC18EE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549354" w:history="1">
            <w:r w:rsidR="001323F6" w:rsidRPr="000D4DD4">
              <w:rPr>
                <w:rStyle w:val="af3"/>
                <w:noProof/>
              </w:rPr>
              <w:t>Постановка задачи</w:t>
            </w:r>
            <w:r w:rsidR="001323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23F6">
              <w:rPr>
                <w:noProof/>
                <w:webHidden/>
              </w:rPr>
              <w:instrText xml:space="preserve"> PAGEREF _Toc470549354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11A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3F6" w:rsidRDefault="00BC18EE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549355" w:history="1">
            <w:r w:rsidR="001323F6" w:rsidRPr="000D4DD4">
              <w:rPr>
                <w:rStyle w:val="af3"/>
                <w:noProof/>
              </w:rPr>
              <w:t>Функциональные требования к системе</w:t>
            </w:r>
            <w:r w:rsidR="001323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23F6">
              <w:rPr>
                <w:noProof/>
                <w:webHidden/>
              </w:rPr>
              <w:instrText xml:space="preserve"> PAGEREF _Toc470549355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11A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3F6" w:rsidRDefault="00BC18EE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549356" w:history="1">
            <w:r w:rsidR="001323F6" w:rsidRPr="000D4DD4">
              <w:rPr>
                <w:rStyle w:val="af3"/>
                <w:noProof/>
              </w:rPr>
              <w:t>Проектирование информационной системы</w:t>
            </w:r>
            <w:r w:rsidR="001323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23F6">
              <w:rPr>
                <w:noProof/>
                <w:webHidden/>
              </w:rPr>
              <w:instrText xml:space="preserve"> PAGEREF _Toc470549356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11A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3F6" w:rsidRDefault="00BC18EE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549357" w:history="1">
            <w:r w:rsidR="001323F6" w:rsidRPr="000D4DD4">
              <w:rPr>
                <w:rStyle w:val="af3"/>
                <w:noProof/>
              </w:rPr>
              <w:t>Интерфейс информационной системы</w:t>
            </w:r>
            <w:r w:rsidR="001323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23F6">
              <w:rPr>
                <w:noProof/>
                <w:webHidden/>
              </w:rPr>
              <w:instrText xml:space="preserve"> PAGEREF _Toc470549357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11A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3F6" w:rsidRDefault="00BC18EE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549358" w:history="1">
            <w:r w:rsidR="001323F6" w:rsidRPr="000D4DD4">
              <w:rPr>
                <w:rStyle w:val="af3"/>
                <w:rFonts w:eastAsia="MS Mincho"/>
                <w:noProof/>
              </w:rPr>
              <w:t>Заключение</w:t>
            </w:r>
            <w:r w:rsidR="001323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23F6">
              <w:rPr>
                <w:noProof/>
                <w:webHidden/>
              </w:rPr>
              <w:instrText xml:space="preserve"> PAGEREF _Toc470549358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11A8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3F6" w:rsidRDefault="00BC18EE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549359" w:history="1">
            <w:r w:rsidR="001323F6" w:rsidRPr="000D4DD4">
              <w:rPr>
                <w:rStyle w:val="af3"/>
                <w:noProof/>
              </w:rPr>
              <w:t>Список литературы</w:t>
            </w:r>
            <w:r w:rsidR="001323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23F6">
              <w:rPr>
                <w:noProof/>
                <w:webHidden/>
              </w:rPr>
              <w:instrText xml:space="preserve"> PAGEREF _Toc470549359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11A8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59A" w:rsidRPr="00CD0474" w:rsidRDefault="00BC18EE" w:rsidP="00D36972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D0474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89E" w:rsidRPr="00CD0474" w:rsidRDefault="005B189E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21E6" w:rsidRPr="00CD0474" w:rsidRDefault="00C621E6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4D7C78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</w:rPr>
      </w:pPr>
      <w:bookmarkStart w:id="0" w:name="_Toc470549352"/>
      <w:r w:rsidRPr="00CD0474">
        <w:rPr>
          <w:rFonts w:ascii="Times New Roman" w:hAnsi="Times New Roman" w:cs="Times New Roman"/>
        </w:rPr>
        <w:lastRenderedPageBreak/>
        <w:t>Введение</w:t>
      </w:r>
      <w:bookmarkEnd w:id="0"/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Каждое предприятие рано или поздно сталкивается с необходимостью использования компьютерных технологий для управления товарными потоками.  Автоматизация работы бизнес-процессов ведет к повышению скорости работы персонала и улучшение уровня обслуживания покупателей.  </w:t>
      </w: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В данной работе рассматривается авт</w:t>
      </w:r>
      <w:r w:rsidR="008D2004">
        <w:rPr>
          <w:rFonts w:ascii="Times New Roman" w:hAnsi="Times New Roman" w:cs="Times New Roman"/>
          <w:sz w:val="28"/>
          <w:szCs w:val="28"/>
        </w:rPr>
        <w:t>оматизация бизнес-процесса учета оборудования на складе цеха по предоставлению телекоммуникационных услуг</w:t>
      </w:r>
      <w:r w:rsidRPr="00CD0474">
        <w:rPr>
          <w:rFonts w:ascii="Times New Roman" w:hAnsi="Times New Roman" w:cs="Times New Roman"/>
          <w:sz w:val="28"/>
          <w:szCs w:val="28"/>
        </w:rPr>
        <w:t xml:space="preserve">. </w:t>
      </w:r>
      <w:r w:rsidR="008D2004">
        <w:rPr>
          <w:rFonts w:ascii="Times New Roman" w:hAnsi="Times New Roman" w:cs="Times New Roman"/>
          <w:sz w:val="28"/>
          <w:szCs w:val="28"/>
        </w:rPr>
        <w:t>Оборудование</w:t>
      </w:r>
      <w:r w:rsidRPr="00CD0474">
        <w:rPr>
          <w:rFonts w:ascii="Times New Roman" w:hAnsi="Times New Roman" w:cs="Times New Roman"/>
          <w:sz w:val="28"/>
          <w:szCs w:val="28"/>
        </w:rPr>
        <w:t xml:space="preserve"> включают в себя множество различных наименований товаров. К ним относятся </w:t>
      </w:r>
      <w:r w:rsidR="008D2004">
        <w:rPr>
          <w:rFonts w:ascii="Times New Roman" w:hAnsi="Times New Roman" w:cs="Times New Roman"/>
          <w:sz w:val="28"/>
          <w:szCs w:val="28"/>
        </w:rPr>
        <w:t>оптические терминальные блоки</w:t>
      </w:r>
      <w:r w:rsidR="008D2004" w:rsidRPr="008D2004">
        <w:rPr>
          <w:rFonts w:ascii="Times New Roman" w:hAnsi="Times New Roman" w:cs="Times New Roman"/>
          <w:sz w:val="28"/>
          <w:szCs w:val="28"/>
        </w:rPr>
        <w:t>(</w:t>
      </w:r>
      <w:r w:rsidR="008D2004">
        <w:rPr>
          <w:rFonts w:ascii="Times New Roman" w:hAnsi="Times New Roman" w:cs="Times New Roman"/>
          <w:sz w:val="28"/>
          <w:szCs w:val="28"/>
          <w:lang w:val="en-US"/>
        </w:rPr>
        <w:t>ONT</w:t>
      </w:r>
      <w:r w:rsidR="008D2004" w:rsidRPr="008D2004">
        <w:rPr>
          <w:rFonts w:ascii="Times New Roman" w:hAnsi="Times New Roman" w:cs="Times New Roman"/>
          <w:sz w:val="28"/>
          <w:szCs w:val="28"/>
        </w:rPr>
        <w:t>)</w:t>
      </w:r>
      <w:r w:rsidR="008D2004">
        <w:rPr>
          <w:rFonts w:ascii="Times New Roman" w:hAnsi="Times New Roman" w:cs="Times New Roman"/>
          <w:sz w:val="28"/>
          <w:szCs w:val="28"/>
        </w:rPr>
        <w:t xml:space="preserve"> , телевизионные приставки, модемы</w:t>
      </w:r>
      <w:r w:rsidR="008D2004" w:rsidRPr="008D2004">
        <w:rPr>
          <w:rFonts w:ascii="Times New Roman" w:hAnsi="Times New Roman" w:cs="Times New Roman"/>
          <w:sz w:val="28"/>
          <w:szCs w:val="28"/>
        </w:rPr>
        <w:t xml:space="preserve"> </w:t>
      </w:r>
      <w:r w:rsidR="008D2004">
        <w:rPr>
          <w:rFonts w:ascii="Times New Roman" w:hAnsi="Times New Roman" w:cs="Times New Roman"/>
          <w:sz w:val="28"/>
          <w:szCs w:val="28"/>
          <w:lang w:val="en-US"/>
        </w:rPr>
        <w:t>ADSL</w:t>
      </w:r>
      <w:r w:rsidR="008D2004">
        <w:rPr>
          <w:rFonts w:ascii="Times New Roman" w:hAnsi="Times New Roman" w:cs="Times New Roman"/>
          <w:sz w:val="28"/>
          <w:szCs w:val="28"/>
        </w:rPr>
        <w:t xml:space="preserve">, роутеры, </w:t>
      </w:r>
      <w:proofErr w:type="gramStart"/>
      <w:r w:rsidR="008D2004">
        <w:rPr>
          <w:rFonts w:ascii="Times New Roman" w:hAnsi="Times New Roman" w:cs="Times New Roman"/>
          <w:sz w:val="28"/>
          <w:szCs w:val="28"/>
          <w:lang w:val="en-US"/>
        </w:rPr>
        <w:t>PL</w:t>
      </w:r>
      <w:proofErr w:type="gramEnd"/>
      <w:r w:rsidR="008D2004">
        <w:rPr>
          <w:rFonts w:ascii="Times New Roman" w:hAnsi="Times New Roman" w:cs="Times New Roman"/>
          <w:sz w:val="28"/>
          <w:szCs w:val="28"/>
        </w:rPr>
        <w:t xml:space="preserve">С-адаптеры, видеосендеры. </w:t>
      </w:r>
      <w:r w:rsidRPr="00CD0474">
        <w:rPr>
          <w:rFonts w:ascii="Times New Roman" w:hAnsi="Times New Roman" w:cs="Times New Roman"/>
          <w:sz w:val="28"/>
          <w:szCs w:val="28"/>
        </w:rPr>
        <w:t xml:space="preserve">Товаров данных категорий на сегодняшний день очень много. Поэтому вручную вести учет наличия товара и оперировать данными об этих товарах (операции прихода или расхода) является очень трудоемкой работой, особенно в </w:t>
      </w:r>
      <w:r w:rsidR="008D2004">
        <w:rPr>
          <w:rFonts w:ascii="Times New Roman" w:hAnsi="Times New Roman" w:cs="Times New Roman"/>
          <w:sz w:val="28"/>
          <w:szCs w:val="28"/>
        </w:rPr>
        <w:t>условиях</w:t>
      </w:r>
      <w:r w:rsidR="00730BED">
        <w:rPr>
          <w:rFonts w:ascii="Times New Roman" w:hAnsi="Times New Roman" w:cs="Times New Roman"/>
          <w:sz w:val="28"/>
          <w:szCs w:val="28"/>
        </w:rPr>
        <w:t xml:space="preserve"> быстрого товарооборота</w:t>
      </w:r>
      <w:r w:rsidRPr="00CD0474">
        <w:rPr>
          <w:rFonts w:ascii="Times New Roman" w:hAnsi="Times New Roman" w:cs="Times New Roman"/>
          <w:sz w:val="28"/>
          <w:szCs w:val="28"/>
        </w:rPr>
        <w:t>. В связи с этим возникает необходимость создания автоматизированной системы для учета товаров и выполнения операций над ними.</w:t>
      </w:r>
    </w:p>
    <w:p w:rsidR="00143B27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 Благодаря автоматизации улучшится лояльность </w:t>
      </w:r>
      <w:r w:rsidR="008D2004">
        <w:rPr>
          <w:rFonts w:ascii="Times New Roman" w:hAnsi="Times New Roman" w:cs="Times New Roman"/>
          <w:sz w:val="28"/>
          <w:szCs w:val="28"/>
        </w:rPr>
        <w:t>абонентов</w:t>
      </w:r>
      <w:r w:rsidRPr="00CD0474">
        <w:rPr>
          <w:rFonts w:ascii="Times New Roman" w:hAnsi="Times New Roman" w:cs="Times New Roman"/>
          <w:sz w:val="28"/>
          <w:szCs w:val="28"/>
        </w:rPr>
        <w:t xml:space="preserve"> за счет повышения качества и скорости их обслуживания, учет товаров станет легче и точнее: строгий контроль остатков предотвратит хищения среди персонала, позволит контролировать состояние товарных остатков и своевременно пополнять ассортимент, повысится легкость в управлении </w:t>
      </w:r>
      <w:r w:rsidR="008D2004">
        <w:rPr>
          <w:rFonts w:ascii="Times New Roman" w:hAnsi="Times New Roman" w:cs="Times New Roman"/>
          <w:sz w:val="28"/>
          <w:szCs w:val="28"/>
        </w:rPr>
        <w:t>подразделения</w:t>
      </w:r>
      <w:r w:rsidRPr="00CD0474">
        <w:rPr>
          <w:rFonts w:ascii="Times New Roman" w:hAnsi="Times New Roman" w:cs="Times New Roman"/>
          <w:sz w:val="28"/>
          <w:szCs w:val="28"/>
        </w:rPr>
        <w:t xml:space="preserve">. Можно будет удаленно следить за состоянием дел в </w:t>
      </w:r>
      <w:r w:rsidR="008D2004">
        <w:rPr>
          <w:rFonts w:ascii="Times New Roman" w:hAnsi="Times New Roman" w:cs="Times New Roman"/>
          <w:sz w:val="28"/>
          <w:szCs w:val="28"/>
        </w:rPr>
        <w:t>удаленном цехе</w:t>
      </w:r>
      <w:r w:rsidRPr="00CD0474">
        <w:rPr>
          <w:rFonts w:ascii="Times New Roman" w:hAnsi="Times New Roman" w:cs="Times New Roman"/>
          <w:sz w:val="28"/>
          <w:szCs w:val="28"/>
        </w:rPr>
        <w:t>, использовать широкие возможности для анализа эффективности вашего бизнеса, на основе данных о динамике спроса расширить ассортимент товаров и повысить товарооборот.</w:t>
      </w: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C78" w:rsidRDefault="004D7C78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C78" w:rsidRDefault="004D7C78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C78" w:rsidRPr="00CD0474" w:rsidRDefault="004D7C78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C907FD" w:rsidP="004D7C78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</w:rPr>
      </w:pPr>
      <w:bookmarkStart w:id="1" w:name="_Toc470549353"/>
      <w:r w:rsidRPr="00CD0474">
        <w:rPr>
          <w:rFonts w:ascii="Times New Roman" w:hAnsi="Times New Roman" w:cs="Times New Roman"/>
        </w:rPr>
        <w:lastRenderedPageBreak/>
        <w:t>Описание предметной области</w:t>
      </w:r>
      <w:bookmarkEnd w:id="1"/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 «</w:t>
      </w:r>
      <w:r w:rsidR="00814E6A">
        <w:rPr>
          <w:rFonts w:ascii="Times New Roman" w:hAnsi="Times New Roman" w:cs="Times New Roman"/>
          <w:sz w:val="28"/>
          <w:szCs w:val="28"/>
        </w:rPr>
        <w:t>Цех по предоставлению телекоммуникационных услуг</w:t>
      </w:r>
      <w:r w:rsidRPr="00CD0474">
        <w:rPr>
          <w:rFonts w:ascii="Times New Roman" w:hAnsi="Times New Roman" w:cs="Times New Roman"/>
          <w:sz w:val="28"/>
          <w:szCs w:val="28"/>
        </w:rPr>
        <w:t xml:space="preserve">» - эта организация, занимающаяся </w:t>
      </w:r>
      <w:r w:rsidR="00814E6A">
        <w:rPr>
          <w:rFonts w:ascii="Times New Roman" w:hAnsi="Times New Roman" w:cs="Times New Roman"/>
          <w:sz w:val="28"/>
          <w:szCs w:val="28"/>
        </w:rPr>
        <w:t xml:space="preserve">оказанием телекоммуникационных услуг (интернет, телевидение, телефония),  а так же  </w:t>
      </w:r>
      <w:r w:rsidRPr="00CD0474">
        <w:rPr>
          <w:rFonts w:ascii="Times New Roman" w:hAnsi="Times New Roman" w:cs="Times New Roman"/>
          <w:sz w:val="28"/>
          <w:szCs w:val="28"/>
        </w:rPr>
        <w:t xml:space="preserve">розничной реализацией </w:t>
      </w:r>
      <w:r w:rsidR="00814E6A">
        <w:rPr>
          <w:rFonts w:ascii="Times New Roman" w:hAnsi="Times New Roman" w:cs="Times New Roman"/>
          <w:sz w:val="28"/>
          <w:szCs w:val="28"/>
        </w:rPr>
        <w:t xml:space="preserve">сопутствующих </w:t>
      </w:r>
      <w:r w:rsidRPr="00CD0474">
        <w:rPr>
          <w:rFonts w:ascii="Times New Roman" w:hAnsi="Times New Roman" w:cs="Times New Roman"/>
          <w:sz w:val="28"/>
          <w:szCs w:val="28"/>
        </w:rPr>
        <w:t>товаров</w:t>
      </w:r>
      <w:r w:rsidR="00814E6A">
        <w:rPr>
          <w:rFonts w:ascii="Times New Roman" w:hAnsi="Times New Roman" w:cs="Times New Roman"/>
          <w:sz w:val="28"/>
          <w:szCs w:val="28"/>
        </w:rPr>
        <w:t>, необходимых для работы данных услуг</w:t>
      </w:r>
      <w:r w:rsidRPr="00CD0474">
        <w:rPr>
          <w:rFonts w:ascii="Times New Roman" w:hAnsi="Times New Roman" w:cs="Times New Roman"/>
          <w:sz w:val="28"/>
          <w:szCs w:val="28"/>
        </w:rPr>
        <w:t xml:space="preserve">. Главной задачей </w:t>
      </w:r>
      <w:r w:rsidR="00814E6A">
        <w:rPr>
          <w:rFonts w:ascii="Times New Roman" w:hAnsi="Times New Roman" w:cs="Times New Roman"/>
          <w:sz w:val="28"/>
          <w:szCs w:val="28"/>
        </w:rPr>
        <w:t>цеха</w:t>
      </w:r>
      <w:r w:rsidR="0017565F" w:rsidRPr="00CD0474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CD0474">
        <w:rPr>
          <w:rFonts w:ascii="Times New Roman" w:hAnsi="Times New Roman" w:cs="Times New Roman"/>
          <w:sz w:val="28"/>
          <w:szCs w:val="28"/>
        </w:rPr>
        <w:t xml:space="preserve">удовлетворение потребностей </w:t>
      </w:r>
      <w:r w:rsidR="00814E6A">
        <w:rPr>
          <w:rFonts w:ascii="Times New Roman" w:hAnsi="Times New Roman" w:cs="Times New Roman"/>
          <w:sz w:val="28"/>
          <w:szCs w:val="28"/>
        </w:rPr>
        <w:t xml:space="preserve">абонентов </w:t>
      </w:r>
      <w:r w:rsidRPr="00CD0474">
        <w:rPr>
          <w:rFonts w:ascii="Times New Roman" w:hAnsi="Times New Roman" w:cs="Times New Roman"/>
          <w:sz w:val="28"/>
          <w:szCs w:val="28"/>
        </w:rPr>
        <w:t xml:space="preserve"> в </w:t>
      </w:r>
      <w:r w:rsidR="00814E6A">
        <w:rPr>
          <w:rFonts w:ascii="Times New Roman" w:hAnsi="Times New Roman" w:cs="Times New Roman"/>
          <w:sz w:val="28"/>
          <w:szCs w:val="28"/>
        </w:rPr>
        <w:t>получении качественных услуг</w:t>
      </w:r>
      <w:r w:rsidRPr="00CD0474">
        <w:rPr>
          <w:rFonts w:ascii="Times New Roman" w:hAnsi="Times New Roman" w:cs="Times New Roman"/>
          <w:sz w:val="28"/>
          <w:szCs w:val="28"/>
        </w:rPr>
        <w:t>.</w:t>
      </w:r>
    </w:p>
    <w:p w:rsidR="00143B27" w:rsidRPr="00CD0474" w:rsidRDefault="00A83E7A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В </w:t>
      </w:r>
      <w:r w:rsidR="00730BED">
        <w:rPr>
          <w:rFonts w:ascii="Times New Roman" w:hAnsi="Times New Roman" w:cs="Times New Roman"/>
          <w:sz w:val="28"/>
          <w:szCs w:val="28"/>
        </w:rPr>
        <w:t>складе есть несколько отделов, гд</w:t>
      </w:r>
      <w:r w:rsidRPr="00CD0474">
        <w:rPr>
          <w:rFonts w:ascii="Times New Roman" w:hAnsi="Times New Roman" w:cs="Times New Roman"/>
          <w:sz w:val="28"/>
          <w:szCs w:val="28"/>
        </w:rPr>
        <w:t xml:space="preserve">е </w:t>
      </w:r>
      <w:r w:rsidR="00814E6A">
        <w:rPr>
          <w:rFonts w:ascii="Times New Roman" w:hAnsi="Times New Roman" w:cs="Times New Roman"/>
          <w:sz w:val="28"/>
          <w:szCs w:val="28"/>
        </w:rPr>
        <w:t>хранятся</w:t>
      </w:r>
      <w:r w:rsidRPr="00CD0474">
        <w:rPr>
          <w:rFonts w:ascii="Times New Roman" w:hAnsi="Times New Roman" w:cs="Times New Roman"/>
          <w:sz w:val="28"/>
          <w:szCs w:val="28"/>
        </w:rPr>
        <w:t xml:space="preserve"> </w:t>
      </w:r>
      <w:r w:rsidR="00814E6A">
        <w:rPr>
          <w:rFonts w:ascii="Times New Roman" w:hAnsi="Times New Roman" w:cs="Times New Roman"/>
          <w:sz w:val="28"/>
          <w:szCs w:val="28"/>
        </w:rPr>
        <w:t>все категории</w:t>
      </w:r>
      <w:r w:rsidRPr="00CD0474">
        <w:rPr>
          <w:rFonts w:ascii="Times New Roman" w:hAnsi="Times New Roman" w:cs="Times New Roman"/>
          <w:sz w:val="28"/>
          <w:szCs w:val="28"/>
        </w:rPr>
        <w:t xml:space="preserve"> </w:t>
      </w:r>
      <w:r w:rsidR="00143B27" w:rsidRPr="00CD0474">
        <w:rPr>
          <w:rFonts w:ascii="Times New Roman" w:hAnsi="Times New Roman" w:cs="Times New Roman"/>
          <w:sz w:val="28"/>
          <w:szCs w:val="28"/>
        </w:rPr>
        <w:t>товаров:</w:t>
      </w:r>
    </w:p>
    <w:p w:rsidR="00814E6A" w:rsidRDefault="00814E6A" w:rsidP="00D36972">
      <w:pPr>
        <w:pStyle w:val="aa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оптические терминальные блоки</w:t>
      </w:r>
      <w:r w:rsidRPr="008D20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ONT</w:t>
      </w:r>
      <w:r w:rsidRPr="008D200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4E6A" w:rsidRDefault="00814E6A" w:rsidP="00D36972">
      <w:pPr>
        <w:pStyle w:val="aa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телевизионные приставки</w:t>
      </w:r>
    </w:p>
    <w:p w:rsidR="00814E6A" w:rsidRDefault="00814E6A" w:rsidP="00D36972">
      <w:pPr>
        <w:pStyle w:val="aa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модемы</w:t>
      </w:r>
      <w:r w:rsidRPr="008D20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ADSL</w:t>
      </w:r>
    </w:p>
    <w:p w:rsidR="00814E6A" w:rsidRDefault="00814E6A" w:rsidP="00D36972">
      <w:pPr>
        <w:pStyle w:val="aa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роутеры</w:t>
      </w:r>
    </w:p>
    <w:p w:rsidR="00814E6A" w:rsidRDefault="00814E6A" w:rsidP="00D36972">
      <w:pPr>
        <w:pStyle w:val="aa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PL</w:t>
      </w:r>
      <w:r>
        <w:rPr>
          <w:rFonts w:ascii="Times New Roman" w:hAnsi="Times New Roman" w:cs="Times New Roman"/>
          <w:sz w:val="28"/>
          <w:szCs w:val="28"/>
        </w:rPr>
        <w:t>С-адаптеры</w:t>
      </w:r>
    </w:p>
    <w:p w:rsidR="00814E6A" w:rsidRDefault="00730BED" w:rsidP="00814E6A">
      <w:pPr>
        <w:pStyle w:val="aa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14E6A">
        <w:rPr>
          <w:rFonts w:ascii="Times New Roman" w:hAnsi="Times New Roman" w:cs="Times New Roman"/>
          <w:sz w:val="28"/>
          <w:szCs w:val="28"/>
        </w:rPr>
        <w:t>идеосендеры</w:t>
      </w:r>
    </w:p>
    <w:p w:rsidR="00143B27" w:rsidRPr="00814E6A" w:rsidRDefault="00A83E7A" w:rsidP="00814E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E6A">
        <w:rPr>
          <w:rFonts w:ascii="Times New Roman" w:hAnsi="Times New Roman" w:cs="Times New Roman"/>
          <w:sz w:val="28"/>
          <w:szCs w:val="28"/>
        </w:rPr>
        <w:t>Напрямую</w:t>
      </w:r>
      <w:r w:rsidR="00143B27" w:rsidRPr="00814E6A">
        <w:rPr>
          <w:rFonts w:ascii="Times New Roman" w:hAnsi="Times New Roman" w:cs="Times New Roman"/>
          <w:sz w:val="28"/>
          <w:szCs w:val="28"/>
        </w:rPr>
        <w:t xml:space="preserve"> с</w:t>
      </w:r>
      <w:r w:rsidR="00814E6A">
        <w:rPr>
          <w:rFonts w:ascii="Times New Roman" w:hAnsi="Times New Roman" w:cs="Times New Roman"/>
          <w:sz w:val="28"/>
          <w:szCs w:val="28"/>
        </w:rPr>
        <w:t>о</w:t>
      </w:r>
      <w:r w:rsidR="00143B27" w:rsidRPr="00814E6A">
        <w:rPr>
          <w:rFonts w:ascii="Times New Roman" w:hAnsi="Times New Roman" w:cs="Times New Roman"/>
          <w:sz w:val="28"/>
          <w:szCs w:val="28"/>
        </w:rPr>
        <w:t xml:space="preserve"> </w:t>
      </w:r>
      <w:r w:rsidR="00814E6A">
        <w:rPr>
          <w:rFonts w:ascii="Times New Roman" w:hAnsi="Times New Roman" w:cs="Times New Roman"/>
          <w:sz w:val="28"/>
          <w:szCs w:val="28"/>
        </w:rPr>
        <w:t>складом</w:t>
      </w:r>
      <w:r w:rsidR="00143B27" w:rsidRPr="00814E6A">
        <w:rPr>
          <w:rFonts w:ascii="Times New Roman" w:hAnsi="Times New Roman" w:cs="Times New Roman"/>
          <w:sz w:val="28"/>
          <w:szCs w:val="28"/>
        </w:rPr>
        <w:t xml:space="preserve"> взаим</w:t>
      </w:r>
      <w:r w:rsidRPr="00814E6A">
        <w:rPr>
          <w:rFonts w:ascii="Times New Roman" w:hAnsi="Times New Roman" w:cs="Times New Roman"/>
          <w:sz w:val="28"/>
          <w:szCs w:val="28"/>
        </w:rPr>
        <w:t xml:space="preserve">одействуют </w:t>
      </w:r>
      <w:r w:rsidR="00814E6A">
        <w:rPr>
          <w:rFonts w:ascii="Times New Roman" w:hAnsi="Times New Roman" w:cs="Times New Roman"/>
          <w:sz w:val="28"/>
          <w:szCs w:val="28"/>
        </w:rPr>
        <w:t>инсталляторы (специалисты, по подключению услуг и сопутствующих товаров)</w:t>
      </w:r>
      <w:r w:rsidR="00143B27" w:rsidRPr="00814E6A">
        <w:rPr>
          <w:rFonts w:ascii="Times New Roman" w:hAnsi="Times New Roman" w:cs="Times New Roman"/>
          <w:sz w:val="28"/>
          <w:szCs w:val="28"/>
        </w:rPr>
        <w:t xml:space="preserve"> и </w:t>
      </w:r>
      <w:r w:rsidR="00814E6A">
        <w:rPr>
          <w:rFonts w:ascii="Times New Roman" w:hAnsi="Times New Roman" w:cs="Times New Roman"/>
          <w:sz w:val="28"/>
          <w:szCs w:val="28"/>
        </w:rPr>
        <w:t>вышестоящий склад (поставщик)</w:t>
      </w:r>
      <w:r w:rsidR="00143B27" w:rsidRPr="00814E6A">
        <w:rPr>
          <w:rFonts w:ascii="Times New Roman" w:hAnsi="Times New Roman" w:cs="Times New Roman"/>
          <w:sz w:val="28"/>
          <w:szCs w:val="28"/>
        </w:rPr>
        <w:t xml:space="preserve">. Местом хранения товара служит склад </w:t>
      </w:r>
      <w:r w:rsidR="00814E6A">
        <w:rPr>
          <w:rFonts w:ascii="Times New Roman" w:hAnsi="Times New Roman" w:cs="Times New Roman"/>
          <w:sz w:val="28"/>
          <w:szCs w:val="28"/>
        </w:rPr>
        <w:t>Цеха</w:t>
      </w:r>
      <w:r w:rsidR="00143B27" w:rsidRPr="00814E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3B27" w:rsidRPr="00CD0474" w:rsidRDefault="0039639E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информационной системе </w:t>
      </w:r>
      <w:r w:rsidR="00814E6A">
        <w:rPr>
          <w:rFonts w:ascii="Times New Roman" w:hAnsi="Times New Roman" w:cs="Times New Roman"/>
          <w:sz w:val="28"/>
          <w:szCs w:val="28"/>
        </w:rPr>
        <w:t>склада</w:t>
      </w:r>
      <w:r>
        <w:rPr>
          <w:rFonts w:ascii="Times New Roman" w:hAnsi="Times New Roman" w:cs="Times New Roman"/>
          <w:sz w:val="28"/>
          <w:szCs w:val="28"/>
        </w:rPr>
        <w:t xml:space="preserve"> буду</w:t>
      </w:r>
      <w:r w:rsidR="00143B27" w:rsidRPr="00CD0474">
        <w:rPr>
          <w:rFonts w:ascii="Times New Roman" w:hAnsi="Times New Roman" w:cs="Times New Roman"/>
          <w:sz w:val="28"/>
          <w:szCs w:val="28"/>
        </w:rPr>
        <w:t xml:space="preserve">т </w:t>
      </w:r>
      <w:r w:rsidR="00A83E7A" w:rsidRPr="00CD0474">
        <w:rPr>
          <w:rFonts w:ascii="Times New Roman" w:hAnsi="Times New Roman" w:cs="Times New Roman"/>
          <w:sz w:val="28"/>
          <w:szCs w:val="28"/>
        </w:rPr>
        <w:t>содержаться следующие данные</w:t>
      </w:r>
      <w:r w:rsidR="00143B27" w:rsidRPr="00CD0474">
        <w:rPr>
          <w:rFonts w:ascii="Times New Roman" w:hAnsi="Times New Roman" w:cs="Times New Roman"/>
          <w:sz w:val="28"/>
          <w:szCs w:val="28"/>
        </w:rPr>
        <w:t>:</w:t>
      </w:r>
    </w:p>
    <w:p w:rsidR="00143B27" w:rsidRPr="00CD0474" w:rsidRDefault="000C1E1A" w:rsidP="00D36972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Номенклатурный код</w:t>
      </w:r>
    </w:p>
    <w:p w:rsidR="000C1E1A" w:rsidRPr="00CD0474" w:rsidRDefault="000C1E1A" w:rsidP="000C1E1A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Наименование товаров</w:t>
      </w:r>
    </w:p>
    <w:p w:rsidR="00143B27" w:rsidRPr="000C1E1A" w:rsidRDefault="00A83E7A" w:rsidP="00D36972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E1A">
        <w:rPr>
          <w:rFonts w:ascii="Times New Roman" w:hAnsi="Times New Roman" w:cs="Times New Roman"/>
          <w:sz w:val="28"/>
          <w:szCs w:val="28"/>
        </w:rPr>
        <w:t>Стоимость</w:t>
      </w:r>
    </w:p>
    <w:p w:rsidR="00143B27" w:rsidRPr="000C1E1A" w:rsidRDefault="00A83E7A" w:rsidP="00D36972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E1A">
        <w:rPr>
          <w:rFonts w:ascii="Times New Roman" w:hAnsi="Times New Roman" w:cs="Times New Roman"/>
          <w:sz w:val="28"/>
          <w:szCs w:val="28"/>
        </w:rPr>
        <w:t>Группы товаров</w:t>
      </w:r>
    </w:p>
    <w:p w:rsidR="00143B27" w:rsidRPr="000C1E1A" w:rsidRDefault="00143B27" w:rsidP="00D36972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E1A">
        <w:rPr>
          <w:rFonts w:ascii="Times New Roman" w:hAnsi="Times New Roman" w:cs="Times New Roman"/>
          <w:sz w:val="28"/>
          <w:szCs w:val="28"/>
        </w:rPr>
        <w:t>Отдел</w:t>
      </w:r>
      <w:r w:rsidR="00A83E7A" w:rsidRPr="000C1E1A">
        <w:rPr>
          <w:rFonts w:ascii="Times New Roman" w:hAnsi="Times New Roman" w:cs="Times New Roman"/>
          <w:sz w:val="28"/>
          <w:szCs w:val="28"/>
        </w:rPr>
        <w:t xml:space="preserve">ы </w:t>
      </w:r>
    </w:p>
    <w:p w:rsidR="00143B27" w:rsidRPr="000C1E1A" w:rsidRDefault="0043240E" w:rsidP="00D36972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E1A">
        <w:rPr>
          <w:rFonts w:ascii="Times New Roman" w:hAnsi="Times New Roman" w:cs="Times New Roman"/>
          <w:sz w:val="28"/>
          <w:szCs w:val="28"/>
        </w:rPr>
        <w:t>Хранимые на складе товары</w:t>
      </w:r>
    </w:p>
    <w:p w:rsidR="00143B27" w:rsidRPr="000C1E1A" w:rsidRDefault="0043240E" w:rsidP="00D36972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E1A">
        <w:rPr>
          <w:rFonts w:ascii="Times New Roman" w:hAnsi="Times New Roman" w:cs="Times New Roman"/>
          <w:sz w:val="28"/>
          <w:szCs w:val="28"/>
        </w:rPr>
        <w:t>Данные о поставщиках и покупателя</w:t>
      </w:r>
    </w:p>
    <w:p w:rsidR="00143B27" w:rsidRPr="000C1E1A" w:rsidRDefault="0043240E" w:rsidP="00D36972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E1A">
        <w:rPr>
          <w:rFonts w:ascii="Times New Roman" w:hAnsi="Times New Roman" w:cs="Times New Roman"/>
          <w:sz w:val="28"/>
          <w:szCs w:val="28"/>
        </w:rPr>
        <w:t>Данные о поставках товара</w:t>
      </w:r>
    </w:p>
    <w:p w:rsidR="00143B27" w:rsidRPr="000C1E1A" w:rsidRDefault="0043240E" w:rsidP="00D36972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E1A">
        <w:rPr>
          <w:rFonts w:ascii="Times New Roman" w:hAnsi="Times New Roman" w:cs="Times New Roman"/>
          <w:sz w:val="28"/>
          <w:szCs w:val="28"/>
        </w:rPr>
        <w:t>Данные о  реализации товара</w:t>
      </w: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0C1E1A">
        <w:rPr>
          <w:rFonts w:ascii="Times New Roman" w:hAnsi="Times New Roman" w:cs="Times New Roman"/>
          <w:sz w:val="28"/>
          <w:szCs w:val="28"/>
        </w:rPr>
        <w:t>склада</w:t>
      </w:r>
      <w:r w:rsidRPr="00CD0474">
        <w:rPr>
          <w:rFonts w:ascii="Times New Roman" w:hAnsi="Times New Roman" w:cs="Times New Roman"/>
          <w:sz w:val="28"/>
          <w:szCs w:val="28"/>
        </w:rPr>
        <w:t xml:space="preserve"> можно определить следующие бизнес-правила:</w:t>
      </w:r>
    </w:p>
    <w:p w:rsidR="00143B27" w:rsidRPr="00CD0474" w:rsidRDefault="00143B27" w:rsidP="00D36972">
      <w:pPr>
        <w:pStyle w:val="aa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Ref469502737"/>
      <w:r w:rsidRPr="00CD0474">
        <w:rPr>
          <w:rFonts w:ascii="Times New Roman" w:hAnsi="Times New Roman" w:cs="Times New Roman"/>
          <w:sz w:val="28"/>
          <w:szCs w:val="28"/>
        </w:rPr>
        <w:t xml:space="preserve">В </w:t>
      </w:r>
      <w:r w:rsidR="00730BED">
        <w:rPr>
          <w:rFonts w:ascii="Times New Roman" w:hAnsi="Times New Roman" w:cs="Times New Roman"/>
          <w:sz w:val="28"/>
          <w:szCs w:val="28"/>
        </w:rPr>
        <w:t xml:space="preserve">разных отделах </w:t>
      </w:r>
      <w:r w:rsidR="0043240E" w:rsidRPr="00CD0474">
        <w:rPr>
          <w:rFonts w:ascii="Times New Roman" w:hAnsi="Times New Roman" w:cs="Times New Roman"/>
          <w:sz w:val="28"/>
          <w:szCs w:val="28"/>
        </w:rPr>
        <w:t xml:space="preserve">хранятся </w:t>
      </w:r>
      <w:r w:rsidR="00730BED">
        <w:rPr>
          <w:rFonts w:ascii="Times New Roman" w:hAnsi="Times New Roman" w:cs="Times New Roman"/>
          <w:sz w:val="28"/>
          <w:szCs w:val="28"/>
        </w:rPr>
        <w:t>разные</w:t>
      </w:r>
      <w:r w:rsidRPr="00CD0474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43240E" w:rsidRPr="00CD0474">
        <w:rPr>
          <w:rFonts w:ascii="Times New Roman" w:hAnsi="Times New Roman" w:cs="Times New Roman"/>
          <w:sz w:val="28"/>
          <w:szCs w:val="28"/>
        </w:rPr>
        <w:t>ы</w:t>
      </w:r>
      <w:r w:rsidRPr="00CD0474">
        <w:rPr>
          <w:rFonts w:ascii="Times New Roman" w:hAnsi="Times New Roman" w:cs="Times New Roman"/>
          <w:sz w:val="28"/>
          <w:szCs w:val="28"/>
        </w:rPr>
        <w:t xml:space="preserve"> товаров</w:t>
      </w:r>
      <w:bookmarkEnd w:id="2"/>
    </w:p>
    <w:p w:rsidR="00143B27" w:rsidRDefault="0039639E" w:rsidP="00D36972">
      <w:pPr>
        <w:pStyle w:val="aa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товар имеет </w:t>
      </w:r>
      <w:r w:rsidR="0043240E" w:rsidRPr="00CD0474">
        <w:rPr>
          <w:rFonts w:ascii="Times New Roman" w:hAnsi="Times New Roman" w:cs="Times New Roman"/>
          <w:sz w:val="28"/>
          <w:szCs w:val="28"/>
        </w:rPr>
        <w:t xml:space="preserve"> уникальную ну</w:t>
      </w:r>
      <w:r w:rsidR="00143B27" w:rsidRPr="00CD0474">
        <w:rPr>
          <w:rFonts w:ascii="Times New Roman" w:hAnsi="Times New Roman" w:cs="Times New Roman"/>
          <w:sz w:val="28"/>
          <w:szCs w:val="28"/>
        </w:rPr>
        <w:t>мер</w:t>
      </w:r>
      <w:r w:rsidR="0043240E" w:rsidRPr="00CD0474">
        <w:rPr>
          <w:rFonts w:ascii="Times New Roman" w:hAnsi="Times New Roman" w:cs="Times New Roman"/>
          <w:sz w:val="28"/>
          <w:szCs w:val="28"/>
        </w:rPr>
        <w:t>аци</w:t>
      </w:r>
      <w:r w:rsidR="000C1E1A">
        <w:rPr>
          <w:rFonts w:ascii="Times New Roman" w:hAnsi="Times New Roman" w:cs="Times New Roman"/>
          <w:sz w:val="28"/>
          <w:szCs w:val="28"/>
        </w:rPr>
        <w:t>ю</w:t>
      </w:r>
    </w:p>
    <w:p w:rsidR="0039639E" w:rsidRPr="00CD0474" w:rsidRDefault="00730BED" w:rsidP="00D36972">
      <w:pPr>
        <w:pStyle w:val="aa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Оборудование</w:t>
      </w:r>
      <w:r w:rsidR="0039639E">
        <w:rPr>
          <w:rFonts w:ascii="Times New Roman" w:hAnsi="Times New Roman" w:cs="Times New Roman"/>
          <w:sz w:val="28"/>
          <w:szCs w:val="28"/>
        </w:rPr>
        <w:t xml:space="preserve"> в основном хранится на складе, при отсутствии </w:t>
      </w:r>
      <w:r>
        <w:rPr>
          <w:rFonts w:ascii="Times New Roman" w:hAnsi="Times New Roman" w:cs="Times New Roman"/>
          <w:sz w:val="28"/>
          <w:szCs w:val="28"/>
        </w:rPr>
        <w:t>оборудования</w:t>
      </w:r>
      <w:r w:rsidR="0039639E">
        <w:rPr>
          <w:rFonts w:ascii="Times New Roman" w:hAnsi="Times New Roman" w:cs="Times New Roman"/>
          <w:sz w:val="28"/>
          <w:szCs w:val="28"/>
        </w:rPr>
        <w:t xml:space="preserve"> </w:t>
      </w:r>
      <w:r w:rsidR="000C1E1A">
        <w:rPr>
          <w:rFonts w:ascii="Times New Roman" w:hAnsi="Times New Roman" w:cs="Times New Roman"/>
          <w:sz w:val="28"/>
          <w:szCs w:val="28"/>
        </w:rPr>
        <w:t>на складе Цеха</w:t>
      </w:r>
      <w:r w:rsidR="0039639E">
        <w:rPr>
          <w:rFonts w:ascii="Times New Roman" w:hAnsi="Times New Roman" w:cs="Times New Roman"/>
          <w:sz w:val="28"/>
          <w:szCs w:val="28"/>
        </w:rPr>
        <w:t xml:space="preserve"> посылается запрос на наличие </w:t>
      </w:r>
      <w:r>
        <w:rPr>
          <w:rFonts w:ascii="Times New Roman" w:hAnsi="Times New Roman" w:cs="Times New Roman"/>
          <w:sz w:val="28"/>
          <w:szCs w:val="28"/>
        </w:rPr>
        <w:t>оборудования</w:t>
      </w:r>
      <w:r w:rsidR="0039639E">
        <w:rPr>
          <w:rFonts w:ascii="Times New Roman" w:hAnsi="Times New Roman" w:cs="Times New Roman"/>
          <w:sz w:val="28"/>
          <w:szCs w:val="28"/>
        </w:rPr>
        <w:t xml:space="preserve"> на </w:t>
      </w:r>
      <w:r w:rsidR="000C1E1A">
        <w:rPr>
          <w:rFonts w:ascii="Times New Roman" w:hAnsi="Times New Roman" w:cs="Times New Roman"/>
          <w:sz w:val="28"/>
          <w:szCs w:val="28"/>
        </w:rPr>
        <w:t xml:space="preserve">вышестоящий </w:t>
      </w:r>
      <w:r w:rsidR="0039639E">
        <w:rPr>
          <w:rFonts w:ascii="Times New Roman" w:hAnsi="Times New Roman" w:cs="Times New Roman"/>
          <w:sz w:val="28"/>
          <w:szCs w:val="28"/>
        </w:rPr>
        <w:t>склад</w:t>
      </w:r>
      <w:r w:rsidR="000C1E1A">
        <w:rPr>
          <w:rFonts w:ascii="Times New Roman" w:hAnsi="Times New Roman" w:cs="Times New Roman"/>
          <w:sz w:val="28"/>
          <w:szCs w:val="28"/>
        </w:rPr>
        <w:t xml:space="preserve"> (поставщик). </w:t>
      </w:r>
    </w:p>
    <w:p w:rsidR="0043240E" w:rsidRPr="00CD0474" w:rsidRDefault="0039639E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 к информационной системе</w:t>
      </w:r>
      <w:r w:rsidR="0043240E" w:rsidRPr="00CD0474">
        <w:rPr>
          <w:rFonts w:ascii="Times New Roman" w:hAnsi="Times New Roman" w:cs="Times New Roman"/>
          <w:sz w:val="28"/>
          <w:szCs w:val="28"/>
        </w:rPr>
        <w:t xml:space="preserve"> осуществляется в режиме администратора с возможностью полного доступа (удаление, редактирование данных и т.д.) для сотрудников </w:t>
      </w:r>
      <w:r w:rsidR="000C1E1A">
        <w:rPr>
          <w:rFonts w:ascii="Times New Roman" w:hAnsi="Times New Roman" w:cs="Times New Roman"/>
          <w:sz w:val="28"/>
          <w:szCs w:val="28"/>
        </w:rPr>
        <w:t>склада</w:t>
      </w:r>
      <w:r w:rsidR="0043240E" w:rsidRPr="00CD0474">
        <w:rPr>
          <w:rFonts w:ascii="Times New Roman" w:hAnsi="Times New Roman" w:cs="Times New Roman"/>
          <w:sz w:val="28"/>
          <w:szCs w:val="28"/>
        </w:rPr>
        <w:t xml:space="preserve"> и в режиме просмотра с ограниченным доступом для </w:t>
      </w:r>
      <w:r w:rsidR="000C1E1A">
        <w:rPr>
          <w:rFonts w:ascii="Times New Roman" w:hAnsi="Times New Roman" w:cs="Times New Roman"/>
          <w:sz w:val="28"/>
          <w:szCs w:val="28"/>
        </w:rPr>
        <w:t>инсталляторов</w:t>
      </w:r>
      <w:r w:rsidR="0043240E" w:rsidRPr="00CD0474">
        <w:rPr>
          <w:rFonts w:ascii="Times New Roman" w:hAnsi="Times New Roman" w:cs="Times New Roman"/>
          <w:sz w:val="28"/>
          <w:szCs w:val="28"/>
        </w:rPr>
        <w:t>.</w:t>
      </w:r>
    </w:p>
    <w:p w:rsidR="004B7EB7" w:rsidRDefault="004B7EB7" w:rsidP="00D36972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</w:rPr>
      </w:pPr>
      <w:bookmarkStart w:id="3" w:name="_Toc470549354"/>
    </w:p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D7C78" w:rsidRDefault="004D7C78" w:rsidP="004B7EB7"/>
    <w:p w:rsidR="004D7C78" w:rsidRDefault="004D7C78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Pr="004B7EB7" w:rsidRDefault="004B7EB7" w:rsidP="004B7EB7"/>
    <w:p w:rsidR="00143B27" w:rsidRPr="00CD0474" w:rsidRDefault="00C907FD" w:rsidP="004D7C78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</w:rPr>
      </w:pPr>
      <w:r w:rsidRPr="00CD0474">
        <w:rPr>
          <w:rFonts w:ascii="Times New Roman" w:hAnsi="Times New Roman" w:cs="Times New Roman"/>
        </w:rPr>
        <w:t>Постановка задачи</w:t>
      </w:r>
      <w:bookmarkEnd w:id="3"/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 w:rsidRPr="00CD0474">
        <w:rPr>
          <w:rFonts w:ascii="Times New Roman" w:hAnsi="Times New Roman" w:cs="Times New Roman"/>
          <w:sz w:val="28"/>
          <w:szCs w:val="28"/>
        </w:rPr>
        <w:t xml:space="preserve">данной работы является разработка информационной системы для автоматизации учета </w:t>
      </w:r>
      <w:r w:rsidR="000C1E1A">
        <w:rPr>
          <w:rFonts w:ascii="Times New Roman" w:hAnsi="Times New Roman" w:cs="Times New Roman"/>
          <w:sz w:val="28"/>
          <w:szCs w:val="28"/>
        </w:rPr>
        <w:t>оборудования на складе цеха по предоставлению телекоммуникационных услуг</w:t>
      </w:r>
      <w:r w:rsidRPr="00CD0474">
        <w:rPr>
          <w:rFonts w:ascii="Times New Roman" w:hAnsi="Times New Roman" w:cs="Times New Roman"/>
          <w:sz w:val="28"/>
          <w:szCs w:val="28"/>
        </w:rPr>
        <w:t>.</w:t>
      </w: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b/>
          <w:sz w:val="28"/>
          <w:szCs w:val="28"/>
        </w:rPr>
        <w:t>Задачи,</w:t>
      </w:r>
      <w:r w:rsidRPr="00CD0474">
        <w:rPr>
          <w:rFonts w:ascii="Times New Roman" w:hAnsi="Times New Roman" w:cs="Times New Roman"/>
          <w:sz w:val="28"/>
          <w:szCs w:val="28"/>
        </w:rPr>
        <w:t xml:space="preserve"> решение которых необходимо для достижения поставленной цели:</w:t>
      </w:r>
    </w:p>
    <w:p w:rsidR="00143B27" w:rsidRPr="00CD0474" w:rsidRDefault="00143B27" w:rsidP="00D36972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Анализ системы учета товаров;</w:t>
      </w:r>
    </w:p>
    <w:p w:rsidR="00143B27" w:rsidRPr="00CD0474" w:rsidRDefault="00143B27" w:rsidP="00D36972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Проектирование системы. Создание концептуальной и логической модели данных;</w:t>
      </w:r>
    </w:p>
    <w:p w:rsidR="00143B27" w:rsidRPr="00CD0474" w:rsidRDefault="00143B27" w:rsidP="00D36972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Создание автоматизированной базы данных;</w:t>
      </w:r>
    </w:p>
    <w:p w:rsidR="00143B27" w:rsidRPr="00CD0474" w:rsidRDefault="00143B27" w:rsidP="00D36972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Разработать несколько запросов, для удобства поиска той или иной информации по таблицам;</w:t>
      </w:r>
    </w:p>
    <w:p w:rsidR="00143B27" w:rsidRPr="00CD0474" w:rsidRDefault="00143B27" w:rsidP="00D36972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Создание графического интерфейс</w:t>
      </w:r>
      <w:r w:rsidR="00C907FD" w:rsidRPr="00CD0474">
        <w:rPr>
          <w:rFonts w:ascii="Times New Roman" w:hAnsi="Times New Roman" w:cs="Times New Roman"/>
          <w:sz w:val="28"/>
          <w:szCs w:val="28"/>
        </w:rPr>
        <w:t>а</w:t>
      </w:r>
      <w:r w:rsidRPr="00CD0474">
        <w:rPr>
          <w:rFonts w:ascii="Times New Roman" w:hAnsi="Times New Roman" w:cs="Times New Roman"/>
          <w:sz w:val="28"/>
          <w:szCs w:val="28"/>
        </w:rPr>
        <w:t>;</w:t>
      </w:r>
    </w:p>
    <w:p w:rsidR="00C907FD" w:rsidRDefault="00C907FD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C78" w:rsidRDefault="004D7C78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Pr="00CD0474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4D7C78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</w:rPr>
      </w:pPr>
      <w:bookmarkStart w:id="4" w:name="_Toc470549355"/>
      <w:r w:rsidRPr="00CD0474">
        <w:rPr>
          <w:rFonts w:ascii="Times New Roman" w:hAnsi="Times New Roman" w:cs="Times New Roman"/>
        </w:rPr>
        <w:lastRenderedPageBreak/>
        <w:t>Функ</w:t>
      </w:r>
      <w:r w:rsidR="00C907FD" w:rsidRPr="00CD0474">
        <w:rPr>
          <w:rFonts w:ascii="Times New Roman" w:hAnsi="Times New Roman" w:cs="Times New Roman"/>
        </w:rPr>
        <w:t>циональные требования к системе</w:t>
      </w:r>
      <w:bookmarkEnd w:id="4"/>
    </w:p>
    <w:p w:rsidR="00143B27" w:rsidRPr="00CD0474" w:rsidRDefault="00A83E7A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В системе должны быть реализованы следующие  функциональные возможности</w:t>
      </w:r>
      <w:r w:rsidR="00143B27" w:rsidRPr="00CD0474">
        <w:rPr>
          <w:rFonts w:ascii="Times New Roman" w:hAnsi="Times New Roman" w:cs="Times New Roman"/>
          <w:sz w:val="28"/>
          <w:szCs w:val="28"/>
        </w:rPr>
        <w:t>:</w:t>
      </w:r>
    </w:p>
    <w:p w:rsidR="00143B27" w:rsidRPr="00CD0474" w:rsidRDefault="00A83E7A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Учет </w:t>
      </w:r>
      <w:r w:rsidR="000C1E1A">
        <w:rPr>
          <w:rFonts w:ascii="Times New Roman" w:hAnsi="Times New Roman" w:cs="Times New Roman"/>
          <w:sz w:val="28"/>
          <w:szCs w:val="28"/>
        </w:rPr>
        <w:t xml:space="preserve">оборудования, </w:t>
      </w:r>
      <w:r w:rsidR="00143B27" w:rsidRPr="00CD0474">
        <w:rPr>
          <w:rFonts w:ascii="Times New Roman" w:hAnsi="Times New Roman" w:cs="Times New Roman"/>
          <w:sz w:val="28"/>
          <w:szCs w:val="28"/>
        </w:rPr>
        <w:t>хранящ</w:t>
      </w:r>
      <w:r w:rsidR="000C1E1A">
        <w:rPr>
          <w:rFonts w:ascii="Times New Roman" w:hAnsi="Times New Roman" w:cs="Times New Roman"/>
          <w:sz w:val="28"/>
          <w:szCs w:val="28"/>
        </w:rPr>
        <w:t>его</w:t>
      </w:r>
      <w:r w:rsidR="00143B27" w:rsidRPr="00CD0474">
        <w:rPr>
          <w:rFonts w:ascii="Times New Roman" w:hAnsi="Times New Roman" w:cs="Times New Roman"/>
          <w:sz w:val="28"/>
          <w:szCs w:val="28"/>
        </w:rPr>
        <w:t xml:space="preserve">ся </w:t>
      </w:r>
      <w:r w:rsidRPr="00CD0474">
        <w:rPr>
          <w:rFonts w:ascii="Times New Roman" w:hAnsi="Times New Roman" w:cs="Times New Roman"/>
          <w:sz w:val="28"/>
          <w:szCs w:val="28"/>
        </w:rPr>
        <w:t>на складе</w:t>
      </w:r>
      <w:r w:rsidR="00143B27" w:rsidRPr="00CD0474">
        <w:rPr>
          <w:rFonts w:ascii="Times New Roman" w:hAnsi="Times New Roman" w:cs="Times New Roman"/>
          <w:sz w:val="28"/>
          <w:szCs w:val="28"/>
        </w:rPr>
        <w:t>;</w:t>
      </w:r>
    </w:p>
    <w:p w:rsidR="00143B27" w:rsidRPr="00CD0474" w:rsidRDefault="00A83E7A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Учет </w:t>
      </w:r>
      <w:r w:rsidR="00143B27" w:rsidRPr="00CD0474">
        <w:rPr>
          <w:rFonts w:ascii="Times New Roman" w:hAnsi="Times New Roman" w:cs="Times New Roman"/>
          <w:sz w:val="28"/>
          <w:szCs w:val="28"/>
        </w:rPr>
        <w:t xml:space="preserve"> </w:t>
      </w:r>
      <w:r w:rsidR="000C1E1A">
        <w:rPr>
          <w:rFonts w:ascii="Times New Roman" w:hAnsi="Times New Roman" w:cs="Times New Roman"/>
          <w:sz w:val="28"/>
          <w:szCs w:val="28"/>
        </w:rPr>
        <w:t>оборудования,</w:t>
      </w:r>
      <w:r w:rsidR="00E275D8">
        <w:rPr>
          <w:rFonts w:ascii="Times New Roman" w:hAnsi="Times New Roman" w:cs="Times New Roman"/>
          <w:sz w:val="28"/>
          <w:szCs w:val="28"/>
        </w:rPr>
        <w:t xml:space="preserve"> </w:t>
      </w:r>
      <w:r w:rsidR="000C1E1A">
        <w:rPr>
          <w:rFonts w:ascii="Times New Roman" w:hAnsi="Times New Roman" w:cs="Times New Roman"/>
          <w:sz w:val="28"/>
          <w:szCs w:val="28"/>
        </w:rPr>
        <w:t>выданного в реализацию инсталлятор</w:t>
      </w:r>
      <w:proofErr w:type="gramStart"/>
      <w:r w:rsidR="000C1E1A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="000C1E1A">
        <w:rPr>
          <w:rFonts w:ascii="Times New Roman" w:hAnsi="Times New Roman" w:cs="Times New Roman"/>
          <w:sz w:val="28"/>
          <w:szCs w:val="28"/>
        </w:rPr>
        <w:t>рюкзак)</w:t>
      </w:r>
      <w:r w:rsidR="00143B27" w:rsidRPr="00CD0474">
        <w:rPr>
          <w:rFonts w:ascii="Times New Roman" w:hAnsi="Times New Roman" w:cs="Times New Roman"/>
          <w:sz w:val="28"/>
          <w:szCs w:val="28"/>
        </w:rPr>
        <w:t>;</w:t>
      </w: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Формирование  на основании списка реализованных товаров отчёта по продажам;</w:t>
      </w:r>
    </w:p>
    <w:p w:rsidR="00143B27" w:rsidRPr="00CD0474" w:rsidRDefault="00A83E7A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Учет товаров в каталоге</w:t>
      </w:r>
      <w:r w:rsidR="00143B27" w:rsidRPr="00CD0474">
        <w:rPr>
          <w:rFonts w:ascii="Times New Roman" w:hAnsi="Times New Roman" w:cs="Times New Roman"/>
          <w:sz w:val="28"/>
          <w:szCs w:val="28"/>
        </w:rPr>
        <w:t>.</w:t>
      </w:r>
    </w:p>
    <w:p w:rsidR="00143B27" w:rsidRPr="00CD0474" w:rsidRDefault="00A83E7A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Учет</w:t>
      </w:r>
      <w:r w:rsidR="00143B27" w:rsidRPr="00CD0474">
        <w:rPr>
          <w:rFonts w:ascii="Times New Roman" w:hAnsi="Times New Roman" w:cs="Times New Roman"/>
          <w:sz w:val="28"/>
          <w:szCs w:val="28"/>
        </w:rPr>
        <w:t xml:space="preserve"> поступивших, выбывших товаров.</w:t>
      </w:r>
    </w:p>
    <w:p w:rsidR="000522AF" w:rsidRDefault="000522AF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C78" w:rsidRDefault="004D7C78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Pr="00CD0474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4D7C78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</w:rPr>
      </w:pPr>
      <w:bookmarkStart w:id="5" w:name="_Toc470549356"/>
      <w:r w:rsidRPr="00CD0474">
        <w:rPr>
          <w:rFonts w:ascii="Times New Roman" w:hAnsi="Times New Roman" w:cs="Times New Roman"/>
        </w:rPr>
        <w:lastRenderedPageBreak/>
        <w:t xml:space="preserve">Проектирование </w:t>
      </w:r>
      <w:r w:rsidR="00F0218D" w:rsidRPr="00CD0474">
        <w:rPr>
          <w:rFonts w:ascii="Times New Roman" w:hAnsi="Times New Roman" w:cs="Times New Roman"/>
        </w:rPr>
        <w:t>информационной системы</w:t>
      </w:r>
      <w:bookmarkEnd w:id="5"/>
    </w:p>
    <w:p w:rsidR="00DC149F" w:rsidRPr="00CD0474" w:rsidRDefault="00DC149F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Функциональная модель бизнес-процессов </w:t>
      </w:r>
      <w:r w:rsidR="0095775E">
        <w:rPr>
          <w:rFonts w:ascii="Times New Roman" w:hAnsi="Times New Roman" w:cs="Times New Roman"/>
          <w:sz w:val="28"/>
          <w:szCs w:val="28"/>
        </w:rPr>
        <w:t>цеха по оказанию телекоммуникационных услуг</w:t>
      </w:r>
      <w:r w:rsidRPr="00CD0474">
        <w:rPr>
          <w:rFonts w:ascii="Times New Roman" w:hAnsi="Times New Roman" w:cs="Times New Roman"/>
          <w:sz w:val="28"/>
          <w:szCs w:val="28"/>
        </w:rPr>
        <w:t xml:space="preserve"> (рисунок 1):</w:t>
      </w:r>
    </w:p>
    <w:p w:rsidR="00DC149F" w:rsidRPr="00CD0474" w:rsidRDefault="00DC149F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Функции</w:t>
      </w:r>
      <w:r w:rsidR="000522AF" w:rsidRPr="00CD0474">
        <w:rPr>
          <w:rFonts w:ascii="Times New Roman" w:hAnsi="Times New Roman" w:cs="Times New Roman"/>
          <w:sz w:val="28"/>
          <w:szCs w:val="28"/>
        </w:rPr>
        <w:t>,</w:t>
      </w:r>
      <w:r w:rsidRPr="00CD0474">
        <w:rPr>
          <w:rFonts w:ascii="Times New Roman" w:hAnsi="Times New Roman" w:cs="Times New Roman"/>
          <w:sz w:val="28"/>
          <w:szCs w:val="28"/>
        </w:rPr>
        <w:t xml:space="preserve"> представленные в этой модели:</w:t>
      </w:r>
    </w:p>
    <w:p w:rsidR="00DC149F" w:rsidRPr="00CD0474" w:rsidRDefault="00DC149F" w:rsidP="00D36972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Составление плана продаж.</w:t>
      </w:r>
    </w:p>
    <w:p w:rsidR="00DC149F" w:rsidRPr="00CD0474" w:rsidRDefault="00DC149F" w:rsidP="00D36972">
      <w:pPr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Формирование отчета о наиболее востребованной продукции.</w:t>
      </w:r>
    </w:p>
    <w:p w:rsidR="00DC149F" w:rsidRPr="00CD0474" w:rsidRDefault="00DC149F" w:rsidP="00D36972">
      <w:pPr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Составление отчета о необходимой продукции.</w:t>
      </w:r>
    </w:p>
    <w:p w:rsidR="00DC149F" w:rsidRPr="00CD0474" w:rsidRDefault="00DC149F" w:rsidP="00D36972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Заключение договора на покупку </w:t>
      </w:r>
      <w:r w:rsidR="0095775E">
        <w:rPr>
          <w:rFonts w:ascii="Times New Roman" w:hAnsi="Times New Roman" w:cs="Times New Roman"/>
          <w:sz w:val="28"/>
          <w:szCs w:val="28"/>
        </w:rPr>
        <w:t>оборудования</w:t>
      </w:r>
      <w:r w:rsidRPr="00CD0474">
        <w:rPr>
          <w:rFonts w:ascii="Times New Roman" w:hAnsi="Times New Roman" w:cs="Times New Roman"/>
          <w:sz w:val="28"/>
          <w:szCs w:val="28"/>
        </w:rPr>
        <w:t>.</w:t>
      </w:r>
    </w:p>
    <w:p w:rsidR="00DC149F" w:rsidRPr="00CD0474" w:rsidRDefault="00DC149F" w:rsidP="00D36972">
      <w:pPr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Нахождение оптимальных поставщиков.</w:t>
      </w:r>
    </w:p>
    <w:p w:rsidR="00DC149F" w:rsidRPr="0039639E" w:rsidRDefault="00DC149F" w:rsidP="0039639E">
      <w:pPr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Заключение договора </w:t>
      </w:r>
      <w:r w:rsidRPr="0039639E">
        <w:rPr>
          <w:rFonts w:ascii="Times New Roman" w:hAnsi="Times New Roman" w:cs="Times New Roman"/>
          <w:sz w:val="28"/>
          <w:szCs w:val="28"/>
        </w:rPr>
        <w:t xml:space="preserve">о поставках </w:t>
      </w:r>
      <w:r w:rsidR="0095775E">
        <w:rPr>
          <w:rFonts w:ascii="Times New Roman" w:hAnsi="Times New Roman" w:cs="Times New Roman"/>
          <w:sz w:val="28"/>
          <w:szCs w:val="28"/>
        </w:rPr>
        <w:t>оборудовании</w:t>
      </w:r>
    </w:p>
    <w:p w:rsidR="00DC149F" w:rsidRPr="00CD0474" w:rsidRDefault="00DC149F" w:rsidP="00D36972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Учет товаров на складе.</w:t>
      </w:r>
    </w:p>
    <w:p w:rsidR="00DC149F" w:rsidRPr="00CD0474" w:rsidRDefault="00DC149F" w:rsidP="00D36972">
      <w:pPr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Принятие поступившей продукции на склад.</w:t>
      </w:r>
    </w:p>
    <w:p w:rsidR="00DC149F" w:rsidRPr="00CD0474" w:rsidRDefault="00DC149F" w:rsidP="00D36972">
      <w:pPr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Формирование отчетов о поступившей продукции и о бракованн</w:t>
      </w:r>
      <w:r w:rsidR="0095775E">
        <w:rPr>
          <w:rFonts w:ascii="Times New Roman" w:hAnsi="Times New Roman" w:cs="Times New Roman"/>
          <w:sz w:val="28"/>
          <w:szCs w:val="28"/>
        </w:rPr>
        <w:t>ом</w:t>
      </w:r>
      <w:r w:rsidRPr="00CD0474">
        <w:rPr>
          <w:rFonts w:ascii="Times New Roman" w:hAnsi="Times New Roman" w:cs="Times New Roman"/>
          <w:sz w:val="28"/>
          <w:szCs w:val="28"/>
        </w:rPr>
        <w:t xml:space="preserve"> </w:t>
      </w:r>
      <w:r w:rsidR="0095775E">
        <w:rPr>
          <w:rFonts w:ascii="Times New Roman" w:hAnsi="Times New Roman" w:cs="Times New Roman"/>
          <w:sz w:val="28"/>
          <w:szCs w:val="28"/>
        </w:rPr>
        <w:t>оборудовании</w:t>
      </w:r>
      <w:r w:rsidRPr="00CD0474">
        <w:rPr>
          <w:rFonts w:ascii="Times New Roman" w:hAnsi="Times New Roman" w:cs="Times New Roman"/>
          <w:sz w:val="28"/>
          <w:szCs w:val="28"/>
        </w:rPr>
        <w:t>.</w:t>
      </w:r>
    </w:p>
    <w:p w:rsidR="00DC149F" w:rsidRPr="00CD0474" w:rsidRDefault="00DC149F" w:rsidP="00D36972">
      <w:pPr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Отправка </w:t>
      </w:r>
      <w:r w:rsidR="0095775E">
        <w:rPr>
          <w:rFonts w:ascii="Times New Roman" w:hAnsi="Times New Roman" w:cs="Times New Roman"/>
          <w:sz w:val="28"/>
          <w:szCs w:val="28"/>
        </w:rPr>
        <w:t>оборудования</w:t>
      </w:r>
      <w:r w:rsidRPr="00CD0474">
        <w:rPr>
          <w:rFonts w:ascii="Times New Roman" w:hAnsi="Times New Roman" w:cs="Times New Roman"/>
          <w:sz w:val="28"/>
          <w:szCs w:val="28"/>
        </w:rPr>
        <w:t xml:space="preserve"> на продажу.</w:t>
      </w:r>
    </w:p>
    <w:p w:rsidR="00DC149F" w:rsidRPr="00CD0474" w:rsidRDefault="00DC149F" w:rsidP="00D36972">
      <w:pPr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Формирование отчетов о поступившей на продажу продукции.</w:t>
      </w:r>
    </w:p>
    <w:p w:rsidR="00DC149F" w:rsidRPr="00CD0474" w:rsidRDefault="00DC149F" w:rsidP="00D36972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Поступление </w:t>
      </w:r>
      <w:r w:rsidR="0095775E">
        <w:rPr>
          <w:rFonts w:ascii="Times New Roman" w:hAnsi="Times New Roman" w:cs="Times New Roman"/>
          <w:sz w:val="28"/>
          <w:szCs w:val="28"/>
        </w:rPr>
        <w:t>оборудования</w:t>
      </w:r>
      <w:r w:rsidRPr="00CD0474">
        <w:rPr>
          <w:rFonts w:ascii="Times New Roman" w:hAnsi="Times New Roman" w:cs="Times New Roman"/>
          <w:sz w:val="28"/>
          <w:szCs w:val="28"/>
        </w:rPr>
        <w:t xml:space="preserve"> на продажу.</w:t>
      </w:r>
    </w:p>
    <w:p w:rsidR="00DC149F" w:rsidRPr="00CD0474" w:rsidRDefault="00DC149F" w:rsidP="00D36972">
      <w:pPr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95775E">
        <w:rPr>
          <w:rFonts w:ascii="Times New Roman" w:hAnsi="Times New Roman" w:cs="Times New Roman"/>
          <w:sz w:val="28"/>
          <w:szCs w:val="28"/>
        </w:rPr>
        <w:t>оборудования</w:t>
      </w:r>
      <w:r w:rsidRPr="00CD0474">
        <w:rPr>
          <w:rFonts w:ascii="Times New Roman" w:hAnsi="Times New Roman" w:cs="Times New Roman"/>
          <w:sz w:val="28"/>
          <w:szCs w:val="28"/>
        </w:rPr>
        <w:t>.</w:t>
      </w:r>
    </w:p>
    <w:p w:rsidR="00DC149F" w:rsidRPr="00CD0474" w:rsidRDefault="00DC149F" w:rsidP="00D36972">
      <w:pPr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Формирование отчета о проданном </w:t>
      </w:r>
      <w:r w:rsidR="0095775E">
        <w:rPr>
          <w:rFonts w:ascii="Times New Roman" w:hAnsi="Times New Roman" w:cs="Times New Roman"/>
          <w:sz w:val="28"/>
          <w:szCs w:val="28"/>
        </w:rPr>
        <w:t>оборудовании</w:t>
      </w:r>
      <w:r w:rsidRPr="00CD0474">
        <w:rPr>
          <w:rFonts w:ascii="Times New Roman" w:hAnsi="Times New Roman" w:cs="Times New Roman"/>
          <w:sz w:val="28"/>
          <w:szCs w:val="28"/>
        </w:rPr>
        <w:t>.</w:t>
      </w:r>
    </w:p>
    <w:p w:rsidR="00DC149F" w:rsidRPr="00CD0474" w:rsidRDefault="00DC149F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49F" w:rsidRPr="00CD0474" w:rsidRDefault="000C1E1A" w:rsidP="00D36972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object w:dxaOrig="13110" w:dyaOrig="9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75pt;height:361.5pt" o:ole="">
            <v:imagedata r:id="rId8" o:title=""/>
          </v:shape>
          <o:OLEObject Type="Embed" ProgID="Visio.Drawing.11" ShapeID="_x0000_i1025" DrawAspect="Content" ObjectID="_1555424773" r:id="rId9"/>
        </w:object>
      </w:r>
    </w:p>
    <w:p w:rsidR="00DC149F" w:rsidRPr="00CD0474" w:rsidRDefault="00DC149F" w:rsidP="00D36972">
      <w:pPr>
        <w:pStyle w:val="a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C18EE" w:rsidRPr="00CD0474">
        <w:rPr>
          <w:rFonts w:ascii="Times New Roman" w:hAnsi="Times New Roman" w:cs="Times New Roman"/>
          <w:sz w:val="28"/>
          <w:szCs w:val="28"/>
        </w:rPr>
        <w:fldChar w:fldCharType="begin"/>
      </w:r>
      <w:r w:rsidR="00473C9C" w:rsidRPr="00CD0474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BC18EE" w:rsidRPr="00CD0474">
        <w:rPr>
          <w:rFonts w:ascii="Times New Roman" w:hAnsi="Times New Roman" w:cs="Times New Roman"/>
          <w:sz w:val="28"/>
          <w:szCs w:val="28"/>
        </w:rPr>
        <w:fldChar w:fldCharType="separate"/>
      </w:r>
      <w:r w:rsidR="006A11A8">
        <w:rPr>
          <w:rFonts w:ascii="Times New Roman" w:hAnsi="Times New Roman" w:cs="Times New Roman"/>
          <w:noProof/>
          <w:sz w:val="28"/>
          <w:szCs w:val="28"/>
        </w:rPr>
        <w:t>1</w:t>
      </w:r>
      <w:r w:rsidR="00BC18EE" w:rsidRPr="00CD0474">
        <w:rPr>
          <w:rFonts w:ascii="Times New Roman" w:hAnsi="Times New Roman" w:cs="Times New Roman"/>
          <w:sz w:val="28"/>
          <w:szCs w:val="28"/>
        </w:rPr>
        <w:fldChar w:fldCharType="end"/>
      </w:r>
    </w:p>
    <w:p w:rsidR="00333049" w:rsidRPr="00CD0474" w:rsidRDefault="00333049" w:rsidP="003330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Модель потока данных (</w:t>
      </w:r>
      <w:r w:rsidRPr="00CD0474">
        <w:rPr>
          <w:rFonts w:ascii="Times New Roman" w:hAnsi="Times New Roman" w:cs="Times New Roman"/>
          <w:sz w:val="28"/>
          <w:szCs w:val="28"/>
          <w:lang w:val="en-US"/>
        </w:rPr>
        <w:t>DFD</w:t>
      </w:r>
      <w:r w:rsidRPr="00CD0474">
        <w:rPr>
          <w:rFonts w:ascii="Times New Roman" w:hAnsi="Times New Roman" w:cs="Times New Roman"/>
          <w:sz w:val="28"/>
          <w:szCs w:val="28"/>
        </w:rPr>
        <w:t>) (КАК ЕСТЬ) (</w:t>
      </w:r>
      <w:r w:rsidR="00051B31" w:rsidRPr="00CD0474">
        <w:rPr>
          <w:rFonts w:ascii="Times New Roman" w:hAnsi="Times New Roman" w:cs="Times New Roman"/>
          <w:sz w:val="28"/>
          <w:szCs w:val="28"/>
        </w:rPr>
        <w:t>модель</w:t>
      </w:r>
      <w:r w:rsidRPr="00CD0474">
        <w:rPr>
          <w:rFonts w:ascii="Times New Roman" w:hAnsi="Times New Roman" w:cs="Times New Roman"/>
          <w:sz w:val="28"/>
          <w:szCs w:val="28"/>
        </w:rPr>
        <w:t xml:space="preserve"> 1)</w:t>
      </w:r>
    </w:p>
    <w:p w:rsidR="00333049" w:rsidRPr="00CD0474" w:rsidRDefault="00333049" w:rsidP="003330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Зав</w:t>
      </w:r>
      <w:proofErr w:type="gramStart"/>
      <w:r w:rsidRPr="00CD0474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CD0474">
        <w:rPr>
          <w:rFonts w:ascii="Times New Roman" w:hAnsi="Times New Roman" w:cs="Times New Roman"/>
          <w:sz w:val="28"/>
          <w:szCs w:val="28"/>
        </w:rPr>
        <w:t>кладом ведет учет реализованн</w:t>
      </w:r>
      <w:r w:rsidR="006A11A8">
        <w:rPr>
          <w:rFonts w:ascii="Times New Roman" w:hAnsi="Times New Roman" w:cs="Times New Roman"/>
          <w:sz w:val="28"/>
          <w:szCs w:val="28"/>
        </w:rPr>
        <w:t>ого</w:t>
      </w:r>
      <w:r w:rsidRPr="00CD0474">
        <w:rPr>
          <w:rFonts w:ascii="Times New Roman" w:hAnsi="Times New Roman" w:cs="Times New Roman"/>
          <w:sz w:val="28"/>
          <w:szCs w:val="28"/>
        </w:rPr>
        <w:t xml:space="preserve"> и нереализованн</w:t>
      </w:r>
      <w:r w:rsidR="006A11A8">
        <w:rPr>
          <w:rFonts w:ascii="Times New Roman" w:hAnsi="Times New Roman" w:cs="Times New Roman"/>
          <w:sz w:val="28"/>
          <w:szCs w:val="28"/>
        </w:rPr>
        <w:t>ого</w:t>
      </w:r>
      <w:r w:rsidRPr="00CD0474">
        <w:rPr>
          <w:rFonts w:ascii="Times New Roman" w:hAnsi="Times New Roman" w:cs="Times New Roman"/>
          <w:sz w:val="28"/>
          <w:szCs w:val="28"/>
        </w:rPr>
        <w:t xml:space="preserve"> </w:t>
      </w:r>
      <w:r w:rsidR="006A11A8">
        <w:rPr>
          <w:rFonts w:ascii="Times New Roman" w:hAnsi="Times New Roman" w:cs="Times New Roman"/>
          <w:sz w:val="28"/>
          <w:szCs w:val="28"/>
        </w:rPr>
        <w:t>оборудования</w:t>
      </w:r>
      <w:r w:rsidRPr="00CD0474">
        <w:rPr>
          <w:rFonts w:ascii="Times New Roman" w:hAnsi="Times New Roman" w:cs="Times New Roman"/>
          <w:sz w:val="28"/>
          <w:szCs w:val="28"/>
        </w:rPr>
        <w:t xml:space="preserve">, отправляет этот </w:t>
      </w:r>
      <w:r w:rsidR="00827F82" w:rsidRPr="00CD0474">
        <w:rPr>
          <w:rFonts w:ascii="Times New Roman" w:hAnsi="Times New Roman" w:cs="Times New Roman"/>
          <w:sz w:val="28"/>
          <w:szCs w:val="28"/>
        </w:rPr>
        <w:t>список менеджеру, менеджер составляет список необходим</w:t>
      </w:r>
      <w:r w:rsidR="006A11A8">
        <w:rPr>
          <w:rFonts w:ascii="Times New Roman" w:hAnsi="Times New Roman" w:cs="Times New Roman"/>
          <w:sz w:val="28"/>
          <w:szCs w:val="28"/>
        </w:rPr>
        <w:t>ого</w:t>
      </w:r>
      <w:r w:rsidR="00827F82" w:rsidRPr="00CD0474">
        <w:rPr>
          <w:rFonts w:ascii="Times New Roman" w:hAnsi="Times New Roman" w:cs="Times New Roman"/>
          <w:sz w:val="28"/>
          <w:szCs w:val="28"/>
        </w:rPr>
        <w:t xml:space="preserve"> </w:t>
      </w:r>
      <w:r w:rsidR="006A11A8">
        <w:rPr>
          <w:rFonts w:ascii="Times New Roman" w:hAnsi="Times New Roman" w:cs="Times New Roman"/>
          <w:sz w:val="28"/>
          <w:szCs w:val="28"/>
        </w:rPr>
        <w:t>оборудования</w:t>
      </w:r>
      <w:r w:rsidR="00827F82" w:rsidRPr="00CD0474">
        <w:rPr>
          <w:rFonts w:ascii="Times New Roman" w:hAnsi="Times New Roman" w:cs="Times New Roman"/>
          <w:sz w:val="28"/>
          <w:szCs w:val="28"/>
        </w:rPr>
        <w:t>, в свою очередь, д</w:t>
      </w:r>
      <w:r w:rsidRPr="00CD0474">
        <w:rPr>
          <w:rFonts w:ascii="Times New Roman" w:hAnsi="Times New Roman" w:cs="Times New Roman"/>
          <w:sz w:val="28"/>
          <w:szCs w:val="28"/>
        </w:rPr>
        <w:t xml:space="preserve">иректор на его основе составляет план покупок востребованного </w:t>
      </w:r>
      <w:r w:rsidR="006A11A8">
        <w:rPr>
          <w:rFonts w:ascii="Times New Roman" w:hAnsi="Times New Roman" w:cs="Times New Roman"/>
          <w:sz w:val="28"/>
          <w:szCs w:val="28"/>
        </w:rPr>
        <w:t>оборудования</w:t>
      </w:r>
      <w:r w:rsidRPr="00CD0474">
        <w:rPr>
          <w:rFonts w:ascii="Times New Roman" w:hAnsi="Times New Roman" w:cs="Times New Roman"/>
          <w:sz w:val="28"/>
          <w:szCs w:val="28"/>
        </w:rPr>
        <w:t xml:space="preserve"> и заключает договор с поставщиками; поставщики составляют приходную накладную и доставляют </w:t>
      </w:r>
      <w:r w:rsidR="006A11A8">
        <w:rPr>
          <w:rFonts w:ascii="Times New Roman" w:hAnsi="Times New Roman" w:cs="Times New Roman"/>
          <w:sz w:val="28"/>
          <w:szCs w:val="28"/>
        </w:rPr>
        <w:t>оборудование</w:t>
      </w:r>
      <w:r w:rsidRPr="00CD0474">
        <w:rPr>
          <w:rFonts w:ascii="Times New Roman" w:hAnsi="Times New Roman" w:cs="Times New Roman"/>
          <w:sz w:val="28"/>
          <w:szCs w:val="28"/>
        </w:rPr>
        <w:t xml:space="preserve"> на склад; зав.складом на основе накладной проверяет наличие </w:t>
      </w:r>
      <w:r w:rsidR="006A11A8">
        <w:rPr>
          <w:rFonts w:ascii="Times New Roman" w:hAnsi="Times New Roman" w:cs="Times New Roman"/>
          <w:sz w:val="28"/>
          <w:szCs w:val="28"/>
        </w:rPr>
        <w:t>оборудования</w:t>
      </w:r>
      <w:r w:rsidRPr="00CD0474">
        <w:rPr>
          <w:rFonts w:ascii="Times New Roman" w:hAnsi="Times New Roman" w:cs="Times New Roman"/>
          <w:sz w:val="28"/>
          <w:szCs w:val="28"/>
        </w:rPr>
        <w:t xml:space="preserve">, ведет его, составляет счет-фактуру и посылает ее бухгалтеру; бухгалтер регистрирует </w:t>
      </w:r>
      <w:proofErr w:type="gramStart"/>
      <w:r w:rsidRPr="00CD0474">
        <w:rPr>
          <w:rFonts w:ascii="Times New Roman" w:hAnsi="Times New Roman" w:cs="Times New Roman"/>
          <w:sz w:val="28"/>
          <w:szCs w:val="28"/>
        </w:rPr>
        <w:t>счет-фактуры</w:t>
      </w:r>
      <w:proofErr w:type="gramEnd"/>
      <w:r w:rsidRPr="00CD0474">
        <w:rPr>
          <w:rFonts w:ascii="Times New Roman" w:hAnsi="Times New Roman" w:cs="Times New Roman"/>
          <w:sz w:val="28"/>
          <w:szCs w:val="28"/>
        </w:rPr>
        <w:t xml:space="preserve"> в журнале счет-фактур и отправляет ее на подпись директору.</w:t>
      </w:r>
      <w:r w:rsidR="00827F82" w:rsidRPr="00CD0474">
        <w:rPr>
          <w:rFonts w:ascii="Times New Roman" w:hAnsi="Times New Roman" w:cs="Times New Roman"/>
          <w:sz w:val="28"/>
          <w:szCs w:val="28"/>
        </w:rPr>
        <w:t xml:space="preserve"> При покупке </w:t>
      </w:r>
      <w:r w:rsidR="006A11A8">
        <w:rPr>
          <w:rFonts w:ascii="Times New Roman" w:hAnsi="Times New Roman" w:cs="Times New Roman"/>
          <w:sz w:val="28"/>
          <w:szCs w:val="28"/>
        </w:rPr>
        <w:t>оборудования</w:t>
      </w:r>
      <w:r w:rsidR="00827F82" w:rsidRPr="00CD0474">
        <w:rPr>
          <w:rFonts w:ascii="Times New Roman" w:hAnsi="Times New Roman" w:cs="Times New Roman"/>
          <w:sz w:val="28"/>
          <w:szCs w:val="28"/>
        </w:rPr>
        <w:t xml:space="preserve"> покупателем, если его нет </w:t>
      </w:r>
      <w:r w:rsidR="006A11A8">
        <w:rPr>
          <w:rFonts w:ascii="Times New Roman" w:hAnsi="Times New Roman" w:cs="Times New Roman"/>
          <w:sz w:val="28"/>
          <w:szCs w:val="28"/>
        </w:rPr>
        <w:t>на складе</w:t>
      </w:r>
      <w:r w:rsidR="00827F82" w:rsidRPr="00CD0474">
        <w:rPr>
          <w:rFonts w:ascii="Times New Roman" w:hAnsi="Times New Roman" w:cs="Times New Roman"/>
          <w:sz w:val="28"/>
          <w:szCs w:val="28"/>
        </w:rPr>
        <w:t xml:space="preserve">, </w:t>
      </w:r>
      <w:r w:rsidR="006A11A8">
        <w:rPr>
          <w:rFonts w:ascii="Times New Roman" w:hAnsi="Times New Roman" w:cs="Times New Roman"/>
          <w:sz w:val="28"/>
          <w:szCs w:val="28"/>
        </w:rPr>
        <w:t>инсталлятор</w:t>
      </w:r>
      <w:r w:rsidR="00827F82" w:rsidRPr="00CD0474">
        <w:rPr>
          <w:rFonts w:ascii="Times New Roman" w:hAnsi="Times New Roman" w:cs="Times New Roman"/>
          <w:sz w:val="28"/>
          <w:szCs w:val="28"/>
        </w:rPr>
        <w:t xml:space="preserve"> посылает запрос на наличие товара на </w:t>
      </w:r>
      <w:r w:rsidR="006A11A8">
        <w:rPr>
          <w:rFonts w:ascii="Times New Roman" w:hAnsi="Times New Roman" w:cs="Times New Roman"/>
          <w:sz w:val="28"/>
          <w:szCs w:val="28"/>
        </w:rPr>
        <w:t xml:space="preserve">вышестоящем складе </w:t>
      </w:r>
      <w:r w:rsidR="00827F82" w:rsidRPr="00CD04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27F82" w:rsidRPr="00CD0474">
        <w:rPr>
          <w:rFonts w:ascii="Times New Roman" w:hAnsi="Times New Roman" w:cs="Times New Roman"/>
          <w:sz w:val="28"/>
          <w:szCs w:val="28"/>
        </w:rPr>
        <w:t>заведующе</w:t>
      </w:r>
      <w:r w:rsidR="006A11A8">
        <w:rPr>
          <w:rFonts w:ascii="Times New Roman" w:hAnsi="Times New Roman" w:cs="Times New Roman"/>
          <w:sz w:val="28"/>
          <w:szCs w:val="28"/>
        </w:rPr>
        <w:t>му</w:t>
      </w:r>
      <w:r w:rsidR="00827F82" w:rsidRPr="00CD0474">
        <w:rPr>
          <w:rFonts w:ascii="Times New Roman" w:hAnsi="Times New Roman" w:cs="Times New Roman"/>
          <w:sz w:val="28"/>
          <w:szCs w:val="28"/>
        </w:rPr>
        <w:t xml:space="preserve"> склада</w:t>
      </w:r>
      <w:proofErr w:type="gramEnd"/>
      <w:r w:rsidR="00827F82" w:rsidRPr="00CD0474">
        <w:rPr>
          <w:rFonts w:ascii="Times New Roman" w:hAnsi="Times New Roman" w:cs="Times New Roman"/>
          <w:sz w:val="28"/>
          <w:szCs w:val="28"/>
        </w:rPr>
        <w:t xml:space="preserve">, тот проверяет </w:t>
      </w:r>
      <w:r w:rsidR="006A11A8">
        <w:rPr>
          <w:rFonts w:ascii="Times New Roman" w:hAnsi="Times New Roman" w:cs="Times New Roman"/>
          <w:sz w:val="28"/>
          <w:szCs w:val="28"/>
        </w:rPr>
        <w:t xml:space="preserve">вышестоящий </w:t>
      </w:r>
      <w:r w:rsidR="00827F82" w:rsidRPr="00CD0474">
        <w:rPr>
          <w:rFonts w:ascii="Times New Roman" w:hAnsi="Times New Roman" w:cs="Times New Roman"/>
          <w:sz w:val="28"/>
          <w:szCs w:val="28"/>
        </w:rPr>
        <w:t xml:space="preserve">склад на наличие товара, посылает ответ </w:t>
      </w:r>
      <w:r w:rsidR="006A11A8">
        <w:rPr>
          <w:rFonts w:ascii="Times New Roman" w:hAnsi="Times New Roman" w:cs="Times New Roman"/>
          <w:sz w:val="28"/>
          <w:szCs w:val="28"/>
        </w:rPr>
        <w:t>инсталлятору</w:t>
      </w:r>
      <w:r w:rsidR="00827F82" w:rsidRPr="00CD0474">
        <w:rPr>
          <w:rFonts w:ascii="Times New Roman" w:hAnsi="Times New Roman" w:cs="Times New Roman"/>
          <w:sz w:val="28"/>
          <w:szCs w:val="28"/>
        </w:rPr>
        <w:t xml:space="preserve">, и если </w:t>
      </w:r>
      <w:r w:rsidR="006A11A8">
        <w:rPr>
          <w:rFonts w:ascii="Times New Roman" w:hAnsi="Times New Roman" w:cs="Times New Roman"/>
          <w:sz w:val="28"/>
          <w:szCs w:val="28"/>
        </w:rPr>
        <w:t>оборудование</w:t>
      </w:r>
      <w:r w:rsidR="00827F82" w:rsidRPr="00CD0474">
        <w:rPr>
          <w:rFonts w:ascii="Times New Roman" w:hAnsi="Times New Roman" w:cs="Times New Roman"/>
          <w:sz w:val="28"/>
          <w:szCs w:val="28"/>
        </w:rPr>
        <w:t xml:space="preserve"> есть в наличии, он доставляется </w:t>
      </w:r>
      <w:r w:rsidR="006A11A8">
        <w:rPr>
          <w:rFonts w:ascii="Times New Roman" w:hAnsi="Times New Roman" w:cs="Times New Roman"/>
          <w:sz w:val="28"/>
          <w:szCs w:val="28"/>
        </w:rPr>
        <w:t>на склад</w:t>
      </w:r>
      <w:r w:rsidR="00827F82" w:rsidRPr="00CD04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3049" w:rsidRPr="00CD0474" w:rsidRDefault="00333049" w:rsidP="00333049">
      <w:pPr>
        <w:rPr>
          <w:rFonts w:ascii="Times New Roman" w:hAnsi="Times New Roman" w:cs="Times New Roman"/>
          <w:sz w:val="28"/>
          <w:szCs w:val="28"/>
        </w:rPr>
      </w:pPr>
    </w:p>
    <w:p w:rsidR="00DC149F" w:rsidRPr="00CD0474" w:rsidRDefault="00DC149F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Модель потока данных (</w:t>
      </w:r>
      <w:r w:rsidRPr="00CD0474">
        <w:rPr>
          <w:rFonts w:ascii="Times New Roman" w:hAnsi="Times New Roman" w:cs="Times New Roman"/>
          <w:sz w:val="28"/>
          <w:szCs w:val="28"/>
          <w:lang w:val="en-US"/>
        </w:rPr>
        <w:t>DFD</w:t>
      </w:r>
      <w:r w:rsidRPr="00CD0474">
        <w:rPr>
          <w:rFonts w:ascii="Times New Roman" w:hAnsi="Times New Roman" w:cs="Times New Roman"/>
          <w:sz w:val="28"/>
          <w:szCs w:val="28"/>
        </w:rPr>
        <w:t>)</w:t>
      </w:r>
      <w:r w:rsidR="00051B31" w:rsidRPr="00CD0474">
        <w:rPr>
          <w:rFonts w:ascii="Times New Roman" w:hAnsi="Times New Roman" w:cs="Times New Roman"/>
          <w:sz w:val="28"/>
          <w:szCs w:val="28"/>
        </w:rPr>
        <w:t xml:space="preserve"> (КАК ДОЛЖНО БЫТЬ) (модель </w:t>
      </w:r>
      <w:r w:rsidRPr="00CD0474">
        <w:rPr>
          <w:rFonts w:ascii="Times New Roman" w:hAnsi="Times New Roman" w:cs="Times New Roman"/>
          <w:sz w:val="28"/>
          <w:szCs w:val="28"/>
        </w:rPr>
        <w:t>2)</w:t>
      </w:r>
    </w:p>
    <w:p w:rsidR="000522AF" w:rsidRPr="00CD0474" w:rsidRDefault="000522AF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Директор получает из системы отчет о реализованном </w:t>
      </w:r>
      <w:r w:rsidR="006A11A8">
        <w:rPr>
          <w:rFonts w:ascii="Times New Roman" w:hAnsi="Times New Roman" w:cs="Times New Roman"/>
          <w:sz w:val="28"/>
          <w:szCs w:val="28"/>
        </w:rPr>
        <w:t>оборудовании</w:t>
      </w:r>
      <w:r w:rsidRPr="00CD0474">
        <w:rPr>
          <w:rFonts w:ascii="Times New Roman" w:hAnsi="Times New Roman" w:cs="Times New Roman"/>
          <w:sz w:val="28"/>
          <w:szCs w:val="28"/>
        </w:rPr>
        <w:t xml:space="preserve">, </w:t>
      </w:r>
      <w:r w:rsidR="00333049" w:rsidRPr="00CD0474">
        <w:rPr>
          <w:rFonts w:ascii="Times New Roman" w:hAnsi="Times New Roman" w:cs="Times New Roman"/>
          <w:sz w:val="28"/>
          <w:szCs w:val="28"/>
        </w:rPr>
        <w:t>список необходим</w:t>
      </w:r>
      <w:r w:rsidR="006A11A8">
        <w:rPr>
          <w:rFonts w:ascii="Times New Roman" w:hAnsi="Times New Roman" w:cs="Times New Roman"/>
          <w:sz w:val="28"/>
          <w:szCs w:val="28"/>
        </w:rPr>
        <w:t>ого</w:t>
      </w:r>
      <w:r w:rsidR="00333049" w:rsidRPr="00CD0474">
        <w:rPr>
          <w:rFonts w:ascii="Times New Roman" w:hAnsi="Times New Roman" w:cs="Times New Roman"/>
          <w:sz w:val="28"/>
          <w:szCs w:val="28"/>
        </w:rPr>
        <w:t xml:space="preserve"> </w:t>
      </w:r>
      <w:r w:rsidR="006A11A8">
        <w:rPr>
          <w:rFonts w:ascii="Times New Roman" w:hAnsi="Times New Roman" w:cs="Times New Roman"/>
          <w:sz w:val="28"/>
          <w:szCs w:val="28"/>
        </w:rPr>
        <w:t>оборудования</w:t>
      </w:r>
      <w:r w:rsidR="00333049" w:rsidRPr="00CD0474">
        <w:rPr>
          <w:rFonts w:ascii="Times New Roman" w:hAnsi="Times New Roman" w:cs="Times New Roman"/>
          <w:sz w:val="28"/>
          <w:szCs w:val="28"/>
        </w:rPr>
        <w:t xml:space="preserve"> и </w:t>
      </w:r>
      <w:r w:rsidRPr="00CD0474">
        <w:rPr>
          <w:rFonts w:ascii="Times New Roman" w:hAnsi="Times New Roman" w:cs="Times New Roman"/>
          <w:sz w:val="28"/>
          <w:szCs w:val="28"/>
        </w:rPr>
        <w:t xml:space="preserve">на его основе составляет план покупок востребованного </w:t>
      </w:r>
      <w:proofErr w:type="spellStart"/>
      <w:r w:rsidR="006A11A8">
        <w:rPr>
          <w:rFonts w:ascii="Times New Roman" w:hAnsi="Times New Roman" w:cs="Times New Roman"/>
          <w:sz w:val="28"/>
          <w:szCs w:val="28"/>
        </w:rPr>
        <w:t>оборудовая</w:t>
      </w:r>
      <w:proofErr w:type="spellEnd"/>
      <w:r w:rsidRPr="00CD0474">
        <w:rPr>
          <w:rFonts w:ascii="Times New Roman" w:hAnsi="Times New Roman" w:cs="Times New Roman"/>
          <w:sz w:val="28"/>
          <w:szCs w:val="28"/>
        </w:rPr>
        <w:t xml:space="preserve"> и заключает договор с поставщиками; поставщики составляют приходную накладную и доставляют товар на </w:t>
      </w:r>
      <w:r w:rsidR="006A11A8">
        <w:rPr>
          <w:rFonts w:ascii="Times New Roman" w:hAnsi="Times New Roman" w:cs="Times New Roman"/>
          <w:sz w:val="28"/>
          <w:szCs w:val="28"/>
        </w:rPr>
        <w:t>вышестоящий склад</w:t>
      </w:r>
      <w:r w:rsidRPr="00CD0474">
        <w:rPr>
          <w:rFonts w:ascii="Times New Roman" w:hAnsi="Times New Roman" w:cs="Times New Roman"/>
          <w:sz w:val="28"/>
          <w:szCs w:val="28"/>
        </w:rPr>
        <w:t>; зав</w:t>
      </w:r>
      <w:proofErr w:type="gramStart"/>
      <w:r w:rsidRPr="00CD0474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CD0474">
        <w:rPr>
          <w:rFonts w:ascii="Times New Roman" w:hAnsi="Times New Roman" w:cs="Times New Roman"/>
          <w:sz w:val="28"/>
          <w:szCs w:val="28"/>
        </w:rPr>
        <w:t xml:space="preserve">кладом на основе накладной проверяет наличие </w:t>
      </w:r>
      <w:r w:rsidR="006A11A8">
        <w:rPr>
          <w:rFonts w:ascii="Times New Roman" w:hAnsi="Times New Roman" w:cs="Times New Roman"/>
          <w:sz w:val="28"/>
          <w:szCs w:val="28"/>
        </w:rPr>
        <w:t>оборудования</w:t>
      </w:r>
      <w:r w:rsidRPr="00CD0474">
        <w:rPr>
          <w:rFonts w:ascii="Times New Roman" w:hAnsi="Times New Roman" w:cs="Times New Roman"/>
          <w:sz w:val="28"/>
          <w:szCs w:val="28"/>
        </w:rPr>
        <w:t xml:space="preserve">, ведет его учет в системе, составляет счет-фактуру и посылает ее бухгалтеру, помимо этого она заносит в систему сведения о реализованном </w:t>
      </w:r>
      <w:r w:rsidR="006A11A8">
        <w:rPr>
          <w:rFonts w:ascii="Times New Roman" w:hAnsi="Times New Roman" w:cs="Times New Roman"/>
          <w:sz w:val="28"/>
          <w:szCs w:val="28"/>
        </w:rPr>
        <w:t>оборудовании</w:t>
      </w:r>
      <w:r w:rsidRPr="00CD0474">
        <w:rPr>
          <w:rFonts w:ascii="Times New Roman" w:hAnsi="Times New Roman" w:cs="Times New Roman"/>
          <w:sz w:val="28"/>
          <w:szCs w:val="28"/>
        </w:rPr>
        <w:t>; бухгалтер регистрирует счет-фактуры в журнале счет-фактур и отправляет ее на подпись директору.</w:t>
      </w:r>
    </w:p>
    <w:p w:rsidR="002E0292" w:rsidRPr="00CD0474" w:rsidRDefault="002E0292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Опишем входы и выходы системы.</w:t>
      </w:r>
    </w:p>
    <w:p w:rsidR="002E0292" w:rsidRPr="00CD0474" w:rsidRDefault="002E0292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Входы: документы о</w:t>
      </w:r>
      <w:r w:rsidR="006A11A8">
        <w:rPr>
          <w:rFonts w:ascii="Times New Roman" w:hAnsi="Times New Roman" w:cs="Times New Roman"/>
          <w:sz w:val="28"/>
          <w:szCs w:val="28"/>
        </w:rPr>
        <w:t>б</w:t>
      </w:r>
      <w:r w:rsidRPr="00CD0474">
        <w:rPr>
          <w:rFonts w:ascii="Times New Roman" w:hAnsi="Times New Roman" w:cs="Times New Roman"/>
          <w:sz w:val="28"/>
          <w:szCs w:val="28"/>
        </w:rPr>
        <w:t xml:space="preserve"> </w:t>
      </w:r>
      <w:r w:rsidR="006A11A8">
        <w:rPr>
          <w:rFonts w:ascii="Times New Roman" w:hAnsi="Times New Roman" w:cs="Times New Roman"/>
          <w:sz w:val="28"/>
          <w:szCs w:val="28"/>
        </w:rPr>
        <w:t>оборудовании</w:t>
      </w:r>
      <w:r w:rsidRPr="00CD047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CD0474">
        <w:rPr>
          <w:rFonts w:ascii="Times New Roman" w:hAnsi="Times New Roman" w:cs="Times New Roman"/>
          <w:sz w:val="28"/>
          <w:szCs w:val="28"/>
        </w:rPr>
        <w:t>заносим</w:t>
      </w:r>
      <w:r w:rsidR="006A11A8">
        <w:rPr>
          <w:rFonts w:ascii="Times New Roman" w:hAnsi="Times New Roman" w:cs="Times New Roman"/>
          <w:sz w:val="28"/>
          <w:szCs w:val="28"/>
        </w:rPr>
        <w:t>ого</w:t>
      </w:r>
      <w:proofErr w:type="gramEnd"/>
      <w:r w:rsidRPr="00CD0474">
        <w:rPr>
          <w:rFonts w:ascii="Times New Roman" w:hAnsi="Times New Roman" w:cs="Times New Roman"/>
          <w:sz w:val="28"/>
          <w:szCs w:val="28"/>
        </w:rPr>
        <w:t xml:space="preserve"> на склад (накладная, счет-фактура).</w:t>
      </w:r>
    </w:p>
    <w:p w:rsidR="00051B31" w:rsidRPr="00CD0474" w:rsidRDefault="002E0292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Выходы: отчеты об операциях с </w:t>
      </w:r>
      <w:r w:rsidR="006A11A8">
        <w:rPr>
          <w:rFonts w:ascii="Times New Roman" w:hAnsi="Times New Roman" w:cs="Times New Roman"/>
          <w:sz w:val="28"/>
          <w:szCs w:val="28"/>
        </w:rPr>
        <w:t>оборудованием</w:t>
      </w:r>
      <w:r w:rsidRPr="00CD0474">
        <w:rPr>
          <w:rFonts w:ascii="Times New Roman" w:hAnsi="Times New Roman" w:cs="Times New Roman"/>
          <w:sz w:val="28"/>
          <w:szCs w:val="28"/>
        </w:rPr>
        <w:t xml:space="preserve"> на складе (отчет доставленн</w:t>
      </w:r>
      <w:r w:rsidR="006A11A8">
        <w:rPr>
          <w:rFonts w:ascii="Times New Roman" w:hAnsi="Times New Roman" w:cs="Times New Roman"/>
          <w:sz w:val="28"/>
          <w:szCs w:val="28"/>
        </w:rPr>
        <w:t>ого</w:t>
      </w:r>
      <w:r w:rsidRPr="00CD0474">
        <w:rPr>
          <w:rFonts w:ascii="Times New Roman" w:hAnsi="Times New Roman" w:cs="Times New Roman"/>
          <w:sz w:val="28"/>
          <w:szCs w:val="28"/>
        </w:rPr>
        <w:t xml:space="preserve"> </w:t>
      </w:r>
      <w:r w:rsidR="006A11A8">
        <w:rPr>
          <w:rFonts w:ascii="Times New Roman" w:hAnsi="Times New Roman" w:cs="Times New Roman"/>
          <w:sz w:val="28"/>
          <w:szCs w:val="28"/>
        </w:rPr>
        <w:t>оборудования</w:t>
      </w:r>
      <w:r w:rsidRPr="00CD0474">
        <w:rPr>
          <w:rFonts w:ascii="Times New Roman" w:hAnsi="Times New Roman" w:cs="Times New Roman"/>
          <w:sz w:val="28"/>
          <w:szCs w:val="28"/>
        </w:rPr>
        <w:t>, о</w:t>
      </w:r>
      <w:r w:rsidR="006A11A8">
        <w:rPr>
          <w:rFonts w:ascii="Times New Roman" w:hAnsi="Times New Roman" w:cs="Times New Roman"/>
          <w:sz w:val="28"/>
          <w:szCs w:val="28"/>
        </w:rPr>
        <w:t>б</w:t>
      </w:r>
      <w:r w:rsidRPr="00CD0474">
        <w:rPr>
          <w:rFonts w:ascii="Times New Roman" w:hAnsi="Times New Roman" w:cs="Times New Roman"/>
          <w:sz w:val="28"/>
          <w:szCs w:val="28"/>
        </w:rPr>
        <w:t xml:space="preserve"> </w:t>
      </w:r>
      <w:r w:rsidR="006A11A8">
        <w:rPr>
          <w:rFonts w:ascii="Times New Roman" w:hAnsi="Times New Roman" w:cs="Times New Roman"/>
          <w:sz w:val="28"/>
          <w:szCs w:val="28"/>
        </w:rPr>
        <w:t>оборудовании</w:t>
      </w:r>
      <w:r w:rsidR="000522AF" w:rsidRPr="00CD0474">
        <w:rPr>
          <w:rFonts w:ascii="Times New Roman" w:hAnsi="Times New Roman" w:cs="Times New Roman"/>
          <w:sz w:val="28"/>
          <w:szCs w:val="28"/>
        </w:rPr>
        <w:t>,</w:t>
      </w:r>
      <w:r w:rsidRPr="00CD0474">
        <w:rPr>
          <w:rFonts w:ascii="Times New Roman" w:hAnsi="Times New Roman" w:cs="Times New Roman"/>
          <w:sz w:val="28"/>
          <w:szCs w:val="28"/>
        </w:rPr>
        <w:t xml:space="preserve"> ушедш</w:t>
      </w:r>
      <w:r w:rsidR="006A11A8">
        <w:rPr>
          <w:rFonts w:ascii="Times New Roman" w:hAnsi="Times New Roman" w:cs="Times New Roman"/>
          <w:sz w:val="28"/>
          <w:szCs w:val="28"/>
        </w:rPr>
        <w:t>его</w:t>
      </w:r>
      <w:r w:rsidRPr="00CD0474">
        <w:rPr>
          <w:rFonts w:ascii="Times New Roman" w:hAnsi="Times New Roman" w:cs="Times New Roman"/>
          <w:sz w:val="28"/>
          <w:szCs w:val="28"/>
        </w:rPr>
        <w:t xml:space="preserve"> на продажу, о бракованн</w:t>
      </w:r>
      <w:r w:rsidR="006A11A8">
        <w:rPr>
          <w:rFonts w:ascii="Times New Roman" w:hAnsi="Times New Roman" w:cs="Times New Roman"/>
          <w:sz w:val="28"/>
          <w:szCs w:val="28"/>
        </w:rPr>
        <w:t>ом</w:t>
      </w:r>
      <w:r w:rsidRPr="00CD0474">
        <w:rPr>
          <w:rFonts w:ascii="Times New Roman" w:hAnsi="Times New Roman" w:cs="Times New Roman"/>
          <w:sz w:val="28"/>
          <w:szCs w:val="28"/>
        </w:rPr>
        <w:t xml:space="preserve"> </w:t>
      </w:r>
      <w:r w:rsidR="006A11A8">
        <w:rPr>
          <w:rFonts w:ascii="Times New Roman" w:hAnsi="Times New Roman" w:cs="Times New Roman"/>
          <w:sz w:val="28"/>
          <w:szCs w:val="28"/>
        </w:rPr>
        <w:t>оборудовании</w:t>
      </w:r>
      <w:r w:rsidRPr="00CD0474">
        <w:rPr>
          <w:rFonts w:ascii="Times New Roman" w:hAnsi="Times New Roman" w:cs="Times New Roman"/>
          <w:sz w:val="28"/>
          <w:szCs w:val="28"/>
        </w:rPr>
        <w:t>).</w:t>
      </w:r>
      <w:r w:rsidR="000522AF" w:rsidRPr="00CD04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B31" w:rsidRPr="00CD0474" w:rsidRDefault="00051B31">
      <w:pPr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br w:type="page"/>
      </w:r>
    </w:p>
    <w:p w:rsidR="00051B31" w:rsidRPr="00CD0474" w:rsidRDefault="00051B31">
      <w:pPr>
        <w:rPr>
          <w:rFonts w:ascii="Times New Roman" w:hAnsi="Times New Roman" w:cs="Times New Roman"/>
          <w:sz w:val="28"/>
          <w:szCs w:val="28"/>
        </w:rPr>
        <w:sectPr w:rsidR="00051B31" w:rsidRPr="00CD0474" w:rsidSect="004D7C78">
          <w:footerReference w:type="default" r:id="rId10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tbl>
      <w:tblPr>
        <w:tblStyle w:val="af5"/>
        <w:tblW w:w="0" w:type="auto"/>
        <w:tblLayout w:type="fixed"/>
        <w:tblLook w:val="04A0"/>
      </w:tblPr>
      <w:tblGrid>
        <w:gridCol w:w="7196"/>
        <w:gridCol w:w="7590"/>
      </w:tblGrid>
      <w:tr w:rsidR="00051B31" w:rsidRPr="00CD0474" w:rsidTr="00A03A65">
        <w:tc>
          <w:tcPr>
            <w:tcW w:w="719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4" w:space="0" w:color="auto"/>
            </w:tcBorders>
          </w:tcPr>
          <w:p w:rsidR="00051B31" w:rsidRPr="00CD0474" w:rsidRDefault="00051B31" w:rsidP="00A03A65">
            <w:pPr>
              <w:rPr>
                <w:rFonts w:ascii="Times New Roman" w:hAnsi="Times New Roman"/>
                <w:sz w:val="28"/>
                <w:szCs w:val="28"/>
              </w:rPr>
            </w:pPr>
            <w:r w:rsidRPr="00CD0474">
              <w:rPr>
                <w:rFonts w:ascii="Times New Roman" w:hAnsi="Times New Roman"/>
                <w:sz w:val="28"/>
                <w:szCs w:val="28"/>
              </w:rPr>
              <w:lastRenderedPageBreak/>
              <w:t>КАК ЕСТЬ</w:t>
            </w:r>
          </w:p>
        </w:tc>
        <w:tc>
          <w:tcPr>
            <w:tcW w:w="7590" w:type="dxa"/>
            <w:tcBorders>
              <w:top w:val="single" w:sz="36" w:space="0" w:color="auto"/>
              <w:left w:val="single" w:sz="4" w:space="0" w:color="auto"/>
              <w:bottom w:val="single" w:sz="36" w:space="0" w:color="auto"/>
              <w:right w:val="single" w:sz="36" w:space="0" w:color="auto"/>
            </w:tcBorders>
          </w:tcPr>
          <w:p w:rsidR="00051B31" w:rsidRPr="00CD0474" w:rsidRDefault="00051B31" w:rsidP="00A03A65">
            <w:pPr>
              <w:rPr>
                <w:rFonts w:ascii="Times New Roman" w:hAnsi="Times New Roman"/>
                <w:sz w:val="28"/>
                <w:szCs w:val="28"/>
              </w:rPr>
            </w:pPr>
            <w:r w:rsidRPr="00CD0474">
              <w:rPr>
                <w:rFonts w:ascii="Times New Roman" w:hAnsi="Times New Roman"/>
                <w:sz w:val="28"/>
                <w:szCs w:val="28"/>
              </w:rPr>
              <w:t>КАК ДОЛЖНО БЫТЬ</w:t>
            </w:r>
          </w:p>
        </w:tc>
      </w:tr>
      <w:tr w:rsidR="00051B31" w:rsidRPr="00CD0474" w:rsidTr="00A03A65">
        <w:tc>
          <w:tcPr>
            <w:tcW w:w="7196" w:type="dxa"/>
            <w:tcBorders>
              <w:top w:val="single" w:sz="36" w:space="0" w:color="auto"/>
              <w:left w:val="single" w:sz="36" w:space="0" w:color="auto"/>
            </w:tcBorders>
          </w:tcPr>
          <w:p w:rsidR="00051B31" w:rsidRPr="00CD0474" w:rsidRDefault="00051B31" w:rsidP="00A03A65">
            <w:pPr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</w:pPr>
            <w:r w:rsidRPr="00CD0474"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  <w:t>Модель 1</w:t>
            </w:r>
          </w:p>
        </w:tc>
        <w:tc>
          <w:tcPr>
            <w:tcW w:w="7590" w:type="dxa"/>
            <w:tcBorders>
              <w:top w:val="single" w:sz="36" w:space="0" w:color="auto"/>
              <w:right w:val="single" w:sz="36" w:space="0" w:color="auto"/>
            </w:tcBorders>
          </w:tcPr>
          <w:p w:rsidR="00051B31" w:rsidRPr="00CD0474" w:rsidRDefault="00051B31" w:rsidP="00A03A65">
            <w:pPr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</w:pPr>
            <w:r w:rsidRPr="00CD0474"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  <w:t>Модель 2</w:t>
            </w:r>
          </w:p>
        </w:tc>
      </w:tr>
      <w:tr w:rsidR="00CD0474" w:rsidRPr="00CD0474" w:rsidTr="00A03A65">
        <w:tc>
          <w:tcPr>
            <w:tcW w:w="7196" w:type="dxa"/>
            <w:tcBorders>
              <w:left w:val="single" w:sz="36" w:space="0" w:color="auto"/>
              <w:bottom w:val="single" w:sz="36" w:space="0" w:color="auto"/>
              <w:right w:val="single" w:sz="4" w:space="0" w:color="auto"/>
            </w:tcBorders>
          </w:tcPr>
          <w:p w:rsidR="00051B31" w:rsidRPr="00CD0474" w:rsidRDefault="006A11A8" w:rsidP="00A03A65">
            <w:pPr>
              <w:rPr>
                <w:rFonts w:ascii="Times New Roman" w:hAnsi="Times New Roman"/>
                <w:sz w:val="28"/>
                <w:szCs w:val="28"/>
              </w:rPr>
            </w:pPr>
            <w:r w:rsidRPr="00CD0474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0560" w:dyaOrig="9375">
                <v:shape id="_x0000_i1026" type="#_x0000_t75" style="width:317.25pt;height:282pt" o:ole="">
                  <v:imagedata r:id="rId11" o:title=""/>
                </v:shape>
                <o:OLEObject Type="Embed" ProgID="Visio.Drawing.11" ShapeID="_x0000_i1026" DrawAspect="Content" ObjectID="_1555424774" r:id="rId12"/>
              </w:object>
            </w:r>
          </w:p>
        </w:tc>
        <w:tc>
          <w:tcPr>
            <w:tcW w:w="7590" w:type="dxa"/>
            <w:tcBorders>
              <w:left w:val="single" w:sz="4" w:space="0" w:color="auto"/>
              <w:bottom w:val="single" w:sz="36" w:space="0" w:color="auto"/>
              <w:right w:val="single" w:sz="36" w:space="0" w:color="auto"/>
            </w:tcBorders>
          </w:tcPr>
          <w:p w:rsidR="00051B31" w:rsidRPr="00CD0474" w:rsidRDefault="00451690" w:rsidP="00A03A65">
            <w:pPr>
              <w:rPr>
                <w:rFonts w:ascii="Times New Roman" w:hAnsi="Times New Roman"/>
                <w:sz w:val="28"/>
                <w:szCs w:val="28"/>
              </w:rPr>
            </w:pPr>
            <w:r w:rsidRPr="00CD0474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1220" w:dyaOrig="9420">
                <v:shape id="_x0000_i1027" type="#_x0000_t75" style="width:324pt;height:270.75pt" o:ole="">
                  <v:imagedata r:id="rId13" o:title=""/>
                </v:shape>
                <o:OLEObject Type="Embed" ProgID="Visio.Drawing.11" ShapeID="_x0000_i1027" DrawAspect="Content" ObjectID="_1555424775" r:id="rId14"/>
              </w:object>
            </w:r>
          </w:p>
        </w:tc>
      </w:tr>
      <w:tr w:rsidR="00051B31" w:rsidRPr="00CD0474" w:rsidTr="00A03A65">
        <w:tc>
          <w:tcPr>
            <w:tcW w:w="14786" w:type="dxa"/>
            <w:gridSpan w:val="2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051B31" w:rsidRPr="00CD0474" w:rsidRDefault="00051B31" w:rsidP="00451690">
            <w:pPr>
              <w:rPr>
                <w:rFonts w:ascii="Times New Roman" w:hAnsi="Times New Roman"/>
                <w:sz w:val="28"/>
                <w:szCs w:val="28"/>
              </w:rPr>
            </w:pPr>
            <w:r w:rsidRPr="00CD0474">
              <w:rPr>
                <w:rFonts w:ascii="Times New Roman" w:hAnsi="Times New Roman"/>
                <w:sz w:val="28"/>
                <w:szCs w:val="28"/>
              </w:rPr>
              <w:t xml:space="preserve">Декомпозиции </w:t>
            </w:r>
            <w:r w:rsidRPr="00CD0474">
              <w:rPr>
                <w:rFonts w:ascii="Times New Roman" w:hAnsi="Times New Roman"/>
                <w:sz w:val="28"/>
                <w:szCs w:val="28"/>
                <w:lang w:val="en-US"/>
              </w:rPr>
              <w:t>DFD</w:t>
            </w:r>
            <w:r w:rsidRPr="00CD04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D0474"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  <w:t xml:space="preserve">Модель 1 </w:t>
            </w:r>
            <w:r w:rsidRPr="00CD047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CD0474"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  <w:t xml:space="preserve"> Модель 2</w:t>
            </w:r>
            <w:r w:rsidRPr="00CD047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процесса </w:t>
            </w:r>
            <w:r w:rsidRPr="00CD0474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Продажа </w:t>
            </w:r>
            <w:r w:rsidR="00451690">
              <w:rPr>
                <w:rFonts w:ascii="Times New Roman" w:hAnsi="Times New Roman"/>
                <w:color w:val="C00000"/>
                <w:sz w:val="28"/>
                <w:szCs w:val="28"/>
              </w:rPr>
              <w:t>оборудования</w:t>
            </w:r>
          </w:p>
        </w:tc>
      </w:tr>
      <w:tr w:rsidR="00051B31" w:rsidRPr="00CD0474" w:rsidTr="00A03A65">
        <w:tc>
          <w:tcPr>
            <w:tcW w:w="7196" w:type="dxa"/>
            <w:tcBorders>
              <w:left w:val="single" w:sz="36" w:space="0" w:color="auto"/>
            </w:tcBorders>
          </w:tcPr>
          <w:p w:rsidR="00051B31" w:rsidRPr="00CD0474" w:rsidRDefault="00051B31" w:rsidP="00A03A65">
            <w:pPr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</w:pPr>
            <w:r w:rsidRPr="00CD0474"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  <w:t>Модель 1.1</w:t>
            </w:r>
          </w:p>
        </w:tc>
        <w:tc>
          <w:tcPr>
            <w:tcW w:w="7590" w:type="dxa"/>
            <w:tcBorders>
              <w:right w:val="single" w:sz="36" w:space="0" w:color="auto"/>
            </w:tcBorders>
          </w:tcPr>
          <w:p w:rsidR="00051B31" w:rsidRPr="00CD0474" w:rsidRDefault="00051B31" w:rsidP="00A03A65">
            <w:pPr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</w:pPr>
            <w:r w:rsidRPr="00CD0474"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  <w:t>Модель 2.1</w:t>
            </w:r>
          </w:p>
        </w:tc>
      </w:tr>
      <w:tr w:rsidR="00051B31" w:rsidRPr="00CD0474" w:rsidTr="00A03A65">
        <w:trPr>
          <w:trHeight w:val="9320"/>
        </w:trPr>
        <w:tc>
          <w:tcPr>
            <w:tcW w:w="7196" w:type="dxa"/>
            <w:tcBorders>
              <w:left w:val="single" w:sz="36" w:space="0" w:color="auto"/>
              <w:bottom w:val="single" w:sz="36" w:space="0" w:color="auto"/>
            </w:tcBorders>
          </w:tcPr>
          <w:p w:rsidR="00051B31" w:rsidRPr="00CD0474" w:rsidRDefault="00051B31" w:rsidP="00A03A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51B31" w:rsidRPr="00CD0474" w:rsidRDefault="002C1BAA" w:rsidP="00A03A65">
            <w:pPr>
              <w:rPr>
                <w:rFonts w:ascii="Times New Roman" w:hAnsi="Times New Roman"/>
                <w:sz w:val="28"/>
                <w:szCs w:val="28"/>
              </w:rPr>
            </w:pPr>
            <w:r w:rsidRPr="00CD0474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1595" w:dyaOrig="11010">
                <v:shape id="_x0000_i1028" type="#_x0000_t75" style="width:348.75pt;height:330pt" o:ole="">
                  <v:imagedata r:id="rId15" o:title=""/>
                </v:shape>
                <o:OLEObject Type="Embed" ProgID="Visio.Drawing.11" ShapeID="_x0000_i1028" DrawAspect="Content" ObjectID="_1555424776" r:id="rId16"/>
              </w:object>
            </w:r>
          </w:p>
        </w:tc>
        <w:tc>
          <w:tcPr>
            <w:tcW w:w="7590" w:type="dxa"/>
            <w:tcBorders>
              <w:bottom w:val="single" w:sz="36" w:space="0" w:color="auto"/>
              <w:right w:val="single" w:sz="36" w:space="0" w:color="auto"/>
            </w:tcBorders>
          </w:tcPr>
          <w:p w:rsidR="00051B31" w:rsidRPr="00CD0474" w:rsidRDefault="00451690" w:rsidP="00A03A65">
            <w:pPr>
              <w:rPr>
                <w:rFonts w:ascii="Times New Roman" w:hAnsi="Times New Roman"/>
                <w:sz w:val="28"/>
                <w:szCs w:val="28"/>
              </w:rPr>
            </w:pPr>
            <w:r w:rsidRPr="00CD0474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0800" w:dyaOrig="11235">
                <v:shape id="_x0000_i1029" type="#_x0000_t75" style="width:328.5pt;height:342pt" o:ole="">
                  <v:imagedata r:id="rId17" o:title=""/>
                </v:shape>
                <o:OLEObject Type="Embed" ProgID="Visio.Drawing.11" ShapeID="_x0000_i1029" DrawAspect="Content" ObjectID="_1555424777" r:id="rId18"/>
              </w:object>
            </w:r>
          </w:p>
        </w:tc>
      </w:tr>
      <w:tr w:rsidR="00051B31" w:rsidRPr="00CD0474" w:rsidTr="00A03A65">
        <w:trPr>
          <w:trHeight w:val="23"/>
        </w:trPr>
        <w:tc>
          <w:tcPr>
            <w:tcW w:w="14786" w:type="dxa"/>
            <w:gridSpan w:val="2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051B31" w:rsidRPr="00CD0474" w:rsidRDefault="00051B31" w:rsidP="002C1BAA">
            <w:pPr>
              <w:rPr>
                <w:rFonts w:ascii="Times New Roman" w:hAnsi="Times New Roman"/>
                <w:sz w:val="28"/>
                <w:szCs w:val="28"/>
              </w:rPr>
            </w:pPr>
            <w:r w:rsidRPr="00CD047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Декомпозиции </w:t>
            </w:r>
            <w:r w:rsidRPr="00CD0474">
              <w:rPr>
                <w:rFonts w:ascii="Times New Roman" w:hAnsi="Times New Roman"/>
                <w:sz w:val="28"/>
                <w:szCs w:val="28"/>
                <w:lang w:val="en-US"/>
              </w:rPr>
              <w:t>DFD</w:t>
            </w:r>
            <w:r w:rsidRPr="00CD04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D0474"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  <w:t xml:space="preserve">Модель 1 </w:t>
            </w:r>
            <w:r w:rsidRPr="00CD047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CD0474"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  <w:t xml:space="preserve"> Модель 2</w:t>
            </w:r>
            <w:r w:rsidRPr="00CD047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процесса </w:t>
            </w:r>
            <w:r w:rsidRPr="00CD0474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Учет </w:t>
            </w:r>
            <w:r w:rsidR="002C1BAA">
              <w:rPr>
                <w:rFonts w:ascii="Times New Roman" w:hAnsi="Times New Roman"/>
                <w:color w:val="C00000"/>
                <w:sz w:val="28"/>
                <w:szCs w:val="28"/>
              </w:rPr>
              <w:t>оборудования</w:t>
            </w:r>
          </w:p>
        </w:tc>
      </w:tr>
      <w:tr w:rsidR="00051B31" w:rsidRPr="00CD0474" w:rsidTr="00A03A65">
        <w:tc>
          <w:tcPr>
            <w:tcW w:w="7196" w:type="dxa"/>
            <w:tcBorders>
              <w:left w:val="single" w:sz="36" w:space="0" w:color="auto"/>
            </w:tcBorders>
          </w:tcPr>
          <w:p w:rsidR="00051B31" w:rsidRPr="00CD0474" w:rsidRDefault="00051B31" w:rsidP="00A03A65">
            <w:pPr>
              <w:rPr>
                <w:rFonts w:ascii="Times New Roman" w:hAnsi="Times New Roman"/>
                <w:sz w:val="28"/>
                <w:szCs w:val="28"/>
              </w:rPr>
            </w:pPr>
            <w:r w:rsidRPr="00CD0474"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  <w:t>Модель 1.2</w:t>
            </w:r>
          </w:p>
        </w:tc>
        <w:tc>
          <w:tcPr>
            <w:tcW w:w="7590" w:type="dxa"/>
            <w:tcBorders>
              <w:right w:val="single" w:sz="36" w:space="0" w:color="auto"/>
            </w:tcBorders>
          </w:tcPr>
          <w:p w:rsidR="00051B31" w:rsidRPr="00CD0474" w:rsidRDefault="00051B31" w:rsidP="00A03A65">
            <w:pPr>
              <w:rPr>
                <w:rFonts w:ascii="Times New Roman" w:hAnsi="Times New Roman"/>
                <w:sz w:val="28"/>
                <w:szCs w:val="28"/>
              </w:rPr>
            </w:pPr>
            <w:r w:rsidRPr="00CD0474"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  <w:t>Модель 2.2</w:t>
            </w:r>
          </w:p>
        </w:tc>
      </w:tr>
      <w:tr w:rsidR="00051B31" w:rsidRPr="00CD0474" w:rsidTr="00A03A65">
        <w:tc>
          <w:tcPr>
            <w:tcW w:w="7196" w:type="dxa"/>
            <w:tcBorders>
              <w:left w:val="single" w:sz="36" w:space="0" w:color="auto"/>
              <w:bottom w:val="single" w:sz="36" w:space="0" w:color="auto"/>
            </w:tcBorders>
          </w:tcPr>
          <w:p w:rsidR="00051B31" w:rsidRPr="00CD0474" w:rsidRDefault="00A54BD9" w:rsidP="00A03A65">
            <w:pPr>
              <w:rPr>
                <w:rFonts w:ascii="Times New Roman" w:hAnsi="Times New Roman"/>
                <w:sz w:val="28"/>
                <w:szCs w:val="28"/>
              </w:rPr>
            </w:pPr>
            <w:r w:rsidRPr="00CD0474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1565" w:dyaOrig="8685">
                <v:shape id="_x0000_i1030" type="#_x0000_t75" style="width:347.25pt;height:261pt" o:ole="">
                  <v:imagedata r:id="rId19" o:title=""/>
                </v:shape>
                <o:OLEObject Type="Embed" ProgID="Visio.Drawing.11" ShapeID="_x0000_i1030" DrawAspect="Content" ObjectID="_1555424778" r:id="rId20"/>
              </w:object>
            </w:r>
          </w:p>
        </w:tc>
        <w:tc>
          <w:tcPr>
            <w:tcW w:w="7590" w:type="dxa"/>
            <w:tcBorders>
              <w:bottom w:val="single" w:sz="36" w:space="0" w:color="auto"/>
              <w:right w:val="single" w:sz="36" w:space="0" w:color="auto"/>
            </w:tcBorders>
          </w:tcPr>
          <w:p w:rsidR="00051B31" w:rsidRPr="00CD0474" w:rsidRDefault="00A54BD9" w:rsidP="00A03A65">
            <w:pPr>
              <w:rPr>
                <w:rFonts w:ascii="Times New Roman" w:hAnsi="Times New Roman"/>
                <w:sz w:val="28"/>
                <w:szCs w:val="28"/>
              </w:rPr>
            </w:pPr>
            <w:r w:rsidRPr="00CD0474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1445" w:dyaOrig="9360">
                <v:shape id="_x0000_i1031" type="#_x0000_t75" style="width:356.25pt;height:291pt" o:ole="">
                  <v:imagedata r:id="rId21" o:title=""/>
                </v:shape>
                <o:OLEObject Type="Embed" ProgID="Visio.Drawing.11" ShapeID="_x0000_i1031" DrawAspect="Content" ObjectID="_1555424779" r:id="rId22"/>
              </w:object>
            </w:r>
          </w:p>
        </w:tc>
      </w:tr>
    </w:tbl>
    <w:p w:rsidR="00051B31" w:rsidRPr="00CD0474" w:rsidRDefault="00051B31">
      <w:pPr>
        <w:rPr>
          <w:rFonts w:ascii="Times New Roman" w:hAnsi="Times New Roman" w:cs="Times New Roman"/>
          <w:sz w:val="28"/>
          <w:szCs w:val="28"/>
        </w:rPr>
      </w:pPr>
    </w:p>
    <w:p w:rsidR="002E0292" w:rsidRPr="00CD0474" w:rsidRDefault="002E0292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49F" w:rsidRPr="00CD0474" w:rsidRDefault="00DC149F" w:rsidP="00333049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B31" w:rsidRPr="00CD0474" w:rsidRDefault="00051B31">
      <w:pPr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br w:type="page"/>
      </w:r>
    </w:p>
    <w:p w:rsidR="00051B31" w:rsidRPr="00CD0474" w:rsidRDefault="00051B31" w:rsidP="00333049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292" w:rsidRPr="00CD0474" w:rsidRDefault="002E0292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474">
        <w:rPr>
          <w:rFonts w:ascii="Times New Roman" w:hAnsi="Times New Roman" w:cs="Times New Roman"/>
          <w:b/>
          <w:sz w:val="28"/>
          <w:szCs w:val="28"/>
        </w:rPr>
        <w:t>Концептуальная и логическая модель данных</w:t>
      </w:r>
    </w:p>
    <w:p w:rsidR="00E925F4" w:rsidRPr="00CD0474" w:rsidRDefault="00E925F4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0474">
        <w:rPr>
          <w:rFonts w:ascii="Times New Roman" w:hAnsi="Times New Roman" w:cs="Times New Roman"/>
          <w:sz w:val="28"/>
          <w:szCs w:val="28"/>
        </w:rPr>
        <w:t>База данных разработана на основе счет-фактуры и приходной накладной</w:t>
      </w:r>
      <w:r w:rsidR="002D00B3" w:rsidRPr="00CD0474">
        <w:rPr>
          <w:rFonts w:ascii="Times New Roman" w:hAnsi="Times New Roman" w:cs="Times New Roman"/>
          <w:sz w:val="28"/>
          <w:szCs w:val="28"/>
        </w:rPr>
        <w:t>, приведенных ниже.</w:t>
      </w:r>
      <w:proofErr w:type="gramEnd"/>
    </w:p>
    <w:p w:rsidR="00E925F4" w:rsidRPr="00CD0474" w:rsidRDefault="00E925F4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8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56"/>
        <w:gridCol w:w="6829"/>
      </w:tblGrid>
      <w:tr w:rsidR="00196BE4" w:rsidRPr="00D36972" w:rsidTr="00196BE4">
        <w:trPr>
          <w:trHeight w:val="521"/>
          <w:jc w:val="center"/>
        </w:trPr>
        <w:tc>
          <w:tcPr>
            <w:tcW w:w="2656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Имя сущности</w:t>
            </w:r>
          </w:p>
        </w:tc>
        <w:tc>
          <w:tcPr>
            <w:tcW w:w="6829" w:type="dxa"/>
            <w:vAlign w:val="center"/>
          </w:tcPr>
          <w:p w:rsidR="00196BE4" w:rsidRPr="003C19B7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  <w:r w:rsidR="003C19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3C19B7">
              <w:rPr>
                <w:rFonts w:ascii="Times New Roman" w:hAnsi="Times New Roman" w:cs="Times New Roman"/>
                <w:sz w:val="28"/>
                <w:szCs w:val="28"/>
              </w:rPr>
              <w:t>сущностей</w:t>
            </w:r>
          </w:p>
        </w:tc>
      </w:tr>
      <w:tr w:rsidR="00196BE4" w:rsidRPr="00D36972" w:rsidTr="00196BE4">
        <w:trPr>
          <w:trHeight w:val="618"/>
          <w:jc w:val="center"/>
        </w:trPr>
        <w:tc>
          <w:tcPr>
            <w:tcW w:w="2656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Товар</w:t>
            </w:r>
          </w:p>
        </w:tc>
        <w:tc>
          <w:tcPr>
            <w:tcW w:w="6829" w:type="dxa"/>
            <w:vAlign w:val="center"/>
          </w:tcPr>
          <w:p w:rsidR="00196BE4" w:rsidRPr="00D36972" w:rsidRDefault="00A54BD9" w:rsidP="00A54BD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оборудование, имеюще</w:t>
            </w:r>
            <w:r w:rsidR="003C19B7">
              <w:rPr>
                <w:rFonts w:ascii="Times New Roman" w:hAnsi="Times New Roman" w:cs="Times New Roman"/>
                <w:sz w:val="28"/>
                <w:szCs w:val="28"/>
              </w:rPr>
              <w:t xml:space="preserve">еся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складе</w:t>
            </w:r>
          </w:p>
        </w:tc>
      </w:tr>
      <w:tr w:rsidR="00196BE4" w:rsidRPr="00D36972" w:rsidTr="00196BE4">
        <w:trPr>
          <w:trHeight w:val="618"/>
          <w:jc w:val="center"/>
        </w:trPr>
        <w:tc>
          <w:tcPr>
            <w:tcW w:w="2656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Поставщик</w:t>
            </w:r>
          </w:p>
        </w:tc>
        <w:tc>
          <w:tcPr>
            <w:tcW w:w="6829" w:type="dxa"/>
            <w:vAlign w:val="center"/>
          </w:tcPr>
          <w:p w:rsidR="00196BE4" w:rsidRPr="00D36972" w:rsidRDefault="00196BE4" w:rsidP="00A54BD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 xml:space="preserve">те, кто  поставляют </w:t>
            </w:r>
            <w:r w:rsidR="00A54BD9">
              <w:rPr>
                <w:rFonts w:ascii="Times New Roman" w:hAnsi="Times New Roman" w:cs="Times New Roman"/>
                <w:sz w:val="28"/>
                <w:szCs w:val="28"/>
              </w:rPr>
              <w:t>оборудование на склад</w:t>
            </w:r>
          </w:p>
        </w:tc>
      </w:tr>
      <w:tr w:rsidR="00196BE4" w:rsidRPr="00D36972" w:rsidTr="00196BE4">
        <w:trPr>
          <w:trHeight w:val="618"/>
          <w:jc w:val="center"/>
        </w:trPr>
        <w:tc>
          <w:tcPr>
            <w:tcW w:w="2656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Покупатель</w:t>
            </w:r>
          </w:p>
        </w:tc>
        <w:tc>
          <w:tcPr>
            <w:tcW w:w="6829" w:type="dxa"/>
            <w:vAlign w:val="center"/>
          </w:tcPr>
          <w:p w:rsidR="00196BE4" w:rsidRPr="00D36972" w:rsidRDefault="00A54BD9" w:rsidP="00A54BD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Абоненты цеха</w:t>
            </w:r>
            <w:r w:rsidR="00196BE4" w:rsidRPr="00D3697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пользующиеся услугами и оборудованием</w:t>
            </w:r>
            <w:r w:rsidR="00196BE4" w:rsidRPr="00D369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96BE4" w:rsidRPr="00D36972" w:rsidTr="00196BE4">
        <w:trPr>
          <w:trHeight w:val="618"/>
          <w:jc w:val="center"/>
        </w:trPr>
        <w:tc>
          <w:tcPr>
            <w:tcW w:w="2656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Склад</w:t>
            </w:r>
          </w:p>
        </w:tc>
        <w:tc>
          <w:tcPr>
            <w:tcW w:w="6829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количество, хранящихся товаров на </w:t>
            </w:r>
            <w:r w:rsidR="00A54BD9">
              <w:rPr>
                <w:rFonts w:ascii="Times New Roman" w:hAnsi="Times New Roman" w:cs="Times New Roman"/>
                <w:sz w:val="28"/>
                <w:szCs w:val="28"/>
              </w:rPr>
              <w:t xml:space="preserve">вышестоящем </w:t>
            </w: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складе</w:t>
            </w:r>
          </w:p>
        </w:tc>
      </w:tr>
      <w:tr w:rsidR="00196BE4" w:rsidRPr="00D36972" w:rsidTr="00196BE4">
        <w:trPr>
          <w:trHeight w:val="618"/>
          <w:jc w:val="center"/>
        </w:trPr>
        <w:tc>
          <w:tcPr>
            <w:tcW w:w="2656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Договор</w:t>
            </w:r>
          </w:p>
        </w:tc>
        <w:tc>
          <w:tcPr>
            <w:tcW w:w="6829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договора, заключенные с контрагентами</w:t>
            </w:r>
          </w:p>
        </w:tc>
      </w:tr>
      <w:tr w:rsidR="00196BE4" w:rsidRPr="00D36972" w:rsidTr="00196BE4">
        <w:trPr>
          <w:trHeight w:val="618"/>
          <w:jc w:val="center"/>
        </w:trPr>
        <w:tc>
          <w:tcPr>
            <w:tcW w:w="2656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Производитель</w:t>
            </w:r>
          </w:p>
        </w:tc>
        <w:tc>
          <w:tcPr>
            <w:tcW w:w="6829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производитель товара</w:t>
            </w:r>
          </w:p>
        </w:tc>
      </w:tr>
      <w:tr w:rsidR="00196BE4" w:rsidRPr="00D36972" w:rsidTr="00196BE4">
        <w:trPr>
          <w:trHeight w:val="618"/>
          <w:jc w:val="center"/>
        </w:trPr>
        <w:tc>
          <w:tcPr>
            <w:tcW w:w="2656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Группа товаров</w:t>
            </w:r>
          </w:p>
        </w:tc>
        <w:tc>
          <w:tcPr>
            <w:tcW w:w="6829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группа товара, к которой его можно отнести</w:t>
            </w:r>
          </w:p>
        </w:tc>
      </w:tr>
      <w:tr w:rsidR="00196BE4" w:rsidRPr="00D36972" w:rsidTr="00196BE4">
        <w:trPr>
          <w:trHeight w:val="618"/>
          <w:jc w:val="center"/>
        </w:trPr>
        <w:tc>
          <w:tcPr>
            <w:tcW w:w="2656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Отдел</w:t>
            </w:r>
          </w:p>
        </w:tc>
        <w:tc>
          <w:tcPr>
            <w:tcW w:w="6829" w:type="dxa"/>
            <w:vAlign w:val="center"/>
          </w:tcPr>
          <w:p w:rsidR="00196BE4" w:rsidRPr="00D36972" w:rsidRDefault="00A54BD9" w:rsidP="00A54BD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склад</w:t>
            </w:r>
            <w:r w:rsidR="00196BE4" w:rsidRPr="00D3697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96BE4" w:rsidRPr="00D36972">
              <w:rPr>
                <w:rFonts w:ascii="Times New Roman" w:hAnsi="Times New Roman" w:cs="Times New Roman"/>
                <w:sz w:val="28"/>
                <w:szCs w:val="28"/>
              </w:rPr>
              <w:t xml:space="preserve"> которо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196BE4" w:rsidRPr="00D369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 выдается в реализацию инсталлятору</w:t>
            </w:r>
          </w:p>
        </w:tc>
      </w:tr>
      <w:tr w:rsidR="00545EA3" w:rsidRPr="00D36972" w:rsidTr="00196BE4">
        <w:trPr>
          <w:trHeight w:val="618"/>
          <w:jc w:val="center"/>
        </w:trPr>
        <w:tc>
          <w:tcPr>
            <w:tcW w:w="2656" w:type="dxa"/>
            <w:vAlign w:val="center"/>
          </w:tcPr>
          <w:p w:rsidR="00545EA3" w:rsidRPr="00D36972" w:rsidRDefault="00545EA3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Продажи</w:t>
            </w:r>
          </w:p>
        </w:tc>
        <w:tc>
          <w:tcPr>
            <w:tcW w:w="6829" w:type="dxa"/>
            <w:vAlign w:val="center"/>
          </w:tcPr>
          <w:p w:rsidR="00545EA3" w:rsidRPr="00D36972" w:rsidRDefault="00545EA3" w:rsidP="00A54BD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хранится информация о проданном </w:t>
            </w:r>
            <w:r w:rsidR="00A54BD9">
              <w:rPr>
                <w:rFonts w:ascii="Times New Roman" w:hAnsi="Times New Roman" w:cs="Times New Roman"/>
                <w:sz w:val="28"/>
                <w:szCs w:val="28"/>
              </w:rPr>
              <w:t>оборудовании</w:t>
            </w:r>
          </w:p>
        </w:tc>
      </w:tr>
    </w:tbl>
    <w:p w:rsidR="00E925F4" w:rsidRPr="00CD0474" w:rsidRDefault="00E925F4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5F4" w:rsidRPr="00CD0474" w:rsidRDefault="00E925F4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00B3" w:rsidRPr="00D36972" w:rsidRDefault="002D00B3" w:rsidP="00545E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2D00B3" w:rsidRPr="00D36972" w:rsidSect="004D7C78">
          <w:pgSz w:w="16838" w:h="11906" w:orient="landscape"/>
          <w:pgMar w:top="850" w:right="567" w:bottom="1701" w:left="1134" w:header="709" w:footer="709" w:gutter="0"/>
          <w:cols w:space="708"/>
          <w:docGrid w:linePitch="360"/>
        </w:sectPr>
      </w:pPr>
    </w:p>
    <w:p w:rsidR="00E925F4" w:rsidRPr="00D36972" w:rsidRDefault="0039639E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756731"/>
            <wp:effectExtent l="19050" t="0" r="635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5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18D" w:rsidRPr="00F0218D" w:rsidRDefault="002D00B3" w:rsidP="00F02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7946" cy="5046784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4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0B3" w:rsidRPr="00196BE4" w:rsidRDefault="002D00B3" w:rsidP="00F0218D">
      <w:pPr>
        <w:rPr>
          <w:rFonts w:ascii="Times New Roman" w:hAnsi="Times New Roman" w:cs="Times New Roman"/>
          <w:sz w:val="28"/>
          <w:szCs w:val="28"/>
        </w:rPr>
        <w:sectPr w:rsidR="002D00B3" w:rsidRPr="00196BE4" w:rsidSect="004D7C78">
          <w:pgSz w:w="16838" w:h="11906" w:orient="landscape"/>
          <w:pgMar w:top="850" w:right="567" w:bottom="1701" w:left="1134" w:header="709" w:footer="709" w:gutter="0"/>
          <w:cols w:space="708"/>
          <w:docGrid w:linePitch="360"/>
        </w:sectPr>
      </w:pPr>
    </w:p>
    <w:p w:rsidR="002E0292" w:rsidRPr="00D36972" w:rsidRDefault="002E0292" w:rsidP="003C19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EA3" w:rsidRPr="00D36972" w:rsidRDefault="00545EA3" w:rsidP="00545EA3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object w:dxaOrig="10160" w:dyaOrig="6713">
          <v:shape id="_x0000_i1032" type="#_x0000_t75" style="width:417.75pt;height:276pt" o:ole="">
            <v:imagedata r:id="rId25" o:title=""/>
          </v:shape>
          <o:OLEObject Type="Embed" ProgID="Visio.Drawing.11" ShapeID="_x0000_i1032" DrawAspect="Content" ObjectID="_1555424780" r:id="rId26"/>
        </w:object>
      </w:r>
    </w:p>
    <w:p w:rsidR="002E0292" w:rsidRDefault="00545EA3" w:rsidP="00545EA3">
      <w:pPr>
        <w:pStyle w:val="a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C18EE" w:rsidRPr="00D36972">
        <w:rPr>
          <w:rFonts w:ascii="Times New Roman" w:hAnsi="Times New Roman" w:cs="Times New Roman"/>
          <w:sz w:val="28"/>
          <w:szCs w:val="28"/>
        </w:rPr>
        <w:fldChar w:fldCharType="begin"/>
      </w:r>
      <w:r w:rsidRPr="00D36972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BC18EE" w:rsidRPr="00D36972">
        <w:rPr>
          <w:rFonts w:ascii="Times New Roman" w:hAnsi="Times New Roman" w:cs="Times New Roman"/>
          <w:sz w:val="28"/>
          <w:szCs w:val="28"/>
        </w:rPr>
        <w:fldChar w:fldCharType="separate"/>
      </w:r>
      <w:r w:rsidR="006A11A8">
        <w:rPr>
          <w:rFonts w:ascii="Times New Roman" w:hAnsi="Times New Roman" w:cs="Times New Roman"/>
          <w:noProof/>
          <w:sz w:val="28"/>
          <w:szCs w:val="28"/>
        </w:rPr>
        <w:t>2</w:t>
      </w:r>
      <w:r w:rsidR="00BC18EE" w:rsidRPr="00D36972">
        <w:rPr>
          <w:rFonts w:ascii="Times New Roman" w:hAnsi="Times New Roman" w:cs="Times New Roman"/>
          <w:sz w:val="28"/>
          <w:szCs w:val="28"/>
        </w:rPr>
        <w:fldChar w:fldCharType="end"/>
      </w:r>
    </w:p>
    <w:p w:rsidR="00545EA3" w:rsidRPr="00545EA3" w:rsidRDefault="00545EA3" w:rsidP="00545EA3"/>
    <w:p w:rsidR="004B7EB7" w:rsidRPr="00D36972" w:rsidRDefault="004B7EB7" w:rsidP="004B7E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Определение связей между сущностями</w:t>
      </w:r>
    </w:p>
    <w:p w:rsidR="004B7EB7" w:rsidRPr="00D36972" w:rsidRDefault="004B7EB7" w:rsidP="004B7E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00"/>
        <w:gridCol w:w="1620"/>
        <w:gridCol w:w="1800"/>
        <w:gridCol w:w="2207"/>
        <w:gridCol w:w="2283"/>
      </w:tblGrid>
      <w:tr w:rsidR="004B7EB7" w:rsidRPr="004B7EB7" w:rsidTr="004B7EB7">
        <w:trPr>
          <w:trHeight w:val="900"/>
        </w:trPr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Имя сущности</w:t>
            </w:r>
            <w:r w:rsidRPr="004B7E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</w:t>
            </w:r>
          </w:p>
        </w:tc>
        <w:tc>
          <w:tcPr>
            <w:tcW w:w="162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Имя связи</w:t>
            </w:r>
          </w:p>
        </w:tc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 xml:space="preserve">Имя сущности </w:t>
            </w:r>
            <w:r w:rsidRPr="004B7EB7">
              <w:rPr>
                <w:rFonts w:ascii="Times New Roman" w:hAnsi="Times New Roman" w:cs="Times New Roman"/>
                <w:spacing w:val="26"/>
                <w:sz w:val="20"/>
                <w:szCs w:val="20"/>
                <w:lang w:val="en-US"/>
              </w:rPr>
              <w:t>II</w:t>
            </w:r>
          </w:p>
        </w:tc>
        <w:tc>
          <w:tcPr>
            <w:tcW w:w="220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Кардинальность связи</w:t>
            </w:r>
          </w:p>
        </w:tc>
        <w:tc>
          <w:tcPr>
            <w:tcW w:w="228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Показатель участия</w:t>
            </w:r>
          </w:p>
        </w:tc>
      </w:tr>
      <w:tr w:rsidR="004B7EB7" w:rsidRPr="004B7EB7" w:rsidTr="004B7EB7">
        <w:trPr>
          <w:trHeight w:val="625"/>
        </w:trPr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Покупатель</w:t>
            </w:r>
          </w:p>
        </w:tc>
        <w:tc>
          <w:tcPr>
            <w:tcW w:w="162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покупать</w:t>
            </w:r>
          </w:p>
        </w:tc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Товар</w:t>
            </w:r>
          </w:p>
        </w:tc>
        <w:tc>
          <w:tcPr>
            <w:tcW w:w="220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Start"/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:М</w:t>
            </w:r>
            <w:proofErr w:type="gramEnd"/>
          </w:p>
        </w:tc>
        <w:tc>
          <w:tcPr>
            <w:tcW w:w="228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Start"/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:Т</w:t>
            </w:r>
            <w:proofErr w:type="gramEnd"/>
          </w:p>
        </w:tc>
      </w:tr>
      <w:tr w:rsidR="004B7EB7" w:rsidRPr="004B7EB7" w:rsidTr="004B7EB7">
        <w:trPr>
          <w:trHeight w:val="535"/>
        </w:trPr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Поставщик</w:t>
            </w:r>
          </w:p>
        </w:tc>
        <w:tc>
          <w:tcPr>
            <w:tcW w:w="162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поставлять</w:t>
            </w:r>
          </w:p>
        </w:tc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Товар</w:t>
            </w:r>
          </w:p>
        </w:tc>
        <w:tc>
          <w:tcPr>
            <w:tcW w:w="220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1:М</w:t>
            </w:r>
          </w:p>
        </w:tc>
        <w:tc>
          <w:tcPr>
            <w:tcW w:w="228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Start"/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:Т</w:t>
            </w:r>
            <w:proofErr w:type="gramEnd"/>
          </w:p>
        </w:tc>
      </w:tr>
      <w:tr w:rsidR="004B7EB7" w:rsidRPr="004B7EB7" w:rsidTr="004B7EB7">
        <w:trPr>
          <w:trHeight w:val="535"/>
        </w:trPr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Поставщик</w:t>
            </w:r>
          </w:p>
        </w:tc>
        <w:tc>
          <w:tcPr>
            <w:tcW w:w="162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заключать</w:t>
            </w:r>
          </w:p>
        </w:tc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Договор</w:t>
            </w:r>
          </w:p>
        </w:tc>
        <w:tc>
          <w:tcPr>
            <w:tcW w:w="220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1:М</w:t>
            </w:r>
          </w:p>
        </w:tc>
        <w:tc>
          <w:tcPr>
            <w:tcW w:w="228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Start"/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:Т</w:t>
            </w:r>
            <w:proofErr w:type="gramEnd"/>
          </w:p>
        </w:tc>
      </w:tr>
      <w:tr w:rsidR="004B7EB7" w:rsidRPr="004B7EB7" w:rsidTr="004B7EB7">
        <w:trPr>
          <w:trHeight w:val="535"/>
        </w:trPr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Товар</w:t>
            </w:r>
          </w:p>
        </w:tc>
        <w:tc>
          <w:tcPr>
            <w:tcW w:w="162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хранить</w:t>
            </w:r>
          </w:p>
        </w:tc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Склад</w:t>
            </w:r>
          </w:p>
        </w:tc>
        <w:tc>
          <w:tcPr>
            <w:tcW w:w="220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1:1</w:t>
            </w:r>
          </w:p>
        </w:tc>
        <w:tc>
          <w:tcPr>
            <w:tcW w:w="228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Start"/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:Т</w:t>
            </w:r>
            <w:proofErr w:type="gramEnd"/>
          </w:p>
        </w:tc>
      </w:tr>
      <w:tr w:rsidR="004B7EB7" w:rsidRPr="004B7EB7" w:rsidTr="004B7EB7">
        <w:trPr>
          <w:trHeight w:val="535"/>
        </w:trPr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Производитель</w:t>
            </w:r>
          </w:p>
        </w:tc>
        <w:tc>
          <w:tcPr>
            <w:tcW w:w="162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производить</w:t>
            </w:r>
          </w:p>
        </w:tc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Товар</w:t>
            </w:r>
          </w:p>
        </w:tc>
        <w:tc>
          <w:tcPr>
            <w:tcW w:w="220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1:М</w:t>
            </w:r>
          </w:p>
        </w:tc>
        <w:tc>
          <w:tcPr>
            <w:tcW w:w="228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Start"/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:Т</w:t>
            </w:r>
            <w:proofErr w:type="gramEnd"/>
          </w:p>
        </w:tc>
      </w:tr>
      <w:tr w:rsidR="004B7EB7" w:rsidRPr="004B7EB7" w:rsidTr="004B7EB7">
        <w:trPr>
          <w:trHeight w:val="535"/>
        </w:trPr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Товар</w:t>
            </w:r>
          </w:p>
        </w:tc>
        <w:tc>
          <w:tcPr>
            <w:tcW w:w="162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относиться</w:t>
            </w:r>
          </w:p>
        </w:tc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Группа товаров</w:t>
            </w:r>
          </w:p>
        </w:tc>
        <w:tc>
          <w:tcPr>
            <w:tcW w:w="220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М:1</w:t>
            </w:r>
          </w:p>
        </w:tc>
        <w:tc>
          <w:tcPr>
            <w:tcW w:w="228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Start"/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:Т</w:t>
            </w:r>
            <w:proofErr w:type="gramEnd"/>
          </w:p>
        </w:tc>
      </w:tr>
      <w:tr w:rsidR="004B7EB7" w:rsidRPr="004B7EB7" w:rsidTr="004B7EB7">
        <w:trPr>
          <w:trHeight w:val="535"/>
        </w:trPr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Товар</w:t>
            </w:r>
          </w:p>
        </w:tc>
        <w:tc>
          <w:tcPr>
            <w:tcW w:w="162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продавать</w:t>
            </w:r>
          </w:p>
        </w:tc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Отдел</w:t>
            </w:r>
          </w:p>
        </w:tc>
        <w:tc>
          <w:tcPr>
            <w:tcW w:w="220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М:1</w:t>
            </w:r>
          </w:p>
        </w:tc>
        <w:tc>
          <w:tcPr>
            <w:tcW w:w="228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Start"/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:Т</w:t>
            </w:r>
            <w:proofErr w:type="gramEnd"/>
          </w:p>
        </w:tc>
      </w:tr>
      <w:tr w:rsidR="004B7EB7" w:rsidRPr="004B7EB7" w:rsidTr="004B7EB7">
        <w:trPr>
          <w:trHeight w:val="535"/>
        </w:trPr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 xml:space="preserve">Товар </w:t>
            </w:r>
          </w:p>
        </w:tc>
        <w:tc>
          <w:tcPr>
            <w:tcW w:w="162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измеряется</w:t>
            </w:r>
          </w:p>
        </w:tc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220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М:1</w:t>
            </w:r>
          </w:p>
        </w:tc>
        <w:tc>
          <w:tcPr>
            <w:tcW w:w="228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Start"/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:Т</w:t>
            </w:r>
            <w:proofErr w:type="gramEnd"/>
          </w:p>
        </w:tc>
      </w:tr>
    </w:tbl>
    <w:p w:rsidR="002E0292" w:rsidRPr="00D36972" w:rsidRDefault="002E0292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Pr="00D36972" w:rsidRDefault="004B7EB7" w:rsidP="004B7E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Определение атрибутов, принадлежащих сущностям</w:t>
      </w:r>
    </w:p>
    <w:p w:rsidR="004B7EB7" w:rsidRPr="004B7EB7" w:rsidRDefault="004B7EB7" w:rsidP="004B7E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06"/>
        <w:gridCol w:w="2070"/>
        <w:gridCol w:w="1741"/>
      </w:tblGrid>
      <w:tr w:rsidR="004B7EB7" w:rsidRPr="004B7EB7" w:rsidTr="004B7EB7">
        <w:trPr>
          <w:trHeight w:val="900"/>
        </w:trPr>
        <w:tc>
          <w:tcPr>
            <w:tcW w:w="2306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Имя атрибута</w:t>
            </w:r>
          </w:p>
        </w:tc>
        <w:tc>
          <w:tcPr>
            <w:tcW w:w="2070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Описание</w:t>
            </w:r>
          </w:p>
        </w:tc>
        <w:tc>
          <w:tcPr>
            <w:tcW w:w="174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Тип данных</w:t>
            </w:r>
          </w:p>
        </w:tc>
      </w:tr>
      <w:tr w:rsidR="004B7EB7" w:rsidRPr="004B7EB7" w:rsidTr="004B7EB7">
        <w:trPr>
          <w:trHeight w:val="488"/>
        </w:trPr>
        <w:tc>
          <w:tcPr>
            <w:tcW w:w="6117" w:type="dxa"/>
            <w:gridSpan w:val="3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Товар</w:t>
            </w:r>
          </w:p>
        </w:tc>
      </w:tr>
      <w:tr w:rsidR="004B7EB7" w:rsidRPr="004B7EB7" w:rsidTr="004B7EB7">
        <w:trPr>
          <w:trHeight w:val="357"/>
        </w:trPr>
        <w:tc>
          <w:tcPr>
            <w:tcW w:w="2306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ТоварНомер</w:t>
            </w:r>
            <w:proofErr w:type="spellEnd"/>
          </w:p>
        </w:tc>
        <w:tc>
          <w:tcPr>
            <w:tcW w:w="2070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код товара</w:t>
            </w:r>
          </w:p>
        </w:tc>
        <w:tc>
          <w:tcPr>
            <w:tcW w:w="174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306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ТоварИмя</w:t>
            </w:r>
            <w:proofErr w:type="spellEnd"/>
          </w:p>
        </w:tc>
        <w:tc>
          <w:tcPr>
            <w:tcW w:w="2070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товара</w:t>
            </w:r>
          </w:p>
        </w:tc>
        <w:tc>
          <w:tcPr>
            <w:tcW w:w="174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306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ТоварЕдинИзмер</w:t>
            </w:r>
            <w:proofErr w:type="spellEnd"/>
          </w:p>
        </w:tc>
        <w:tc>
          <w:tcPr>
            <w:tcW w:w="2070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Единица измерения товара</w:t>
            </w:r>
          </w:p>
        </w:tc>
        <w:tc>
          <w:tcPr>
            <w:tcW w:w="1741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306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ТоварЦена</w:t>
            </w:r>
            <w:proofErr w:type="spellEnd"/>
          </w:p>
        </w:tc>
        <w:tc>
          <w:tcPr>
            <w:tcW w:w="2070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Закупочная цена ед. товара</w:t>
            </w:r>
          </w:p>
        </w:tc>
        <w:tc>
          <w:tcPr>
            <w:tcW w:w="1741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Денежный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306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val="en-US" w:eastAsia="ar-SA"/>
              </w:rPr>
              <w:t>Товар</w:t>
            </w:r>
            <w:proofErr w:type="spellEnd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Стоимость</w:t>
            </w:r>
          </w:p>
        </w:tc>
        <w:tc>
          <w:tcPr>
            <w:tcW w:w="2070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Цена реализации ед. товара</w:t>
            </w:r>
          </w:p>
        </w:tc>
        <w:tc>
          <w:tcPr>
            <w:tcW w:w="1741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Денежный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306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ТоварКодГр</w:t>
            </w:r>
            <w:proofErr w:type="spellEnd"/>
          </w:p>
        </w:tc>
        <w:tc>
          <w:tcPr>
            <w:tcW w:w="2070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Код группы товаров, к которой он относится</w:t>
            </w:r>
          </w:p>
        </w:tc>
        <w:tc>
          <w:tcPr>
            <w:tcW w:w="1741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</w:tbl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98"/>
        <w:gridCol w:w="2080"/>
        <w:gridCol w:w="2142"/>
      </w:tblGrid>
      <w:tr w:rsidR="004B7EB7" w:rsidRPr="004B7EB7" w:rsidTr="004B7EB7">
        <w:trPr>
          <w:trHeight w:val="357"/>
        </w:trPr>
        <w:tc>
          <w:tcPr>
            <w:tcW w:w="6520" w:type="dxa"/>
            <w:gridSpan w:val="3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Склад</w:t>
            </w:r>
          </w:p>
        </w:tc>
      </w:tr>
      <w:tr w:rsidR="004B7EB7" w:rsidRPr="004B7EB7" w:rsidTr="004B7EB7">
        <w:trPr>
          <w:trHeight w:val="357"/>
        </w:trPr>
        <w:tc>
          <w:tcPr>
            <w:tcW w:w="2298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ТоварНомер</w:t>
            </w:r>
            <w:proofErr w:type="spellEnd"/>
          </w:p>
        </w:tc>
        <w:tc>
          <w:tcPr>
            <w:tcW w:w="2080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код товара</w:t>
            </w:r>
          </w:p>
        </w:tc>
        <w:tc>
          <w:tcPr>
            <w:tcW w:w="2142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298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ТоварКоличест</w:t>
            </w:r>
            <w:proofErr w:type="spellEnd"/>
          </w:p>
        </w:tc>
        <w:tc>
          <w:tcPr>
            <w:tcW w:w="2080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Количество товаров хранимых на складе</w:t>
            </w:r>
          </w:p>
        </w:tc>
        <w:tc>
          <w:tcPr>
            <w:tcW w:w="2142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Целочисленный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298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ТоварЦенаИ</w:t>
            </w:r>
            <w:proofErr w:type="spellEnd"/>
          </w:p>
        </w:tc>
        <w:tc>
          <w:tcPr>
            <w:tcW w:w="2080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Итоговая цена покупки данного товара </w:t>
            </w:r>
          </w:p>
        </w:tc>
        <w:tc>
          <w:tcPr>
            <w:tcW w:w="2142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Денежный</w:t>
            </w:r>
          </w:p>
        </w:tc>
      </w:tr>
    </w:tbl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31"/>
        <w:gridCol w:w="2051"/>
        <w:gridCol w:w="1947"/>
      </w:tblGrid>
      <w:tr w:rsidR="004B7EB7" w:rsidRPr="004B7EB7" w:rsidTr="004B7EB7">
        <w:trPr>
          <w:trHeight w:val="370"/>
        </w:trPr>
        <w:tc>
          <w:tcPr>
            <w:tcW w:w="6329" w:type="dxa"/>
            <w:gridSpan w:val="3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Договор</w:t>
            </w:r>
          </w:p>
        </w:tc>
      </w:tr>
      <w:tr w:rsidR="004B7EB7" w:rsidRPr="004B7EB7" w:rsidTr="004B7EB7">
        <w:trPr>
          <w:trHeight w:val="370"/>
        </w:trPr>
        <w:tc>
          <w:tcPr>
            <w:tcW w:w="233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ДоговорНомер</w:t>
            </w:r>
            <w:proofErr w:type="spellEnd"/>
          </w:p>
        </w:tc>
        <w:tc>
          <w:tcPr>
            <w:tcW w:w="205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номер договора</w:t>
            </w:r>
          </w:p>
        </w:tc>
        <w:tc>
          <w:tcPr>
            <w:tcW w:w="194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Целочисленный</w:t>
            </w:r>
          </w:p>
        </w:tc>
      </w:tr>
      <w:tr w:rsidR="004B7EB7" w:rsidRPr="004B7EB7" w:rsidTr="004B7EB7">
        <w:trPr>
          <w:trHeight w:val="370"/>
        </w:trPr>
        <w:tc>
          <w:tcPr>
            <w:tcW w:w="233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ДоговорПоставщик</w:t>
            </w:r>
            <w:proofErr w:type="spellEnd"/>
          </w:p>
        </w:tc>
        <w:tc>
          <w:tcPr>
            <w:tcW w:w="205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название организации или ФИО</w:t>
            </w:r>
          </w:p>
        </w:tc>
        <w:tc>
          <w:tcPr>
            <w:tcW w:w="194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70"/>
        </w:trPr>
        <w:tc>
          <w:tcPr>
            <w:tcW w:w="233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ДоговорНач</w:t>
            </w:r>
            <w:proofErr w:type="spellEnd"/>
          </w:p>
        </w:tc>
        <w:tc>
          <w:tcPr>
            <w:tcW w:w="205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Дата заключения договора</w:t>
            </w:r>
          </w:p>
        </w:tc>
        <w:tc>
          <w:tcPr>
            <w:tcW w:w="194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Дата</w:t>
            </w:r>
          </w:p>
        </w:tc>
      </w:tr>
      <w:tr w:rsidR="004B7EB7" w:rsidRPr="004B7EB7" w:rsidTr="004B7EB7">
        <w:trPr>
          <w:trHeight w:val="370"/>
        </w:trPr>
        <w:tc>
          <w:tcPr>
            <w:tcW w:w="233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ДоговорКонец</w:t>
            </w:r>
            <w:proofErr w:type="spellEnd"/>
          </w:p>
        </w:tc>
        <w:tc>
          <w:tcPr>
            <w:tcW w:w="205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Дата окончания действия договора</w:t>
            </w:r>
          </w:p>
        </w:tc>
        <w:tc>
          <w:tcPr>
            <w:tcW w:w="194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Дата</w:t>
            </w:r>
          </w:p>
        </w:tc>
      </w:tr>
      <w:tr w:rsidR="004B7EB7" w:rsidRPr="004B7EB7" w:rsidTr="004B7EB7">
        <w:trPr>
          <w:trHeight w:val="370"/>
        </w:trPr>
        <w:tc>
          <w:tcPr>
            <w:tcW w:w="233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ДоговорИнфо</w:t>
            </w:r>
            <w:proofErr w:type="spellEnd"/>
          </w:p>
        </w:tc>
        <w:tc>
          <w:tcPr>
            <w:tcW w:w="205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Дополнительные данные</w:t>
            </w:r>
          </w:p>
        </w:tc>
        <w:tc>
          <w:tcPr>
            <w:tcW w:w="194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</w:tbl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19"/>
        <w:gridCol w:w="2141"/>
        <w:gridCol w:w="1853"/>
      </w:tblGrid>
      <w:tr w:rsidR="004B7EB7" w:rsidRPr="004B7EB7" w:rsidTr="004B7EB7">
        <w:trPr>
          <w:trHeight w:val="357"/>
        </w:trPr>
        <w:tc>
          <w:tcPr>
            <w:tcW w:w="6313" w:type="dxa"/>
            <w:gridSpan w:val="3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Поставщик</w:t>
            </w:r>
          </w:p>
        </w:tc>
      </w:tr>
      <w:tr w:rsidR="004B7EB7" w:rsidRPr="004B7EB7" w:rsidTr="004B7EB7">
        <w:trPr>
          <w:trHeight w:val="357"/>
        </w:trPr>
        <w:tc>
          <w:tcPr>
            <w:tcW w:w="2319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ПоставНаим</w:t>
            </w:r>
            <w:proofErr w:type="spellEnd"/>
          </w:p>
        </w:tc>
        <w:tc>
          <w:tcPr>
            <w:tcW w:w="214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Название организации или ФИО</w:t>
            </w:r>
          </w:p>
        </w:tc>
        <w:tc>
          <w:tcPr>
            <w:tcW w:w="185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319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ПоставАдрес</w:t>
            </w:r>
            <w:proofErr w:type="spellEnd"/>
          </w:p>
        </w:tc>
        <w:tc>
          <w:tcPr>
            <w:tcW w:w="214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Адрес клиента</w:t>
            </w:r>
          </w:p>
        </w:tc>
        <w:tc>
          <w:tcPr>
            <w:tcW w:w="185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319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ПоставТеле</w:t>
            </w:r>
            <w:proofErr w:type="spellEnd"/>
          </w:p>
        </w:tc>
        <w:tc>
          <w:tcPr>
            <w:tcW w:w="214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телефон</w:t>
            </w:r>
          </w:p>
        </w:tc>
        <w:tc>
          <w:tcPr>
            <w:tcW w:w="185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319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ПоставРеквиз</w:t>
            </w:r>
            <w:proofErr w:type="spellEnd"/>
          </w:p>
        </w:tc>
        <w:tc>
          <w:tcPr>
            <w:tcW w:w="214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Банк</w:t>
            </w:r>
            <w:proofErr w:type="gram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.</w:t>
            </w:r>
            <w:proofErr w:type="gramEnd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gram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</w:t>
            </w:r>
            <w:proofErr w:type="gramEnd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еквизиты</w:t>
            </w:r>
          </w:p>
        </w:tc>
        <w:tc>
          <w:tcPr>
            <w:tcW w:w="185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319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ПоставИНН</w:t>
            </w:r>
            <w:proofErr w:type="spellEnd"/>
          </w:p>
        </w:tc>
        <w:tc>
          <w:tcPr>
            <w:tcW w:w="214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ИНН</w:t>
            </w:r>
          </w:p>
        </w:tc>
        <w:tc>
          <w:tcPr>
            <w:tcW w:w="185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319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ПоставПасп</w:t>
            </w:r>
            <w:proofErr w:type="spellEnd"/>
          </w:p>
        </w:tc>
        <w:tc>
          <w:tcPr>
            <w:tcW w:w="214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Номер паспорта</w:t>
            </w:r>
          </w:p>
        </w:tc>
        <w:tc>
          <w:tcPr>
            <w:tcW w:w="185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</w:tbl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18"/>
        <w:gridCol w:w="2152"/>
        <w:gridCol w:w="1844"/>
        <w:gridCol w:w="6"/>
      </w:tblGrid>
      <w:tr w:rsidR="004B7EB7" w:rsidRPr="004B7EB7" w:rsidTr="004B7EB7">
        <w:trPr>
          <w:gridAfter w:val="1"/>
          <w:wAfter w:w="6" w:type="dxa"/>
          <w:trHeight w:val="357"/>
        </w:trPr>
        <w:tc>
          <w:tcPr>
            <w:tcW w:w="6314" w:type="dxa"/>
            <w:gridSpan w:val="3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Производитель</w:t>
            </w:r>
          </w:p>
        </w:tc>
      </w:tr>
      <w:tr w:rsidR="004B7EB7" w:rsidRPr="004B7EB7" w:rsidTr="004B7EB7">
        <w:trPr>
          <w:trHeight w:val="357"/>
        </w:trPr>
        <w:tc>
          <w:tcPr>
            <w:tcW w:w="2318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ИмяПроизвод</w:t>
            </w:r>
            <w:proofErr w:type="spellEnd"/>
          </w:p>
        </w:tc>
        <w:tc>
          <w:tcPr>
            <w:tcW w:w="2152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Название фирмы </w:t>
            </w:r>
          </w:p>
        </w:tc>
        <w:tc>
          <w:tcPr>
            <w:tcW w:w="1850" w:type="dxa"/>
            <w:gridSpan w:val="2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318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КодПроизвод</w:t>
            </w:r>
            <w:proofErr w:type="spellEnd"/>
          </w:p>
        </w:tc>
        <w:tc>
          <w:tcPr>
            <w:tcW w:w="2152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Код производителя</w:t>
            </w:r>
          </w:p>
        </w:tc>
        <w:tc>
          <w:tcPr>
            <w:tcW w:w="1850" w:type="dxa"/>
            <w:gridSpan w:val="2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</w:tbl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75"/>
        <w:gridCol w:w="2059"/>
        <w:gridCol w:w="2132"/>
        <w:gridCol w:w="7"/>
      </w:tblGrid>
      <w:tr w:rsidR="004B7EB7" w:rsidRPr="004B7EB7" w:rsidTr="004B7EB7">
        <w:trPr>
          <w:gridAfter w:val="1"/>
          <w:wAfter w:w="7" w:type="dxa"/>
          <w:trHeight w:val="357"/>
        </w:trPr>
        <w:tc>
          <w:tcPr>
            <w:tcW w:w="6466" w:type="dxa"/>
            <w:gridSpan w:val="3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Группа товара</w:t>
            </w:r>
          </w:p>
        </w:tc>
      </w:tr>
      <w:tr w:rsidR="004B7EB7" w:rsidRPr="004B7EB7" w:rsidTr="004B7EB7">
        <w:trPr>
          <w:trHeight w:val="357"/>
        </w:trPr>
        <w:tc>
          <w:tcPr>
            <w:tcW w:w="2275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НаимГруппы</w:t>
            </w:r>
            <w:proofErr w:type="spellEnd"/>
          </w:p>
        </w:tc>
        <w:tc>
          <w:tcPr>
            <w:tcW w:w="2059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Название группы товаров</w:t>
            </w:r>
          </w:p>
        </w:tc>
        <w:tc>
          <w:tcPr>
            <w:tcW w:w="2139" w:type="dxa"/>
            <w:gridSpan w:val="2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275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КодОтдела</w:t>
            </w:r>
            <w:proofErr w:type="spellEnd"/>
          </w:p>
        </w:tc>
        <w:tc>
          <w:tcPr>
            <w:tcW w:w="2059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Код отдела, в котором имеется товар</w:t>
            </w:r>
          </w:p>
        </w:tc>
        <w:tc>
          <w:tcPr>
            <w:tcW w:w="2139" w:type="dxa"/>
            <w:gridSpan w:val="2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Целочисленный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275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КодГруппы</w:t>
            </w:r>
            <w:proofErr w:type="spellEnd"/>
          </w:p>
        </w:tc>
        <w:tc>
          <w:tcPr>
            <w:tcW w:w="2059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Код группы </w:t>
            </w:r>
          </w:p>
        </w:tc>
        <w:tc>
          <w:tcPr>
            <w:tcW w:w="2139" w:type="dxa"/>
            <w:gridSpan w:val="2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</w:tbl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46"/>
        <w:gridCol w:w="2122"/>
        <w:gridCol w:w="2139"/>
      </w:tblGrid>
      <w:tr w:rsidR="004B7EB7" w:rsidRPr="004B7EB7" w:rsidTr="004B7EB7">
        <w:trPr>
          <w:trHeight w:val="357"/>
        </w:trPr>
        <w:tc>
          <w:tcPr>
            <w:tcW w:w="6507" w:type="dxa"/>
            <w:gridSpan w:val="3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Отдел</w:t>
            </w:r>
          </w:p>
        </w:tc>
      </w:tr>
      <w:tr w:rsidR="004B7EB7" w:rsidRPr="004B7EB7" w:rsidTr="004B7EB7">
        <w:trPr>
          <w:trHeight w:val="357"/>
        </w:trPr>
        <w:tc>
          <w:tcPr>
            <w:tcW w:w="2246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НаимОтдела</w:t>
            </w:r>
            <w:proofErr w:type="spellEnd"/>
          </w:p>
        </w:tc>
        <w:tc>
          <w:tcPr>
            <w:tcW w:w="2122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Наименование отдела </w:t>
            </w:r>
          </w:p>
        </w:tc>
        <w:tc>
          <w:tcPr>
            <w:tcW w:w="2139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246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КодОтдела</w:t>
            </w:r>
            <w:proofErr w:type="spellEnd"/>
          </w:p>
        </w:tc>
        <w:tc>
          <w:tcPr>
            <w:tcW w:w="2122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Код отдела магазина</w:t>
            </w:r>
          </w:p>
        </w:tc>
        <w:tc>
          <w:tcPr>
            <w:tcW w:w="2139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Целочисленный</w:t>
            </w:r>
          </w:p>
        </w:tc>
      </w:tr>
    </w:tbl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f5"/>
        <w:tblW w:w="0" w:type="auto"/>
        <w:tblLook w:val="04A0"/>
      </w:tblPr>
      <w:tblGrid>
        <w:gridCol w:w="2389"/>
        <w:gridCol w:w="2111"/>
        <w:gridCol w:w="2144"/>
      </w:tblGrid>
      <w:tr w:rsidR="004B7EB7" w:rsidRPr="004B7EB7" w:rsidTr="004B7EB7">
        <w:tc>
          <w:tcPr>
            <w:tcW w:w="6644" w:type="dxa"/>
            <w:gridSpan w:val="3"/>
          </w:tcPr>
          <w:p w:rsidR="004B7EB7" w:rsidRPr="004B7EB7" w:rsidRDefault="004B7EB7" w:rsidP="004B7EB7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7EB7">
              <w:rPr>
                <w:rFonts w:ascii="Times New Roman" w:hAnsi="Times New Roman"/>
                <w:sz w:val="20"/>
                <w:szCs w:val="20"/>
              </w:rPr>
              <w:t>Единица измерения товаров</w:t>
            </w:r>
          </w:p>
        </w:tc>
      </w:tr>
      <w:tr w:rsidR="004B7EB7" w:rsidRPr="004B7EB7" w:rsidTr="004B7EB7">
        <w:tc>
          <w:tcPr>
            <w:tcW w:w="2389" w:type="dxa"/>
          </w:tcPr>
          <w:p w:rsidR="004B7EB7" w:rsidRPr="004B7EB7" w:rsidRDefault="004B7EB7" w:rsidP="004B7EB7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B7EB7">
              <w:rPr>
                <w:rFonts w:ascii="Times New Roman" w:hAnsi="Times New Roman"/>
                <w:sz w:val="20"/>
                <w:szCs w:val="20"/>
              </w:rPr>
              <w:t>КодЕдИзм</w:t>
            </w:r>
            <w:proofErr w:type="spellEnd"/>
          </w:p>
        </w:tc>
        <w:tc>
          <w:tcPr>
            <w:tcW w:w="2111" w:type="dxa"/>
          </w:tcPr>
          <w:p w:rsidR="004B7EB7" w:rsidRPr="004B7EB7" w:rsidRDefault="004B7EB7" w:rsidP="004B7EB7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7EB7">
              <w:rPr>
                <w:rFonts w:ascii="Times New Roman" w:hAnsi="Times New Roman"/>
                <w:sz w:val="20"/>
                <w:szCs w:val="20"/>
              </w:rPr>
              <w:t>Код ед. измерения товара</w:t>
            </w:r>
          </w:p>
        </w:tc>
        <w:tc>
          <w:tcPr>
            <w:tcW w:w="2144" w:type="dxa"/>
          </w:tcPr>
          <w:p w:rsidR="004B7EB7" w:rsidRPr="004B7EB7" w:rsidRDefault="004B7EB7" w:rsidP="004B7EB7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7EB7">
              <w:rPr>
                <w:rFonts w:ascii="Times New Roman" w:hAnsi="Times New Roman"/>
                <w:sz w:val="20"/>
                <w:szCs w:val="20"/>
              </w:rPr>
              <w:t>Целочисленный</w:t>
            </w:r>
          </w:p>
        </w:tc>
      </w:tr>
      <w:tr w:rsidR="004B7EB7" w:rsidRPr="004B7EB7" w:rsidTr="004B7EB7">
        <w:tc>
          <w:tcPr>
            <w:tcW w:w="2389" w:type="dxa"/>
          </w:tcPr>
          <w:p w:rsidR="004B7EB7" w:rsidRPr="004B7EB7" w:rsidRDefault="004B7EB7" w:rsidP="004B7EB7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B7EB7">
              <w:rPr>
                <w:rFonts w:ascii="Times New Roman" w:hAnsi="Times New Roman"/>
                <w:sz w:val="20"/>
                <w:szCs w:val="20"/>
              </w:rPr>
              <w:t>НаимЕдИзм</w:t>
            </w:r>
            <w:proofErr w:type="spellEnd"/>
          </w:p>
        </w:tc>
        <w:tc>
          <w:tcPr>
            <w:tcW w:w="2111" w:type="dxa"/>
          </w:tcPr>
          <w:p w:rsidR="004B7EB7" w:rsidRPr="004B7EB7" w:rsidRDefault="004B7EB7" w:rsidP="004B7EB7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7EB7">
              <w:rPr>
                <w:rFonts w:ascii="Times New Roman" w:hAnsi="Times New Roman"/>
                <w:sz w:val="20"/>
                <w:szCs w:val="20"/>
              </w:rPr>
              <w:t>Наименование ед. измерения товара</w:t>
            </w:r>
          </w:p>
        </w:tc>
        <w:tc>
          <w:tcPr>
            <w:tcW w:w="2144" w:type="dxa"/>
          </w:tcPr>
          <w:p w:rsidR="004B7EB7" w:rsidRPr="004B7EB7" w:rsidRDefault="004B7EB7" w:rsidP="004B7EB7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7EB7">
              <w:rPr>
                <w:rFonts w:ascii="Times New Roman" w:hAnsi="Times New Roman"/>
                <w:sz w:val="20"/>
                <w:szCs w:val="20"/>
              </w:rPr>
              <w:t>Строковый</w:t>
            </w:r>
          </w:p>
        </w:tc>
      </w:tr>
    </w:tbl>
    <w:p w:rsidR="004B7EB7" w:rsidRPr="004B7EB7" w:rsidRDefault="004B7EB7" w:rsidP="004B7E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f5"/>
        <w:tblW w:w="0" w:type="auto"/>
        <w:tblLook w:val="04A0"/>
      </w:tblPr>
      <w:tblGrid>
        <w:gridCol w:w="2391"/>
        <w:gridCol w:w="2111"/>
        <w:gridCol w:w="2139"/>
      </w:tblGrid>
      <w:tr w:rsidR="00545EA3" w:rsidRPr="00545EA3" w:rsidTr="00545EA3">
        <w:tc>
          <w:tcPr>
            <w:tcW w:w="6641" w:type="dxa"/>
            <w:gridSpan w:val="3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545EA3">
              <w:rPr>
                <w:rFonts w:ascii="Times New Roman" w:hAnsi="Times New Roman"/>
              </w:rPr>
              <w:t>Продажи</w:t>
            </w:r>
          </w:p>
        </w:tc>
      </w:tr>
      <w:tr w:rsidR="00545EA3" w:rsidRPr="00545EA3" w:rsidTr="00425FDC">
        <w:tc>
          <w:tcPr>
            <w:tcW w:w="2391" w:type="dxa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545EA3">
              <w:rPr>
                <w:rFonts w:ascii="Times New Roman" w:hAnsi="Times New Roman"/>
              </w:rPr>
              <w:t>Дата продажи</w:t>
            </w:r>
          </w:p>
        </w:tc>
        <w:tc>
          <w:tcPr>
            <w:tcW w:w="2111" w:type="dxa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545EA3">
              <w:rPr>
                <w:rFonts w:ascii="Times New Roman" w:hAnsi="Times New Roman"/>
              </w:rPr>
              <w:t>Время реализация товара</w:t>
            </w:r>
          </w:p>
        </w:tc>
        <w:tc>
          <w:tcPr>
            <w:tcW w:w="2139" w:type="dxa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545EA3">
              <w:rPr>
                <w:rFonts w:ascii="Times New Roman" w:hAnsi="Times New Roman"/>
              </w:rPr>
              <w:t>Дата</w:t>
            </w:r>
          </w:p>
        </w:tc>
      </w:tr>
      <w:tr w:rsidR="00545EA3" w:rsidRPr="00545EA3" w:rsidTr="00425FDC">
        <w:tc>
          <w:tcPr>
            <w:tcW w:w="2391" w:type="dxa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545EA3">
              <w:rPr>
                <w:rFonts w:ascii="Times New Roman" w:hAnsi="Times New Roman"/>
              </w:rPr>
              <w:t>НомерТовара</w:t>
            </w:r>
            <w:proofErr w:type="spellEnd"/>
          </w:p>
        </w:tc>
        <w:tc>
          <w:tcPr>
            <w:tcW w:w="2111" w:type="dxa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545EA3">
              <w:rPr>
                <w:rFonts w:ascii="Times New Roman" w:hAnsi="Times New Roman"/>
              </w:rPr>
              <w:t>Номер товара</w:t>
            </w:r>
          </w:p>
        </w:tc>
        <w:tc>
          <w:tcPr>
            <w:tcW w:w="2139" w:type="dxa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545EA3">
              <w:rPr>
                <w:rFonts w:ascii="Times New Roman" w:hAnsi="Times New Roman"/>
              </w:rPr>
              <w:t>Строковый</w:t>
            </w:r>
          </w:p>
        </w:tc>
      </w:tr>
      <w:tr w:rsidR="00545EA3" w:rsidRPr="00545EA3" w:rsidTr="00425FDC">
        <w:tc>
          <w:tcPr>
            <w:tcW w:w="2391" w:type="dxa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545EA3"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2111" w:type="dxa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545EA3">
              <w:rPr>
                <w:rFonts w:ascii="Times New Roman" w:hAnsi="Times New Roman"/>
              </w:rPr>
              <w:t xml:space="preserve">Количество </w:t>
            </w:r>
            <w:r w:rsidRPr="00545EA3">
              <w:rPr>
                <w:rFonts w:ascii="Times New Roman" w:hAnsi="Times New Roman"/>
              </w:rPr>
              <w:lastRenderedPageBreak/>
              <w:t>продаваемого товара</w:t>
            </w:r>
          </w:p>
        </w:tc>
        <w:tc>
          <w:tcPr>
            <w:tcW w:w="2139" w:type="dxa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545EA3">
              <w:rPr>
                <w:rFonts w:ascii="Times New Roman" w:hAnsi="Times New Roman"/>
              </w:rPr>
              <w:lastRenderedPageBreak/>
              <w:t>Целочисленный</w:t>
            </w:r>
          </w:p>
        </w:tc>
      </w:tr>
      <w:tr w:rsidR="00545EA3" w:rsidRPr="00545EA3" w:rsidTr="00425FDC">
        <w:tc>
          <w:tcPr>
            <w:tcW w:w="2391" w:type="dxa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545EA3">
              <w:rPr>
                <w:rFonts w:ascii="Times New Roman" w:hAnsi="Times New Roman"/>
              </w:rPr>
              <w:lastRenderedPageBreak/>
              <w:t>ИтоговаяЦена</w:t>
            </w:r>
            <w:proofErr w:type="spellEnd"/>
          </w:p>
        </w:tc>
        <w:tc>
          <w:tcPr>
            <w:tcW w:w="2111" w:type="dxa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545EA3">
              <w:rPr>
                <w:rFonts w:ascii="Times New Roman" w:hAnsi="Times New Roman"/>
              </w:rPr>
              <w:t xml:space="preserve">Итоговая </w:t>
            </w:r>
            <w:proofErr w:type="gramStart"/>
            <w:r w:rsidRPr="00545EA3">
              <w:rPr>
                <w:rFonts w:ascii="Times New Roman" w:hAnsi="Times New Roman"/>
              </w:rPr>
              <w:t>цена</w:t>
            </w:r>
            <w:proofErr w:type="gramEnd"/>
            <w:r w:rsidRPr="00545EA3">
              <w:rPr>
                <w:rFonts w:ascii="Times New Roman" w:hAnsi="Times New Roman"/>
              </w:rPr>
              <w:t xml:space="preserve"> за которую реализован товар</w:t>
            </w:r>
          </w:p>
        </w:tc>
        <w:tc>
          <w:tcPr>
            <w:tcW w:w="2139" w:type="dxa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545EA3">
              <w:rPr>
                <w:rFonts w:ascii="Times New Roman" w:hAnsi="Times New Roman"/>
              </w:rPr>
              <w:t>Денежный</w:t>
            </w:r>
          </w:p>
        </w:tc>
      </w:tr>
    </w:tbl>
    <w:p w:rsidR="00904B1B" w:rsidRPr="00545EA3" w:rsidRDefault="00904B1B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5E786D" w:rsidRPr="00D36972" w:rsidRDefault="005E786D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 В теории реляционных баз данных существует пять нормальных форм:</w:t>
      </w:r>
    </w:p>
    <w:p w:rsidR="005E786D" w:rsidRPr="00D36972" w:rsidRDefault="005E786D" w:rsidP="00D36972">
      <w:pPr>
        <w:pStyle w:val="a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первая нормальная форма (1 NF);</w:t>
      </w:r>
    </w:p>
    <w:p w:rsidR="005E786D" w:rsidRPr="00D36972" w:rsidRDefault="005E786D" w:rsidP="00D36972">
      <w:pPr>
        <w:pStyle w:val="a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вторая нормальная форма (2 NF);</w:t>
      </w:r>
    </w:p>
    <w:p w:rsidR="005E786D" w:rsidRPr="00D36972" w:rsidRDefault="005E786D" w:rsidP="00D36972">
      <w:pPr>
        <w:pStyle w:val="a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третья нормальная форма (3 NF);</w:t>
      </w:r>
    </w:p>
    <w:p w:rsidR="005E786D" w:rsidRPr="00D36972" w:rsidRDefault="005E786D" w:rsidP="00D36972">
      <w:pPr>
        <w:pStyle w:val="a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четвертая нормальная форма (4 NF);</w:t>
      </w:r>
    </w:p>
    <w:p w:rsidR="005E786D" w:rsidRPr="00D36972" w:rsidRDefault="005E786D" w:rsidP="00D36972">
      <w:pPr>
        <w:pStyle w:val="a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пятая нормальная форма (5 NF).</w:t>
      </w:r>
    </w:p>
    <w:p w:rsidR="005E786D" w:rsidRPr="00D36972" w:rsidRDefault="005E786D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В основе процесса нормализации лежит </w:t>
      </w:r>
      <w:r w:rsidRPr="00D36972">
        <w:rPr>
          <w:rFonts w:ascii="Times New Roman" w:hAnsi="Times New Roman" w:cs="Times New Roman"/>
          <w:i/>
          <w:sz w:val="28"/>
          <w:szCs w:val="28"/>
        </w:rPr>
        <w:t>метод нормализации</w:t>
      </w:r>
      <w:r w:rsidRPr="00D36972">
        <w:rPr>
          <w:rFonts w:ascii="Times New Roman" w:hAnsi="Times New Roman" w:cs="Times New Roman"/>
          <w:sz w:val="28"/>
          <w:szCs w:val="28"/>
        </w:rPr>
        <w:t>, декомпозиция отношения, находящегося в предыдущей нормальной форме, в два, или более отношения, удовлетворяющей требованиям следующей нормальной формы.</w:t>
      </w:r>
    </w:p>
    <w:p w:rsidR="00951CF4" w:rsidRPr="00D36972" w:rsidRDefault="00951CF4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В проектируемой базе данных использованы три формы нормализации.</w:t>
      </w:r>
    </w:p>
    <w:p w:rsidR="00951CF4" w:rsidRPr="00D36972" w:rsidRDefault="00951CF4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Первая нормальная форма(1НФ) - таблица находится в 1НФ только тогда, когда все входящие атрибуты простые и нет повторяющихся значений.</w:t>
      </w:r>
    </w:p>
    <w:p w:rsidR="00951CF4" w:rsidRPr="00D36972" w:rsidRDefault="00951CF4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Вторая нормальная форма(2НФ) - таблица находится в 2НФ, если все поля зависят от первичного ключа, который не должен быть избыточным, т.е. никакой атрибут отношений не должен быть функционально зависим лишь от части ключа, такие атрибуты выделяются в отдельные отношения.</w:t>
      </w:r>
    </w:p>
    <w:p w:rsidR="00951CF4" w:rsidRPr="00D36972" w:rsidRDefault="00951CF4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Третья нормальная форма(3НФ) - предполагает удаление транзитивных замыканий по функциональным зависимостям. Т.е. в отношении не должно быть полей (атрибутов), функционально зависящих от атрибутов, не входящих в первичный ключ.</w:t>
      </w:r>
    </w:p>
    <w:p w:rsidR="00E27BBA" w:rsidRPr="00D36972" w:rsidRDefault="00951CF4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36972">
        <w:rPr>
          <w:rFonts w:ascii="Times New Roman" w:hAnsi="Times New Roman" w:cs="Times New Roman"/>
          <w:sz w:val="28"/>
          <w:szCs w:val="28"/>
        </w:rPr>
        <w:t>Исходя из вышесказанного, можно утверждать, что таблицы данной</w:t>
      </w:r>
      <w:r w:rsidRPr="00D36972">
        <w:rPr>
          <w:rFonts w:ascii="Times New Roman" w:hAnsi="Times New Roman" w:cs="Times New Roman"/>
          <w:sz w:val="28"/>
          <w:szCs w:val="28"/>
          <w:lang w:eastAsia="ru-RU"/>
        </w:rPr>
        <w:t xml:space="preserve"> базы находятся в 3НФ, схема которой представлена ниже:</w:t>
      </w:r>
    </w:p>
    <w:p w:rsidR="00E27BBA" w:rsidRPr="00D36972" w:rsidRDefault="00BC18EE" w:rsidP="00D36972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pict>
          <v:shape id="_x0000_i1033" type="#_x0000_t75" alt="" style="width:24.75pt;height:24.75pt"/>
        </w:pict>
      </w:r>
      <w:r w:rsidR="00545EA3" w:rsidRPr="00545EA3">
        <w:rPr>
          <w:noProof/>
          <w:lang w:eastAsia="ru-RU"/>
        </w:rPr>
        <w:drawing>
          <wp:inline distT="0" distB="0" distL="0" distR="0">
            <wp:extent cx="5656586" cy="4914900"/>
            <wp:effectExtent l="19050" t="0" r="1264" b="0"/>
            <wp:docPr id="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44" cy="492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34" type="#_x0000_t75" alt="" style="width:24.75pt;height:24.75pt"/>
        </w:pict>
      </w:r>
    </w:p>
    <w:p w:rsidR="00E27BBA" w:rsidRPr="00D36972" w:rsidRDefault="00E27BBA" w:rsidP="00D36972">
      <w:pPr>
        <w:pStyle w:val="a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C18EE" w:rsidRPr="00D36972">
        <w:rPr>
          <w:rFonts w:ascii="Times New Roman" w:hAnsi="Times New Roman" w:cs="Times New Roman"/>
          <w:sz w:val="28"/>
          <w:szCs w:val="28"/>
        </w:rPr>
        <w:fldChar w:fldCharType="begin"/>
      </w:r>
      <w:r w:rsidRPr="00D36972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BC18EE" w:rsidRPr="00D36972">
        <w:rPr>
          <w:rFonts w:ascii="Times New Roman" w:hAnsi="Times New Roman" w:cs="Times New Roman"/>
          <w:sz w:val="28"/>
          <w:szCs w:val="28"/>
        </w:rPr>
        <w:fldChar w:fldCharType="separate"/>
      </w:r>
      <w:r w:rsidR="006A11A8">
        <w:rPr>
          <w:rFonts w:ascii="Times New Roman" w:hAnsi="Times New Roman" w:cs="Times New Roman"/>
          <w:noProof/>
          <w:sz w:val="28"/>
          <w:szCs w:val="28"/>
        </w:rPr>
        <w:t>3</w:t>
      </w:r>
      <w:r w:rsidR="00BC18EE" w:rsidRPr="00D36972">
        <w:rPr>
          <w:rFonts w:ascii="Times New Roman" w:hAnsi="Times New Roman" w:cs="Times New Roman"/>
          <w:sz w:val="28"/>
          <w:szCs w:val="28"/>
        </w:rPr>
        <w:fldChar w:fldCharType="end"/>
      </w:r>
    </w:p>
    <w:p w:rsidR="002E0292" w:rsidRPr="00D36972" w:rsidRDefault="002E0292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C78" w:rsidRDefault="004D7C78" w:rsidP="004D7C78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</w:rPr>
      </w:pPr>
      <w:bookmarkStart w:id="6" w:name="_Toc470549357"/>
    </w:p>
    <w:p w:rsidR="004D7C78" w:rsidRDefault="004D7C78" w:rsidP="004D7C78"/>
    <w:p w:rsidR="004D7C78" w:rsidRDefault="004D7C78" w:rsidP="004D7C78"/>
    <w:p w:rsidR="004D7C78" w:rsidRDefault="004D7C78" w:rsidP="004D7C78"/>
    <w:p w:rsidR="004D7C78" w:rsidRDefault="004D7C78" w:rsidP="004D7C78"/>
    <w:p w:rsidR="001C3ADF" w:rsidRPr="004D7C78" w:rsidRDefault="001C3ADF" w:rsidP="004D7C78"/>
    <w:p w:rsidR="00545EA3" w:rsidRDefault="00545EA3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bookmarkStart w:id="7" w:name="_Toc470057425"/>
      <w:bookmarkEnd w:id="6"/>
      <w:r>
        <w:rPr>
          <w:rFonts w:ascii="Times New Roman" w:hAnsi="Times New Roman" w:cs="Times New Roman"/>
        </w:rPr>
        <w:br w:type="page"/>
      </w:r>
    </w:p>
    <w:p w:rsidR="00545EA3" w:rsidRPr="00545EA3" w:rsidRDefault="00545EA3" w:rsidP="00545EA3"/>
    <w:p w:rsidR="00545EA3" w:rsidRPr="001671FE" w:rsidRDefault="00545EA3" w:rsidP="00545EA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</w:rPr>
      </w:pPr>
      <w:r w:rsidRPr="001671FE">
        <w:rPr>
          <w:rFonts w:ascii="Times New Roman" w:hAnsi="Times New Roman" w:cs="Times New Roman"/>
        </w:rPr>
        <w:t>Интерфейс информационной системы</w:t>
      </w:r>
      <w:bookmarkEnd w:id="7"/>
    </w:p>
    <w:p w:rsidR="00545EA3" w:rsidRDefault="00545EA3" w:rsidP="00545E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 xml:space="preserve">Чтобы открыть программу необходимо запустить файл </w:t>
      </w:r>
      <w:r w:rsidRPr="001671FE">
        <w:rPr>
          <w:rFonts w:ascii="Times New Roman" w:hAnsi="Times New Roman" w:cs="Times New Roman"/>
          <w:sz w:val="28"/>
          <w:szCs w:val="28"/>
          <w:lang w:val="en-US"/>
        </w:rPr>
        <w:t>CURS</w:t>
      </w:r>
      <w:r w:rsidRPr="001671FE">
        <w:rPr>
          <w:rFonts w:ascii="Times New Roman" w:hAnsi="Times New Roman" w:cs="Times New Roman"/>
          <w:sz w:val="28"/>
          <w:szCs w:val="28"/>
        </w:rPr>
        <w:t>.</w:t>
      </w:r>
      <w:r w:rsidRPr="001671FE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Pr="001671FE">
        <w:rPr>
          <w:rFonts w:ascii="Times New Roman" w:hAnsi="Times New Roman" w:cs="Times New Roman"/>
          <w:sz w:val="28"/>
          <w:szCs w:val="28"/>
        </w:rPr>
        <w:t>. После откроется окно, где отобразится окно для покупателя (рисунок 5), на котором находится каталог товаров. Можно отфильтровать данный, отметив  соответствующие галочки и нажав на кнопку «Фильтр».   Вверху, на правом углу есть кнопка для входа в качестве администратора, при нажатии которой откроется окно для авторизации пользователя (рисунок 6). Для входа в режиме администратора на этом окне необходимо ввести логин и пароль, а затем кнопку «Войти», при неверных введенных данных, система выдает окно с ошибкой (рисунок 7). При нажатии кнопки «Выйти» закроется окно авторизации. Верно введя данные и нажав на кнопку «Войти», откроется главное окно для программы (рисунок 8).</w:t>
      </w:r>
    </w:p>
    <w:p w:rsidR="00686EC7" w:rsidRPr="001671FE" w:rsidRDefault="00A96BDC" w:rsidP="00686EC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2736" cy="4767037"/>
            <wp:effectExtent l="19050" t="0" r="0" b="0"/>
            <wp:docPr id="14" name="Рисунок 14" descr="C:\Users\GIRENKO-EA\Desktop\каталог товаров.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IRENKO-EA\Desktop\каталог товаров.pd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38" cy="476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45EA3" w:rsidRPr="001671FE" w:rsidRDefault="00545EA3" w:rsidP="00545EA3">
      <w:pPr>
        <w:keepNext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45EA3" w:rsidRPr="001671FE" w:rsidRDefault="00545EA3" w:rsidP="00545EA3">
      <w:pPr>
        <w:pStyle w:val="a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C18EE" w:rsidRPr="001671FE">
        <w:rPr>
          <w:rFonts w:ascii="Times New Roman" w:hAnsi="Times New Roman" w:cs="Times New Roman"/>
          <w:sz w:val="28"/>
          <w:szCs w:val="28"/>
        </w:rPr>
        <w:fldChar w:fldCharType="begin"/>
      </w:r>
      <w:r w:rsidRPr="001671FE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BC18EE" w:rsidRPr="001671FE">
        <w:rPr>
          <w:rFonts w:ascii="Times New Roman" w:hAnsi="Times New Roman" w:cs="Times New Roman"/>
          <w:sz w:val="28"/>
          <w:szCs w:val="28"/>
        </w:rPr>
        <w:fldChar w:fldCharType="separate"/>
      </w:r>
      <w:r w:rsidR="006A11A8">
        <w:rPr>
          <w:rFonts w:ascii="Times New Roman" w:hAnsi="Times New Roman" w:cs="Times New Roman"/>
          <w:noProof/>
          <w:sz w:val="28"/>
          <w:szCs w:val="28"/>
        </w:rPr>
        <w:t>4</w:t>
      </w:r>
      <w:r w:rsidR="00BC18EE" w:rsidRPr="001671FE">
        <w:rPr>
          <w:rFonts w:ascii="Times New Roman" w:hAnsi="Times New Roman" w:cs="Times New Roman"/>
          <w:sz w:val="28"/>
          <w:szCs w:val="28"/>
        </w:rPr>
        <w:fldChar w:fldCharType="end"/>
      </w:r>
    </w:p>
    <w:p w:rsidR="00545EA3" w:rsidRPr="001671FE" w:rsidRDefault="00545EA3" w:rsidP="00545EA3">
      <w:pPr>
        <w:pStyle w:val="a6"/>
        <w:spacing w:line="36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545EA3" w:rsidRPr="001671FE" w:rsidRDefault="00545EA3" w:rsidP="00545E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45EA3" w:rsidRPr="001671FE" w:rsidRDefault="00545EA3" w:rsidP="00545EA3">
      <w:pPr>
        <w:keepNext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3771900"/>
            <wp:effectExtent l="19050" t="0" r="9525" b="0"/>
            <wp:docPr id="4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C18EE" w:rsidRPr="001671FE">
        <w:rPr>
          <w:rFonts w:ascii="Times New Roman" w:hAnsi="Times New Roman" w:cs="Times New Roman"/>
          <w:sz w:val="28"/>
          <w:szCs w:val="28"/>
        </w:rPr>
        <w:fldChar w:fldCharType="begin"/>
      </w:r>
      <w:r w:rsidRPr="001671FE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BC18EE" w:rsidRPr="001671FE">
        <w:rPr>
          <w:rFonts w:ascii="Times New Roman" w:hAnsi="Times New Roman" w:cs="Times New Roman"/>
          <w:sz w:val="28"/>
          <w:szCs w:val="28"/>
        </w:rPr>
        <w:fldChar w:fldCharType="separate"/>
      </w:r>
      <w:r w:rsidR="006A11A8">
        <w:rPr>
          <w:rFonts w:ascii="Times New Roman" w:hAnsi="Times New Roman" w:cs="Times New Roman"/>
          <w:noProof/>
          <w:sz w:val="28"/>
          <w:szCs w:val="28"/>
        </w:rPr>
        <w:t>5</w:t>
      </w:r>
      <w:r w:rsidR="00BC18EE" w:rsidRPr="001671FE">
        <w:rPr>
          <w:rFonts w:ascii="Times New Roman" w:hAnsi="Times New Roman" w:cs="Times New Roman"/>
          <w:sz w:val="28"/>
          <w:szCs w:val="28"/>
        </w:rPr>
        <w:fldChar w:fldCharType="end"/>
      </w:r>
    </w:p>
    <w:p w:rsidR="00545EA3" w:rsidRPr="001671FE" w:rsidRDefault="00545EA3" w:rsidP="00545E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1990" cy="1591310"/>
            <wp:effectExtent l="19050" t="0" r="0" b="0"/>
            <wp:docPr id="5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C18EE" w:rsidRPr="001671FE">
        <w:rPr>
          <w:rFonts w:ascii="Times New Roman" w:hAnsi="Times New Roman" w:cs="Times New Roman"/>
          <w:sz w:val="28"/>
          <w:szCs w:val="28"/>
        </w:rPr>
        <w:fldChar w:fldCharType="begin"/>
      </w:r>
      <w:r w:rsidRPr="001671FE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BC18EE" w:rsidRPr="001671FE">
        <w:rPr>
          <w:rFonts w:ascii="Times New Roman" w:hAnsi="Times New Roman" w:cs="Times New Roman"/>
          <w:sz w:val="28"/>
          <w:szCs w:val="28"/>
        </w:rPr>
        <w:fldChar w:fldCharType="separate"/>
      </w:r>
      <w:r w:rsidR="006A11A8">
        <w:rPr>
          <w:rFonts w:ascii="Times New Roman" w:hAnsi="Times New Roman" w:cs="Times New Roman"/>
          <w:noProof/>
          <w:sz w:val="28"/>
          <w:szCs w:val="28"/>
        </w:rPr>
        <w:t>6</w:t>
      </w:r>
      <w:r w:rsidR="00BC18EE" w:rsidRPr="001671FE">
        <w:rPr>
          <w:rFonts w:ascii="Times New Roman" w:hAnsi="Times New Roman" w:cs="Times New Roman"/>
          <w:sz w:val="28"/>
          <w:szCs w:val="28"/>
        </w:rPr>
        <w:fldChar w:fldCharType="end"/>
      </w:r>
    </w:p>
    <w:p w:rsidR="00545EA3" w:rsidRPr="001671FE" w:rsidRDefault="00BA2064" w:rsidP="00545EA3">
      <w:pPr>
        <w:pStyle w:val="a6"/>
        <w:spacing w:line="36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82380" cy="3127197"/>
            <wp:effectExtent l="19050" t="0" r="3970" b="0"/>
            <wp:docPr id="17" name="Рисунок 17" descr="C:\Users\GIRENKO-EA\Desktop\2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IRENKO-EA\Desktop\2страниц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302" cy="312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C18EE" w:rsidRPr="001671FE">
        <w:rPr>
          <w:rFonts w:ascii="Times New Roman" w:hAnsi="Times New Roman" w:cs="Times New Roman"/>
          <w:sz w:val="28"/>
          <w:szCs w:val="28"/>
        </w:rPr>
        <w:fldChar w:fldCharType="begin"/>
      </w:r>
      <w:r w:rsidRPr="001671FE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BC18EE" w:rsidRPr="001671FE">
        <w:rPr>
          <w:rFonts w:ascii="Times New Roman" w:hAnsi="Times New Roman" w:cs="Times New Roman"/>
          <w:sz w:val="28"/>
          <w:szCs w:val="28"/>
        </w:rPr>
        <w:fldChar w:fldCharType="separate"/>
      </w:r>
      <w:r w:rsidR="006A11A8">
        <w:rPr>
          <w:rFonts w:ascii="Times New Roman" w:hAnsi="Times New Roman" w:cs="Times New Roman"/>
          <w:noProof/>
          <w:sz w:val="28"/>
          <w:szCs w:val="28"/>
        </w:rPr>
        <w:t>7</w:t>
      </w:r>
      <w:r w:rsidR="00BC18EE" w:rsidRPr="001671FE">
        <w:rPr>
          <w:rFonts w:ascii="Times New Roman" w:hAnsi="Times New Roman" w:cs="Times New Roman"/>
          <w:sz w:val="28"/>
          <w:szCs w:val="28"/>
        </w:rPr>
        <w:fldChar w:fldCharType="end"/>
      </w:r>
    </w:p>
    <w:p w:rsidR="00545EA3" w:rsidRPr="001671FE" w:rsidRDefault="00545EA3" w:rsidP="00545EA3">
      <w:pPr>
        <w:pStyle w:val="a6"/>
        <w:spacing w:line="36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545EA3" w:rsidRPr="001671FE" w:rsidRDefault="00545EA3" w:rsidP="00545EA3">
      <w:pPr>
        <w:spacing w:after="0" w:line="36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1671FE">
        <w:rPr>
          <w:rFonts w:ascii="Times New Roman" w:eastAsia="MS Mincho" w:hAnsi="Times New Roman" w:cs="Times New Roman"/>
          <w:sz w:val="28"/>
          <w:szCs w:val="28"/>
        </w:rPr>
        <w:t>На главном окне располагается строка меню, элементы для редактирования таблиц и  строка вкладок с таблицами. При нажатии на элемент «Файл» откроются элементы списка «Сохранить» и «Закрыть». При нажатии «Сохранить», будут сохранены внесенные изменения, а при нажатии «Закрыть», приложение закроется (рисунок 8).</w:t>
      </w:r>
    </w:p>
    <w:p w:rsidR="00545EA3" w:rsidRPr="001671FE" w:rsidRDefault="00695182" w:rsidP="00545EA3">
      <w:pPr>
        <w:keepNext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8707" cy="2279050"/>
            <wp:effectExtent l="19050" t="0" r="0" b="0"/>
            <wp:docPr id="22" name="Рисунок 22" descr="C:\Users\GIRENKO-EA\Desktop\еще р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IRENKO-EA\Desktop\еще раз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259" cy="227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8</w:t>
      </w:r>
    </w:p>
    <w:p w:rsidR="00545EA3" w:rsidRPr="001671FE" w:rsidRDefault="00545EA3" w:rsidP="00545E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 xml:space="preserve">Для редактирования, удаления и добавления данных таблиц необходимо перейти по соответствующим вкладкам на главном окне (Таблица товаров – вкладка «Товары» (рисунок 10), Таблица поставщиков -  вкладка «Поставщики» (рисунок </w:t>
      </w:r>
      <w:r w:rsidRPr="001671FE">
        <w:rPr>
          <w:rFonts w:ascii="Times New Roman" w:hAnsi="Times New Roman" w:cs="Times New Roman"/>
          <w:sz w:val="28"/>
          <w:szCs w:val="28"/>
        </w:rPr>
        <w:lastRenderedPageBreak/>
        <w:t xml:space="preserve">11), Таблица производителей – вкладка «Производители» (рисунок 12), Таблица договоров </w:t>
      </w:r>
      <w:proofErr w:type="gramStart"/>
      <w:r w:rsidRPr="001671FE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1671FE">
        <w:rPr>
          <w:rFonts w:ascii="Times New Roman" w:hAnsi="Times New Roman" w:cs="Times New Roman"/>
          <w:sz w:val="28"/>
          <w:szCs w:val="28"/>
        </w:rPr>
        <w:t>кладка «Договоры» и т.д.). Рядом с таблицами есть элементы для добавления записи. Введя необходимые данные и нажав на кнопку «Добавить», данные добавятся в таблицы.</w:t>
      </w:r>
    </w:p>
    <w:p w:rsidR="00545EA3" w:rsidRPr="001671FE" w:rsidRDefault="00BA2064" w:rsidP="00545EA3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5958" cy="3856495"/>
            <wp:effectExtent l="19050" t="0" r="2792" b="0"/>
            <wp:docPr id="15" name="Рисунок 15" descr="C:\Users\GIRENKO-EA\Desktop\4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IRENKO-EA\Desktop\4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931" cy="385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10</w:t>
      </w:r>
    </w:p>
    <w:p w:rsidR="00545EA3" w:rsidRPr="001671FE" w:rsidRDefault="00545EA3" w:rsidP="00545EA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5EA3" w:rsidRPr="001671FE" w:rsidRDefault="00545EA3" w:rsidP="00545EA3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5657" cy="3644154"/>
            <wp:effectExtent l="19050" t="0" r="8793" b="0"/>
            <wp:docPr id="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920" cy="364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10</w:t>
      </w:r>
    </w:p>
    <w:p w:rsidR="00545EA3" w:rsidRPr="001671FE" w:rsidRDefault="00545EA3" w:rsidP="00545EA3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5319" cy="3648808"/>
            <wp:effectExtent l="19050" t="0" r="2931" b="0"/>
            <wp:docPr id="5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156" cy="365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11</w:t>
      </w:r>
    </w:p>
    <w:p w:rsidR="00545EA3" w:rsidRPr="001671FE" w:rsidRDefault="00BA2064" w:rsidP="00545EA3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6423" cy="3580305"/>
            <wp:effectExtent l="19050" t="0" r="8527" b="0"/>
            <wp:docPr id="18" name="Рисунок 18" descr="C:\Users\GIRENKO-EA\Desktop\стран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IRENKO-EA\Desktop\страница 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421" cy="358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12</w:t>
      </w:r>
    </w:p>
    <w:p w:rsidR="00545EA3" w:rsidRPr="001671FE" w:rsidRDefault="009E5D84" w:rsidP="00545EA3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E5D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6423" cy="3580305"/>
            <wp:effectExtent l="19050" t="0" r="8527" b="0"/>
            <wp:docPr id="2" name="Рисунок 18" descr="C:\Users\GIRENKO-EA\Desktop\стран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IRENKO-EA\Desktop\страница 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421" cy="358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13</w:t>
      </w:r>
    </w:p>
    <w:p w:rsidR="00545EA3" w:rsidRPr="001671FE" w:rsidRDefault="00695182" w:rsidP="00545EA3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2000" cy="3372116"/>
            <wp:effectExtent l="19050" t="0" r="4800" b="0"/>
            <wp:docPr id="19" name="Рисунок 19" descr="C:\Users\GIRENKO-EA\Desktop\6 ст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IRENKO-EA\Desktop\6 стран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835" cy="337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14</w:t>
      </w:r>
    </w:p>
    <w:p w:rsidR="00545EA3" w:rsidRPr="001671FE" w:rsidRDefault="00695182" w:rsidP="00545EA3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0597" cy="3398732"/>
            <wp:effectExtent l="19050" t="0" r="0" b="0"/>
            <wp:docPr id="20" name="Рисунок 20" descr="C:\Users\GIRENKO-EA\Desktop\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IRENKO-EA\Desktop\7стр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255" cy="339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15</w:t>
      </w:r>
    </w:p>
    <w:p w:rsidR="00545EA3" w:rsidRPr="001671FE" w:rsidRDefault="00695182" w:rsidP="00545EA3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4103" cy="3114000"/>
            <wp:effectExtent l="19050" t="0" r="0" b="0"/>
            <wp:docPr id="21" name="Рисунок 21" descr="C:\Users\GIRENKO-EA\Desktop\8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IRENKO-EA\Desktop\8стр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61" cy="311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16</w:t>
      </w:r>
    </w:p>
    <w:p w:rsidR="00545EA3" w:rsidRPr="001671FE" w:rsidRDefault="00695182" w:rsidP="00545EA3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1219" cy="2924093"/>
            <wp:effectExtent l="19050" t="0" r="0" b="0"/>
            <wp:docPr id="23" name="Рисунок 23" descr="C:\Users\GIRENKO-EA\Desktop\еще р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IRENKO-EA\Desktop\еще раз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644" cy="292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17</w:t>
      </w:r>
    </w:p>
    <w:p w:rsidR="00545EA3" w:rsidRPr="001671FE" w:rsidRDefault="00545EA3" w:rsidP="00545E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Нажав на  «Запросы»  в меню, откроется форма «Запросы», где нажав на кнопку найти, можно сформировать необходимый запрос из списка (рисунок 18).</w:t>
      </w:r>
    </w:p>
    <w:p w:rsidR="00545EA3" w:rsidRPr="001671FE" w:rsidRDefault="00545EA3" w:rsidP="00545E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45EA3" w:rsidRPr="001671FE" w:rsidRDefault="00576273" w:rsidP="00545EA3">
      <w:pPr>
        <w:keepNext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4100" cy="6219825"/>
            <wp:effectExtent l="19050" t="0" r="0" b="0"/>
            <wp:docPr id="24" name="Рисунок 24" descr="C:\Users\GIRENKO-EA\Desktop\учет тов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IRENKO-EA\Desktop\учет товар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18</w:t>
      </w:r>
    </w:p>
    <w:p w:rsidR="00545EA3" w:rsidRPr="001671FE" w:rsidRDefault="00545EA3" w:rsidP="00545EA3">
      <w:pPr>
        <w:pStyle w:val="a6"/>
        <w:spacing w:line="36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Если нажав</w:t>
      </w:r>
      <w:r w:rsidRPr="001671FE">
        <w:rPr>
          <w:rFonts w:ascii="Times New Roman" w:eastAsia="MS Mincho" w:hAnsi="Times New Roman" w:cs="Times New Roman"/>
          <w:sz w:val="28"/>
          <w:szCs w:val="28"/>
        </w:rPr>
        <w:t xml:space="preserve"> в меню «Отчеты», откроется форма для отчетов  с вкладками имеющихся отчетов. При переходе на вкладку «Отчет по продажам» отобразится отчет по продажам (рисунок 19), при нажатии на вкладку «Отчет по товарам на складе» отобразится следующий отчет (рисунок 20), и соответственно нажатым вкладкам отобразятся и другие «Прайс-лист» (рисунок 21), «Отчет по поставщикам» (рисунок 22).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Сверху находятся элементы для печати, экспорта и управления отчетами.</w:t>
      </w:r>
    </w:p>
    <w:p w:rsidR="00545EA3" w:rsidRPr="001671FE" w:rsidRDefault="00576273" w:rsidP="00545EA3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8144" cy="4125087"/>
            <wp:effectExtent l="19050" t="0" r="0" b="0"/>
            <wp:docPr id="25" name="Рисунок 25" descr="C:\Users\GIRENKO-EA\Desktop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IRENKO-EA\Desktop\у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37" cy="412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19</w:t>
      </w:r>
    </w:p>
    <w:p w:rsidR="00545EA3" w:rsidRPr="001671FE" w:rsidRDefault="00DA7ED7" w:rsidP="00545EA3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28" cy="3908003"/>
            <wp:effectExtent l="19050" t="0" r="22" b="0"/>
            <wp:docPr id="26" name="Рисунок 26" descr="C:\Users\GIRENKO-EA\Desktop\послед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IRENKO-EA\Desktop\последн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736" cy="390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20</w:t>
      </w:r>
    </w:p>
    <w:p w:rsidR="00545EA3" w:rsidRPr="001671FE" w:rsidRDefault="00545EA3" w:rsidP="00545EA3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A7E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9894" cy="3067050"/>
            <wp:effectExtent l="19050" t="0" r="0" b="0"/>
            <wp:docPr id="27" name="Рисунок 27" descr="C:\Users\GIRENKO-EA\Desktop\послед пос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IRENKO-EA\Desktop\послед послед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459" cy="306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21</w:t>
      </w:r>
    </w:p>
    <w:p w:rsidR="00545EA3" w:rsidRPr="001671FE" w:rsidRDefault="00545EA3" w:rsidP="00545EA3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 xml:space="preserve"> </w:t>
      </w:r>
      <w:r w:rsidRPr="00167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4923" cy="4132385"/>
            <wp:effectExtent l="19050" t="0" r="4277" b="0"/>
            <wp:docPr id="20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796" cy="413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22</w:t>
      </w:r>
    </w:p>
    <w:p w:rsidR="0017565F" w:rsidRPr="00D36972" w:rsidRDefault="0017565F" w:rsidP="00545EA3">
      <w:pPr>
        <w:pStyle w:val="a6"/>
        <w:spacing w:line="360" w:lineRule="auto"/>
        <w:contextualSpacing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7565F" w:rsidRPr="00D36972" w:rsidRDefault="0017565F" w:rsidP="00D36972">
      <w:pPr>
        <w:pStyle w:val="1"/>
        <w:spacing w:before="0" w:line="360" w:lineRule="auto"/>
        <w:ind w:firstLine="709"/>
        <w:jc w:val="both"/>
        <w:rPr>
          <w:rFonts w:ascii="Times New Roman" w:eastAsia="MS Mincho" w:hAnsi="Times New Roman" w:cs="Times New Roman"/>
        </w:rPr>
      </w:pPr>
    </w:p>
    <w:p w:rsidR="009A1ECB" w:rsidRPr="00D36972" w:rsidRDefault="00BC4BFD" w:rsidP="004D7C78">
      <w:pPr>
        <w:pStyle w:val="1"/>
        <w:spacing w:before="0" w:line="360" w:lineRule="auto"/>
        <w:ind w:firstLine="709"/>
        <w:jc w:val="center"/>
        <w:rPr>
          <w:rFonts w:ascii="Times New Roman" w:eastAsia="MS Mincho" w:hAnsi="Times New Roman" w:cs="Times New Roman"/>
        </w:rPr>
      </w:pPr>
      <w:bookmarkStart w:id="8" w:name="_Toc470549358"/>
      <w:r w:rsidRPr="00D36972">
        <w:rPr>
          <w:rFonts w:ascii="Times New Roman" w:eastAsia="MS Mincho" w:hAnsi="Times New Roman" w:cs="Times New Roman"/>
        </w:rPr>
        <w:t>Заключение</w:t>
      </w:r>
      <w:bookmarkEnd w:id="8"/>
    </w:p>
    <w:p w:rsidR="000C1B58" w:rsidRDefault="000C1B58" w:rsidP="000C1B58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курсовой работы была спроектирована и разработана ИС, автоматизирующая процесс «Учет </w:t>
      </w:r>
      <w:r w:rsidR="003A7AD9">
        <w:rPr>
          <w:rFonts w:ascii="Times New Roman" w:hAnsi="Times New Roman" w:cs="Times New Roman"/>
          <w:sz w:val="28"/>
          <w:szCs w:val="28"/>
        </w:rPr>
        <w:t>оборудования</w:t>
      </w:r>
      <w:r>
        <w:rPr>
          <w:rFonts w:ascii="Times New Roman" w:hAnsi="Times New Roman" w:cs="Times New Roman"/>
          <w:sz w:val="28"/>
          <w:szCs w:val="28"/>
        </w:rPr>
        <w:t xml:space="preserve">», что позволило улучшить качество обслуживания в </w:t>
      </w:r>
      <w:r w:rsidR="003A7AD9">
        <w:rPr>
          <w:rFonts w:ascii="Times New Roman" w:hAnsi="Times New Roman" w:cs="Times New Roman"/>
          <w:sz w:val="28"/>
          <w:szCs w:val="28"/>
        </w:rPr>
        <w:t>цехе по предоставлению телекоммуникационных услуг</w:t>
      </w:r>
      <w:r>
        <w:rPr>
          <w:rFonts w:ascii="Times New Roman" w:hAnsi="Times New Roman" w:cs="Times New Roman"/>
          <w:sz w:val="28"/>
          <w:szCs w:val="28"/>
        </w:rPr>
        <w:t xml:space="preserve"> и уменьшить время, затрачиваемое на работу этого процесса, так как есть возможность с помощью запросов формировать отчет по заданным критериям. Была построена </w:t>
      </w:r>
      <w:r>
        <w:rPr>
          <w:rFonts w:ascii="Times New Roman" w:hAnsi="Times New Roman" w:cs="Times New Roman"/>
          <w:sz w:val="28"/>
          <w:szCs w:val="28"/>
          <w:lang w:val="en-GB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- модель данных в нотации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логическая модель  данных в нотации  </w:t>
      </w:r>
      <w:r>
        <w:rPr>
          <w:rFonts w:ascii="Times New Roman" w:hAnsi="Times New Roman" w:cs="Times New Roman"/>
          <w:sz w:val="28"/>
          <w:szCs w:val="28"/>
          <w:lang w:val="en-GB"/>
        </w:rPr>
        <w:t>IDEF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en-GB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, модель потока данных </w:t>
      </w:r>
      <w:r>
        <w:rPr>
          <w:rFonts w:ascii="Times New Roman" w:hAnsi="Times New Roman" w:cs="Times New Roman"/>
          <w:sz w:val="28"/>
          <w:szCs w:val="28"/>
          <w:lang w:val="en-US"/>
        </w:rPr>
        <w:t>DFD</w:t>
      </w:r>
      <w:r>
        <w:rPr>
          <w:rFonts w:ascii="Times New Roman" w:hAnsi="Times New Roman" w:cs="Times New Roman"/>
          <w:sz w:val="28"/>
          <w:szCs w:val="28"/>
        </w:rPr>
        <w:t xml:space="preserve"> в нотации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Гейн-Сарсона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 ЕСТЬ и КАК ДОЛЖНО БЫТЬ и функциональная модель, описывающая процессы, происходящие в магазине. Был реализован и описан  интерфейс приложения. Цель, поставленная в начале работы, достигнута.</w:t>
      </w:r>
    </w:p>
    <w:p w:rsidR="002C4DCC" w:rsidRPr="00D36972" w:rsidRDefault="002C4DCC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969" w:rsidRPr="00D36972" w:rsidRDefault="00B26969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969" w:rsidRPr="00D36972" w:rsidRDefault="00B26969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969" w:rsidRPr="00D36972" w:rsidRDefault="00B26969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969" w:rsidRPr="00D36972" w:rsidRDefault="00B26969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969" w:rsidRPr="00D36972" w:rsidRDefault="00B26969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969" w:rsidRPr="00D36972" w:rsidRDefault="00B26969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969" w:rsidRPr="00D36972" w:rsidRDefault="00B26969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969" w:rsidRPr="00D36972" w:rsidRDefault="00B26969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969" w:rsidRPr="00D36972" w:rsidRDefault="00B26969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969" w:rsidRPr="00D36972" w:rsidRDefault="00B26969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65F" w:rsidRPr="00D36972" w:rsidRDefault="0017565F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65F" w:rsidRPr="00D36972" w:rsidRDefault="0017565F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65F" w:rsidRPr="00D36972" w:rsidRDefault="0017565F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65F" w:rsidRPr="00D36972" w:rsidRDefault="0017565F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65F" w:rsidRPr="00D36972" w:rsidRDefault="0017565F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65F" w:rsidRDefault="0017565F" w:rsidP="00F0218D">
      <w:pPr>
        <w:tabs>
          <w:tab w:val="left" w:pos="8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9B7" w:rsidRPr="00D36972" w:rsidRDefault="003C19B7" w:rsidP="00F0218D">
      <w:pPr>
        <w:tabs>
          <w:tab w:val="left" w:pos="8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969" w:rsidRPr="00D36972" w:rsidRDefault="00B26969" w:rsidP="00D36972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</w:rPr>
      </w:pPr>
    </w:p>
    <w:p w:rsidR="002C4DCC" w:rsidRPr="00D36972" w:rsidRDefault="002C4DCC" w:rsidP="004D7C78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</w:rPr>
      </w:pPr>
      <w:bookmarkStart w:id="9" w:name="_Toc470549359"/>
      <w:r w:rsidRPr="00D36972">
        <w:rPr>
          <w:rFonts w:ascii="Times New Roman" w:hAnsi="Times New Roman" w:cs="Times New Roman"/>
        </w:rPr>
        <w:t>С</w:t>
      </w:r>
      <w:r w:rsidR="00F0218D">
        <w:rPr>
          <w:rFonts w:ascii="Times New Roman" w:hAnsi="Times New Roman" w:cs="Times New Roman"/>
        </w:rPr>
        <w:t>писок литературы</w:t>
      </w:r>
      <w:bookmarkEnd w:id="9"/>
    </w:p>
    <w:p w:rsidR="00B26969" w:rsidRPr="00D36972" w:rsidRDefault="00B26969" w:rsidP="00D36972">
      <w:pPr>
        <w:pStyle w:val="aa"/>
        <w:numPr>
          <w:ilvl w:val="0"/>
          <w:numId w:val="38"/>
        </w:numPr>
        <w:tabs>
          <w:tab w:val="left" w:pos="8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 xml:space="preserve">Ивашко А.Г., Карякин Ю.Е. Информационные системы и технологии: Учебное пособие Тюмень: Изд-во </w:t>
      </w:r>
      <w:proofErr w:type="spellStart"/>
      <w:r w:rsidRPr="00D36972">
        <w:rPr>
          <w:rFonts w:ascii="Times New Roman" w:hAnsi="Times New Roman" w:cs="Times New Roman"/>
          <w:sz w:val="28"/>
          <w:szCs w:val="28"/>
        </w:rPr>
        <w:t>ТюмГУ</w:t>
      </w:r>
      <w:proofErr w:type="spellEnd"/>
      <w:r w:rsidRPr="00D36972">
        <w:rPr>
          <w:rFonts w:ascii="Times New Roman" w:hAnsi="Times New Roman" w:cs="Times New Roman"/>
          <w:sz w:val="28"/>
          <w:szCs w:val="28"/>
        </w:rPr>
        <w:t xml:space="preserve">, 2013. – 324 с. </w:t>
      </w:r>
    </w:p>
    <w:p w:rsidR="00B26969" w:rsidRPr="00D36972" w:rsidRDefault="00B26969" w:rsidP="00D36972">
      <w:pPr>
        <w:pStyle w:val="aa"/>
        <w:numPr>
          <w:ilvl w:val="0"/>
          <w:numId w:val="38"/>
        </w:numPr>
        <w:tabs>
          <w:tab w:val="left" w:pos="8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 xml:space="preserve">Информационные технологии управления проектами: Учебное пособие / Н.М. Светлов, Г.Н. Светлова. - 2 изд., </w:t>
      </w:r>
      <w:proofErr w:type="spellStart"/>
      <w:r w:rsidRPr="00D36972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D36972">
        <w:rPr>
          <w:rFonts w:ascii="Times New Roman" w:hAnsi="Times New Roman" w:cs="Times New Roman"/>
          <w:sz w:val="28"/>
          <w:szCs w:val="28"/>
        </w:rPr>
        <w:t xml:space="preserve">. и доп. - М.: НИЦ ИНФРА-М, 2015. - 232 с - </w:t>
      </w:r>
      <w:hyperlink r:id="rId45" w:history="1">
        <w:r w:rsidRPr="00D36972">
          <w:rPr>
            <w:rStyle w:val="af3"/>
            <w:rFonts w:ascii="Times New Roman" w:hAnsi="Times New Roman" w:cs="Times New Roman"/>
            <w:sz w:val="28"/>
            <w:szCs w:val="28"/>
          </w:rPr>
          <w:t>http://znanium.com/bookread.php?book=429103</w:t>
        </w:r>
      </w:hyperlink>
    </w:p>
    <w:p w:rsidR="00B26969" w:rsidRPr="00D36972" w:rsidRDefault="00B26969" w:rsidP="00D36972">
      <w:pPr>
        <w:pStyle w:val="aa"/>
        <w:numPr>
          <w:ilvl w:val="0"/>
          <w:numId w:val="38"/>
        </w:numPr>
        <w:tabs>
          <w:tab w:val="left" w:pos="8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 xml:space="preserve">Бирюков А.Н. Процессы управления информационными технологиями: учебное пособие / А.Н. Бирюков. — М.: Интернет-Университет Информационных Технологий: БИНОМ. Лаборатория знаний, 2012. – 215 с. - </w:t>
      </w:r>
      <w:hyperlink r:id="rId46" w:history="1">
        <w:r w:rsidRPr="00D36972">
          <w:rPr>
            <w:rStyle w:val="af3"/>
            <w:rFonts w:ascii="Times New Roman" w:hAnsi="Times New Roman" w:cs="Times New Roman"/>
            <w:sz w:val="28"/>
            <w:szCs w:val="28"/>
          </w:rPr>
          <w:t>http://www.intuit.ru/studies/courses/2298/598/info</w:t>
        </w:r>
      </w:hyperlink>
    </w:p>
    <w:p w:rsidR="00B26969" w:rsidRPr="00D36972" w:rsidRDefault="00B26969" w:rsidP="00D36972">
      <w:pPr>
        <w:pStyle w:val="aa"/>
        <w:numPr>
          <w:ilvl w:val="0"/>
          <w:numId w:val="38"/>
        </w:numPr>
        <w:tabs>
          <w:tab w:val="left" w:pos="8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6972">
        <w:rPr>
          <w:rFonts w:ascii="Times New Roman" w:hAnsi="Times New Roman" w:cs="Times New Roman"/>
          <w:sz w:val="28"/>
          <w:szCs w:val="28"/>
        </w:rPr>
        <w:t>Абдикеев</w:t>
      </w:r>
      <w:proofErr w:type="spellEnd"/>
      <w:r w:rsidRPr="00D36972">
        <w:rPr>
          <w:rFonts w:ascii="Times New Roman" w:hAnsi="Times New Roman" w:cs="Times New Roman"/>
          <w:sz w:val="28"/>
          <w:szCs w:val="28"/>
        </w:rPr>
        <w:t xml:space="preserve"> Н. М. Управление знаниями корпорации и </w:t>
      </w:r>
      <w:proofErr w:type="spellStart"/>
      <w:r w:rsidRPr="00D36972">
        <w:rPr>
          <w:rFonts w:ascii="Times New Roman" w:hAnsi="Times New Roman" w:cs="Times New Roman"/>
          <w:sz w:val="28"/>
          <w:szCs w:val="28"/>
        </w:rPr>
        <w:t>реинжиниринг</w:t>
      </w:r>
      <w:proofErr w:type="spellEnd"/>
      <w:r w:rsidRPr="00D36972">
        <w:rPr>
          <w:rFonts w:ascii="Times New Roman" w:hAnsi="Times New Roman" w:cs="Times New Roman"/>
          <w:sz w:val="28"/>
          <w:szCs w:val="28"/>
        </w:rPr>
        <w:t xml:space="preserve"> бизнеса: Учебник / Н.М. </w:t>
      </w:r>
      <w:proofErr w:type="spellStart"/>
      <w:r w:rsidRPr="00D36972">
        <w:rPr>
          <w:rFonts w:ascii="Times New Roman" w:hAnsi="Times New Roman" w:cs="Times New Roman"/>
          <w:sz w:val="28"/>
          <w:szCs w:val="28"/>
        </w:rPr>
        <w:t>Абдикеев</w:t>
      </w:r>
      <w:proofErr w:type="spellEnd"/>
      <w:r w:rsidRPr="00D36972">
        <w:rPr>
          <w:rFonts w:ascii="Times New Roman" w:hAnsi="Times New Roman" w:cs="Times New Roman"/>
          <w:sz w:val="28"/>
          <w:szCs w:val="28"/>
        </w:rPr>
        <w:t xml:space="preserve">, А.Д. Киселев; Под науч. ред. Н.М. </w:t>
      </w:r>
      <w:proofErr w:type="spellStart"/>
      <w:r w:rsidRPr="00D36972">
        <w:rPr>
          <w:rFonts w:ascii="Times New Roman" w:hAnsi="Times New Roman" w:cs="Times New Roman"/>
          <w:sz w:val="28"/>
          <w:szCs w:val="28"/>
        </w:rPr>
        <w:t>Абдикеева</w:t>
      </w:r>
      <w:proofErr w:type="spellEnd"/>
      <w:r w:rsidRPr="00D36972">
        <w:rPr>
          <w:rFonts w:ascii="Times New Roman" w:hAnsi="Times New Roman" w:cs="Times New Roman"/>
          <w:sz w:val="28"/>
          <w:szCs w:val="28"/>
        </w:rPr>
        <w:t xml:space="preserve"> - М.: ИНФРА-М, 2013- </w:t>
      </w:r>
      <w:hyperlink r:id="rId47" w:history="1">
        <w:r w:rsidRPr="00D36972">
          <w:rPr>
            <w:rStyle w:val="af3"/>
            <w:rFonts w:ascii="Times New Roman" w:hAnsi="Times New Roman" w:cs="Times New Roman"/>
            <w:sz w:val="28"/>
            <w:szCs w:val="28"/>
          </w:rPr>
          <w:t>http://znanium.com/bookread.php?book=373331</w:t>
        </w:r>
      </w:hyperlink>
    </w:p>
    <w:p w:rsidR="00B26969" w:rsidRPr="00D36972" w:rsidRDefault="00B26969" w:rsidP="00D36972">
      <w:pPr>
        <w:pStyle w:val="aa"/>
        <w:numPr>
          <w:ilvl w:val="0"/>
          <w:numId w:val="38"/>
        </w:numPr>
        <w:tabs>
          <w:tab w:val="left" w:pos="8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Корпоративные информационные системы управления: Учебник</w:t>
      </w:r>
      <w:proofErr w:type="gramStart"/>
      <w:r w:rsidRPr="00D36972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D36972">
        <w:rPr>
          <w:rFonts w:ascii="Times New Roman" w:hAnsi="Times New Roman" w:cs="Times New Roman"/>
          <w:sz w:val="28"/>
          <w:szCs w:val="28"/>
        </w:rPr>
        <w:t xml:space="preserve">од науч. ред. </w:t>
      </w:r>
      <w:proofErr w:type="spellStart"/>
      <w:r w:rsidRPr="00D36972">
        <w:rPr>
          <w:rFonts w:ascii="Times New Roman" w:hAnsi="Times New Roman" w:cs="Times New Roman"/>
          <w:sz w:val="28"/>
          <w:szCs w:val="28"/>
        </w:rPr>
        <w:t>Абдикеева</w:t>
      </w:r>
      <w:proofErr w:type="spellEnd"/>
      <w:r w:rsidRPr="00D36972">
        <w:rPr>
          <w:rFonts w:ascii="Times New Roman" w:hAnsi="Times New Roman" w:cs="Times New Roman"/>
          <w:sz w:val="28"/>
          <w:szCs w:val="28"/>
        </w:rPr>
        <w:t xml:space="preserve"> Н. М., Китовой О. В. - М.: НИЦ ИНФРА-М, 2015. - 464 с. - </w:t>
      </w:r>
      <w:hyperlink r:id="rId48" w:history="1">
        <w:r w:rsidRPr="00D36972">
          <w:rPr>
            <w:rStyle w:val="af3"/>
            <w:rFonts w:ascii="Times New Roman" w:hAnsi="Times New Roman" w:cs="Times New Roman"/>
            <w:sz w:val="28"/>
            <w:szCs w:val="28"/>
          </w:rPr>
          <w:t>http://znanium.com/bookread.php?book=505623</w:t>
        </w:r>
      </w:hyperlink>
      <w:r w:rsidRPr="00D369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969" w:rsidRPr="00D36972" w:rsidRDefault="00B26969" w:rsidP="00D36972">
      <w:pPr>
        <w:pStyle w:val="aa"/>
        <w:numPr>
          <w:ilvl w:val="0"/>
          <w:numId w:val="38"/>
        </w:numPr>
        <w:tabs>
          <w:tab w:val="left" w:pos="8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 xml:space="preserve">Базовые и прикладные информационные технологии: Учебник / В.А. Гвоздева. - М.: ИД ФОРУМ: НИЦ ИНФРА-М, 2014. - 384 с.: - </w:t>
      </w:r>
      <w:hyperlink r:id="rId49" w:history="1">
        <w:r w:rsidRPr="00D36972">
          <w:rPr>
            <w:rStyle w:val="af3"/>
            <w:rFonts w:ascii="Times New Roman" w:hAnsi="Times New Roman" w:cs="Times New Roman"/>
            <w:sz w:val="28"/>
            <w:szCs w:val="28"/>
          </w:rPr>
          <w:t>http://znanium.com/bookread.php?book=428860</w:t>
        </w:r>
      </w:hyperlink>
    </w:p>
    <w:p w:rsidR="002C4DCC" w:rsidRPr="00D36972" w:rsidRDefault="00B26969" w:rsidP="00D36972">
      <w:pPr>
        <w:pStyle w:val="aa"/>
        <w:numPr>
          <w:ilvl w:val="0"/>
          <w:numId w:val="38"/>
        </w:numPr>
        <w:tabs>
          <w:tab w:val="left" w:pos="8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Глухих, И. Н. Интеллектуальные информационные системы: учеб</w:t>
      </w:r>
      <w:proofErr w:type="gramStart"/>
      <w:r w:rsidRPr="00D3697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369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3697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36972">
        <w:rPr>
          <w:rFonts w:ascii="Times New Roman" w:hAnsi="Times New Roman" w:cs="Times New Roman"/>
          <w:sz w:val="28"/>
          <w:szCs w:val="28"/>
        </w:rPr>
        <w:t xml:space="preserve">особие для студ. вузов/ И. Н. Глухих; </w:t>
      </w:r>
      <w:proofErr w:type="spellStart"/>
      <w:r w:rsidRPr="00D36972">
        <w:rPr>
          <w:rFonts w:ascii="Times New Roman" w:hAnsi="Times New Roman" w:cs="Times New Roman"/>
          <w:sz w:val="28"/>
          <w:szCs w:val="28"/>
        </w:rPr>
        <w:t>Тюм</w:t>
      </w:r>
      <w:proofErr w:type="spellEnd"/>
      <w:r w:rsidRPr="00D36972">
        <w:rPr>
          <w:rFonts w:ascii="Times New Roman" w:hAnsi="Times New Roman" w:cs="Times New Roman"/>
          <w:sz w:val="28"/>
          <w:szCs w:val="28"/>
        </w:rPr>
        <w:t xml:space="preserve">. гос. ун-т. - Москва: Академия, 2010. - 112 </w:t>
      </w:r>
      <w:proofErr w:type="gramStart"/>
      <w:r w:rsidRPr="00D36972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BC4BFD" w:rsidRPr="00D36972" w:rsidRDefault="00BC4BFD" w:rsidP="00D36972">
      <w:pPr>
        <w:pStyle w:val="a6"/>
        <w:spacing w:line="360" w:lineRule="auto"/>
        <w:contextualSpacing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B26969" w:rsidRPr="00D36972" w:rsidRDefault="00B26969" w:rsidP="00D36972">
      <w:pPr>
        <w:pStyle w:val="a6"/>
        <w:spacing w:line="360" w:lineRule="auto"/>
        <w:ind w:firstLine="709"/>
        <w:contextualSpacing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B26969" w:rsidRPr="00D36972" w:rsidRDefault="00B26969" w:rsidP="00D36972">
      <w:pPr>
        <w:pStyle w:val="a6"/>
        <w:spacing w:line="360" w:lineRule="auto"/>
        <w:ind w:firstLine="709"/>
        <w:contextualSpacing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B26969" w:rsidRPr="00D36972" w:rsidRDefault="00B26969" w:rsidP="00D36972">
      <w:pPr>
        <w:pStyle w:val="a6"/>
        <w:spacing w:line="360" w:lineRule="auto"/>
        <w:contextualSpacing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sectPr w:rsidR="00B26969" w:rsidRPr="00D36972" w:rsidSect="004D7C7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B3C" w:rsidRDefault="004C7B3C" w:rsidP="00C907FD">
      <w:pPr>
        <w:spacing w:after="0" w:line="240" w:lineRule="auto"/>
      </w:pPr>
      <w:r>
        <w:separator/>
      </w:r>
    </w:p>
  </w:endnote>
  <w:endnote w:type="continuationSeparator" w:id="0">
    <w:p w:rsidR="004C7B3C" w:rsidRDefault="004C7B3C" w:rsidP="00C90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274629"/>
    </w:sdtPr>
    <w:sdtContent>
      <w:p w:rsidR="002613CB" w:rsidRDefault="00BC18EE">
        <w:pPr>
          <w:pStyle w:val="ad"/>
          <w:jc w:val="right"/>
        </w:pPr>
        <w:r>
          <w:fldChar w:fldCharType="begin"/>
        </w:r>
        <w:r w:rsidR="002613CB">
          <w:instrText xml:space="preserve"> PAGE   \* MERGEFORMAT </w:instrText>
        </w:r>
        <w:r>
          <w:fldChar w:fldCharType="separate"/>
        </w:r>
        <w:r w:rsidR="00AF46A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613CB" w:rsidRDefault="002613C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B3C" w:rsidRDefault="004C7B3C" w:rsidP="00C907FD">
      <w:pPr>
        <w:spacing w:after="0" w:line="240" w:lineRule="auto"/>
      </w:pPr>
      <w:r>
        <w:separator/>
      </w:r>
    </w:p>
  </w:footnote>
  <w:footnote w:type="continuationSeparator" w:id="0">
    <w:p w:rsidR="004C7B3C" w:rsidRDefault="004C7B3C" w:rsidP="00C907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36FC"/>
    <w:multiLevelType w:val="hybridMultilevel"/>
    <w:tmpl w:val="2D600C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A70BD6"/>
    <w:multiLevelType w:val="hybridMultilevel"/>
    <w:tmpl w:val="EBC0C5EE"/>
    <w:lvl w:ilvl="0" w:tplc="DBD89C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32F5BEB"/>
    <w:multiLevelType w:val="hybridMultilevel"/>
    <w:tmpl w:val="60400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C31F7"/>
    <w:multiLevelType w:val="hybridMultilevel"/>
    <w:tmpl w:val="014C0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2B58E8"/>
    <w:multiLevelType w:val="hybridMultilevel"/>
    <w:tmpl w:val="0504ECD4"/>
    <w:lvl w:ilvl="0" w:tplc="5CDCCFF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0F456D46"/>
    <w:multiLevelType w:val="hybridMultilevel"/>
    <w:tmpl w:val="E66A25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0357E6C"/>
    <w:multiLevelType w:val="hybridMultilevel"/>
    <w:tmpl w:val="48229F90"/>
    <w:lvl w:ilvl="0" w:tplc="0419000F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FCACD8F4">
      <w:start w:val="1"/>
      <w:numFmt w:val="bullet"/>
      <w:lvlText w:val="-"/>
      <w:lvlJc w:val="left"/>
      <w:pPr>
        <w:tabs>
          <w:tab w:val="num" w:pos="4140"/>
        </w:tabs>
        <w:ind w:left="41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860"/>
        </w:tabs>
        <w:ind w:left="4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580"/>
        </w:tabs>
        <w:ind w:left="5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300"/>
        </w:tabs>
        <w:ind w:left="6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020"/>
        </w:tabs>
        <w:ind w:left="7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740"/>
        </w:tabs>
        <w:ind w:left="7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460"/>
        </w:tabs>
        <w:ind w:left="8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180"/>
        </w:tabs>
        <w:ind w:left="9180" w:hanging="180"/>
      </w:pPr>
    </w:lvl>
  </w:abstractNum>
  <w:abstractNum w:abstractNumId="7">
    <w:nsid w:val="1A211B12"/>
    <w:multiLevelType w:val="hybridMultilevel"/>
    <w:tmpl w:val="67B03774"/>
    <w:lvl w:ilvl="0" w:tplc="399C8E6C">
      <w:start w:val="3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140"/>
        </w:tabs>
        <w:ind w:left="4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860"/>
        </w:tabs>
        <w:ind w:left="4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580"/>
        </w:tabs>
        <w:ind w:left="5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300"/>
        </w:tabs>
        <w:ind w:left="6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020"/>
        </w:tabs>
        <w:ind w:left="7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740"/>
        </w:tabs>
        <w:ind w:left="7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460"/>
        </w:tabs>
        <w:ind w:left="8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180"/>
        </w:tabs>
        <w:ind w:left="9180" w:hanging="180"/>
      </w:pPr>
    </w:lvl>
  </w:abstractNum>
  <w:abstractNum w:abstractNumId="8">
    <w:nsid w:val="1DD123F8"/>
    <w:multiLevelType w:val="hybridMultilevel"/>
    <w:tmpl w:val="CCBA969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B48D5"/>
    <w:multiLevelType w:val="multilevel"/>
    <w:tmpl w:val="D15C6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0711E8"/>
    <w:multiLevelType w:val="hybridMultilevel"/>
    <w:tmpl w:val="3064D5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360E50"/>
    <w:multiLevelType w:val="hybridMultilevel"/>
    <w:tmpl w:val="20C6C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8E3790"/>
    <w:multiLevelType w:val="hybridMultilevel"/>
    <w:tmpl w:val="BF00DFFE"/>
    <w:lvl w:ilvl="0" w:tplc="0419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3">
    <w:nsid w:val="29527502"/>
    <w:multiLevelType w:val="hybridMultilevel"/>
    <w:tmpl w:val="357C63A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A140D3E"/>
    <w:multiLevelType w:val="hybridMultilevel"/>
    <w:tmpl w:val="7F488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20312"/>
    <w:multiLevelType w:val="hybridMultilevel"/>
    <w:tmpl w:val="EDB0F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EA6FF3"/>
    <w:multiLevelType w:val="multilevel"/>
    <w:tmpl w:val="3A263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3C169A"/>
    <w:multiLevelType w:val="hybridMultilevel"/>
    <w:tmpl w:val="2ADECB1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40168A"/>
    <w:multiLevelType w:val="hybridMultilevel"/>
    <w:tmpl w:val="A3DE2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C57D4C"/>
    <w:multiLevelType w:val="hybridMultilevel"/>
    <w:tmpl w:val="CCF8E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8660C8"/>
    <w:multiLevelType w:val="hybridMultilevel"/>
    <w:tmpl w:val="2B4422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F041DE"/>
    <w:multiLevelType w:val="hybridMultilevel"/>
    <w:tmpl w:val="CCBA969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4177BB"/>
    <w:multiLevelType w:val="hybridMultilevel"/>
    <w:tmpl w:val="24286B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8D97444"/>
    <w:multiLevelType w:val="hybridMultilevel"/>
    <w:tmpl w:val="4B600B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99403C5"/>
    <w:multiLevelType w:val="hybridMultilevel"/>
    <w:tmpl w:val="A4E4480C"/>
    <w:lvl w:ilvl="0" w:tplc="0419000F">
      <w:start w:val="1"/>
      <w:numFmt w:val="decimal"/>
      <w:lvlText w:val="%1."/>
      <w:lvlJc w:val="left"/>
      <w:pPr>
        <w:tabs>
          <w:tab w:val="num" w:pos="1458"/>
        </w:tabs>
        <w:ind w:left="145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78"/>
        </w:tabs>
        <w:ind w:left="217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98"/>
        </w:tabs>
        <w:ind w:left="289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18"/>
        </w:tabs>
        <w:ind w:left="361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38"/>
        </w:tabs>
        <w:ind w:left="433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58"/>
        </w:tabs>
        <w:ind w:left="505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78"/>
        </w:tabs>
        <w:ind w:left="577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98"/>
        </w:tabs>
        <w:ind w:left="649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18"/>
        </w:tabs>
        <w:ind w:left="7218" w:hanging="180"/>
      </w:pPr>
    </w:lvl>
  </w:abstractNum>
  <w:abstractNum w:abstractNumId="25">
    <w:nsid w:val="4D102466"/>
    <w:multiLevelType w:val="hybridMultilevel"/>
    <w:tmpl w:val="464C1FBE"/>
    <w:lvl w:ilvl="0" w:tplc="041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6">
    <w:nsid w:val="4EBB1B46"/>
    <w:multiLevelType w:val="hybridMultilevel"/>
    <w:tmpl w:val="28A83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A6335A"/>
    <w:multiLevelType w:val="hybridMultilevel"/>
    <w:tmpl w:val="8FB209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9A90458"/>
    <w:multiLevelType w:val="hybridMultilevel"/>
    <w:tmpl w:val="895065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224532C"/>
    <w:multiLevelType w:val="hybridMultilevel"/>
    <w:tmpl w:val="01D493E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71A0C36"/>
    <w:multiLevelType w:val="hybridMultilevel"/>
    <w:tmpl w:val="7E809C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B991FF0"/>
    <w:multiLevelType w:val="hybridMultilevel"/>
    <w:tmpl w:val="C22A61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DEA665C"/>
    <w:multiLevelType w:val="hybridMultilevel"/>
    <w:tmpl w:val="5A002A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E8A6904"/>
    <w:multiLevelType w:val="hybridMultilevel"/>
    <w:tmpl w:val="13783F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1D65FB2"/>
    <w:multiLevelType w:val="hybridMultilevel"/>
    <w:tmpl w:val="F6D8893A"/>
    <w:lvl w:ilvl="0" w:tplc="0419000F">
      <w:start w:val="1"/>
      <w:numFmt w:val="decimal"/>
      <w:lvlText w:val="%1."/>
      <w:lvlJc w:val="left"/>
      <w:pPr>
        <w:ind w:left="1599" w:hanging="360"/>
      </w:pPr>
    </w:lvl>
    <w:lvl w:ilvl="1" w:tplc="04190019" w:tentative="1">
      <w:start w:val="1"/>
      <w:numFmt w:val="lowerLetter"/>
      <w:lvlText w:val="%2."/>
      <w:lvlJc w:val="left"/>
      <w:pPr>
        <w:ind w:left="2319" w:hanging="360"/>
      </w:pPr>
    </w:lvl>
    <w:lvl w:ilvl="2" w:tplc="0419001B" w:tentative="1">
      <w:start w:val="1"/>
      <w:numFmt w:val="lowerRoman"/>
      <w:lvlText w:val="%3."/>
      <w:lvlJc w:val="right"/>
      <w:pPr>
        <w:ind w:left="3039" w:hanging="180"/>
      </w:pPr>
    </w:lvl>
    <w:lvl w:ilvl="3" w:tplc="0419000F" w:tentative="1">
      <w:start w:val="1"/>
      <w:numFmt w:val="decimal"/>
      <w:lvlText w:val="%4."/>
      <w:lvlJc w:val="left"/>
      <w:pPr>
        <w:ind w:left="3759" w:hanging="360"/>
      </w:pPr>
    </w:lvl>
    <w:lvl w:ilvl="4" w:tplc="04190019" w:tentative="1">
      <w:start w:val="1"/>
      <w:numFmt w:val="lowerLetter"/>
      <w:lvlText w:val="%5."/>
      <w:lvlJc w:val="left"/>
      <w:pPr>
        <w:ind w:left="4479" w:hanging="360"/>
      </w:pPr>
    </w:lvl>
    <w:lvl w:ilvl="5" w:tplc="0419001B" w:tentative="1">
      <w:start w:val="1"/>
      <w:numFmt w:val="lowerRoman"/>
      <w:lvlText w:val="%6."/>
      <w:lvlJc w:val="right"/>
      <w:pPr>
        <w:ind w:left="5199" w:hanging="180"/>
      </w:pPr>
    </w:lvl>
    <w:lvl w:ilvl="6" w:tplc="0419000F" w:tentative="1">
      <w:start w:val="1"/>
      <w:numFmt w:val="decimal"/>
      <w:lvlText w:val="%7."/>
      <w:lvlJc w:val="left"/>
      <w:pPr>
        <w:ind w:left="5919" w:hanging="360"/>
      </w:pPr>
    </w:lvl>
    <w:lvl w:ilvl="7" w:tplc="04190019" w:tentative="1">
      <w:start w:val="1"/>
      <w:numFmt w:val="lowerLetter"/>
      <w:lvlText w:val="%8."/>
      <w:lvlJc w:val="left"/>
      <w:pPr>
        <w:ind w:left="6639" w:hanging="360"/>
      </w:pPr>
    </w:lvl>
    <w:lvl w:ilvl="8" w:tplc="0419001B" w:tentative="1">
      <w:start w:val="1"/>
      <w:numFmt w:val="lowerRoman"/>
      <w:lvlText w:val="%9."/>
      <w:lvlJc w:val="right"/>
      <w:pPr>
        <w:ind w:left="7359" w:hanging="180"/>
      </w:pPr>
    </w:lvl>
  </w:abstractNum>
  <w:abstractNum w:abstractNumId="35">
    <w:nsid w:val="72E21386"/>
    <w:multiLevelType w:val="hybridMultilevel"/>
    <w:tmpl w:val="6946243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0F590D"/>
    <w:multiLevelType w:val="hybridMultilevel"/>
    <w:tmpl w:val="2D600B18"/>
    <w:lvl w:ilvl="0" w:tplc="0364595E">
      <w:start w:val="3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140"/>
        </w:tabs>
        <w:ind w:left="4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860"/>
        </w:tabs>
        <w:ind w:left="4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580"/>
        </w:tabs>
        <w:ind w:left="5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300"/>
        </w:tabs>
        <w:ind w:left="6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020"/>
        </w:tabs>
        <w:ind w:left="7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740"/>
        </w:tabs>
        <w:ind w:left="7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460"/>
        </w:tabs>
        <w:ind w:left="8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180"/>
        </w:tabs>
        <w:ind w:left="9180" w:hanging="180"/>
      </w:pPr>
    </w:lvl>
  </w:abstractNum>
  <w:abstractNum w:abstractNumId="37">
    <w:nsid w:val="794B08CC"/>
    <w:multiLevelType w:val="hybridMultilevel"/>
    <w:tmpl w:val="57967938"/>
    <w:lvl w:ilvl="0" w:tplc="7946E69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0"/>
  </w:num>
  <w:num w:numId="2">
    <w:abstractNumId w:val="28"/>
  </w:num>
  <w:num w:numId="3">
    <w:abstractNumId w:val="16"/>
  </w:num>
  <w:num w:numId="4">
    <w:abstractNumId w:val="2"/>
  </w:num>
  <w:num w:numId="5">
    <w:abstractNumId w:val="32"/>
  </w:num>
  <w:num w:numId="6">
    <w:abstractNumId w:val="23"/>
  </w:num>
  <w:num w:numId="7">
    <w:abstractNumId w:val="27"/>
  </w:num>
  <w:num w:numId="8">
    <w:abstractNumId w:val="25"/>
  </w:num>
  <w:num w:numId="9">
    <w:abstractNumId w:val="6"/>
  </w:num>
  <w:num w:numId="10">
    <w:abstractNumId w:val="7"/>
  </w:num>
  <w:num w:numId="11">
    <w:abstractNumId w:val="36"/>
  </w:num>
  <w:num w:numId="12">
    <w:abstractNumId w:val="24"/>
  </w:num>
  <w:num w:numId="13">
    <w:abstractNumId w:val="8"/>
  </w:num>
  <w:num w:numId="14">
    <w:abstractNumId w:val="20"/>
  </w:num>
  <w:num w:numId="15">
    <w:abstractNumId w:val="35"/>
  </w:num>
  <w:num w:numId="16">
    <w:abstractNumId w:val="18"/>
  </w:num>
  <w:num w:numId="17">
    <w:abstractNumId w:val="33"/>
  </w:num>
  <w:num w:numId="18">
    <w:abstractNumId w:val="30"/>
  </w:num>
  <w:num w:numId="19">
    <w:abstractNumId w:val="21"/>
  </w:num>
  <w:num w:numId="20">
    <w:abstractNumId w:val="31"/>
  </w:num>
  <w:num w:numId="21">
    <w:abstractNumId w:val="19"/>
  </w:num>
  <w:num w:numId="22">
    <w:abstractNumId w:val="26"/>
  </w:num>
  <w:num w:numId="23">
    <w:abstractNumId w:val="12"/>
  </w:num>
  <w:num w:numId="24">
    <w:abstractNumId w:val="15"/>
  </w:num>
  <w:num w:numId="25">
    <w:abstractNumId w:val="17"/>
  </w:num>
  <w:num w:numId="26">
    <w:abstractNumId w:val="11"/>
  </w:num>
  <w:num w:numId="27">
    <w:abstractNumId w:val="37"/>
  </w:num>
  <w:num w:numId="28">
    <w:abstractNumId w:val="4"/>
  </w:num>
  <w:num w:numId="29">
    <w:abstractNumId w:val="13"/>
  </w:num>
  <w:num w:numId="30">
    <w:abstractNumId w:val="29"/>
  </w:num>
  <w:num w:numId="31">
    <w:abstractNumId w:val="34"/>
  </w:num>
  <w:num w:numId="32">
    <w:abstractNumId w:val="0"/>
  </w:num>
  <w:num w:numId="33">
    <w:abstractNumId w:val="1"/>
  </w:num>
  <w:num w:numId="34">
    <w:abstractNumId w:val="14"/>
  </w:num>
  <w:num w:numId="35">
    <w:abstractNumId w:val="9"/>
  </w:num>
  <w:num w:numId="36">
    <w:abstractNumId w:val="22"/>
  </w:num>
  <w:num w:numId="37">
    <w:abstractNumId w:val="5"/>
  </w:num>
  <w:num w:numId="3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3FB4"/>
    <w:rsid w:val="00001CBA"/>
    <w:rsid w:val="0002173D"/>
    <w:rsid w:val="00051B31"/>
    <w:rsid w:val="000522AF"/>
    <w:rsid w:val="00054180"/>
    <w:rsid w:val="000561CE"/>
    <w:rsid w:val="00060DC5"/>
    <w:rsid w:val="00071546"/>
    <w:rsid w:val="000C1B58"/>
    <w:rsid w:val="000C1E1A"/>
    <w:rsid w:val="000D7E55"/>
    <w:rsid w:val="001323F6"/>
    <w:rsid w:val="00136C8F"/>
    <w:rsid w:val="001401F6"/>
    <w:rsid w:val="00143B27"/>
    <w:rsid w:val="00167FA5"/>
    <w:rsid w:val="0017565F"/>
    <w:rsid w:val="00196BE4"/>
    <w:rsid w:val="001A5315"/>
    <w:rsid w:val="001C3ADF"/>
    <w:rsid w:val="00203BAB"/>
    <w:rsid w:val="00246F45"/>
    <w:rsid w:val="002613CB"/>
    <w:rsid w:val="00261F8B"/>
    <w:rsid w:val="002B5F37"/>
    <w:rsid w:val="002C1BAA"/>
    <w:rsid w:val="002C4DCC"/>
    <w:rsid w:val="002C5451"/>
    <w:rsid w:val="002D00B3"/>
    <w:rsid w:val="002E0292"/>
    <w:rsid w:val="00333049"/>
    <w:rsid w:val="0039639E"/>
    <w:rsid w:val="003A4545"/>
    <w:rsid w:val="003A7AD9"/>
    <w:rsid w:val="003C19B7"/>
    <w:rsid w:val="003C3E24"/>
    <w:rsid w:val="00400D2D"/>
    <w:rsid w:val="00406C65"/>
    <w:rsid w:val="00425FDC"/>
    <w:rsid w:val="0043240E"/>
    <w:rsid w:val="00432B26"/>
    <w:rsid w:val="00451690"/>
    <w:rsid w:val="00473C9C"/>
    <w:rsid w:val="004B3D90"/>
    <w:rsid w:val="004B7EB7"/>
    <w:rsid w:val="004C7B3C"/>
    <w:rsid w:val="004D3C67"/>
    <w:rsid w:val="004D7C78"/>
    <w:rsid w:val="0053719D"/>
    <w:rsid w:val="00545EA3"/>
    <w:rsid w:val="0055443E"/>
    <w:rsid w:val="00576273"/>
    <w:rsid w:val="0058189E"/>
    <w:rsid w:val="00592245"/>
    <w:rsid w:val="005B189E"/>
    <w:rsid w:val="005C1F60"/>
    <w:rsid w:val="005E786D"/>
    <w:rsid w:val="005F5D8B"/>
    <w:rsid w:val="00686EC7"/>
    <w:rsid w:val="00695182"/>
    <w:rsid w:val="006A11A8"/>
    <w:rsid w:val="0071059A"/>
    <w:rsid w:val="00730BED"/>
    <w:rsid w:val="00783FB4"/>
    <w:rsid w:val="00814E6A"/>
    <w:rsid w:val="00827F82"/>
    <w:rsid w:val="00832A6E"/>
    <w:rsid w:val="00893211"/>
    <w:rsid w:val="008A40B2"/>
    <w:rsid w:val="008B6870"/>
    <w:rsid w:val="008D2004"/>
    <w:rsid w:val="008E64E3"/>
    <w:rsid w:val="0090278D"/>
    <w:rsid w:val="00904B1B"/>
    <w:rsid w:val="00951CF4"/>
    <w:rsid w:val="0095775E"/>
    <w:rsid w:val="009776E2"/>
    <w:rsid w:val="0099429E"/>
    <w:rsid w:val="009A1ECB"/>
    <w:rsid w:val="009E5D84"/>
    <w:rsid w:val="00A03A65"/>
    <w:rsid w:val="00A37B4D"/>
    <w:rsid w:val="00A47463"/>
    <w:rsid w:val="00A54BD9"/>
    <w:rsid w:val="00A62C2D"/>
    <w:rsid w:val="00A62EAC"/>
    <w:rsid w:val="00A83E7A"/>
    <w:rsid w:val="00A96BDC"/>
    <w:rsid w:val="00AC0314"/>
    <w:rsid w:val="00AF46A0"/>
    <w:rsid w:val="00B07533"/>
    <w:rsid w:val="00B26969"/>
    <w:rsid w:val="00BA2064"/>
    <w:rsid w:val="00BC13C5"/>
    <w:rsid w:val="00BC18EE"/>
    <w:rsid w:val="00BC4BFD"/>
    <w:rsid w:val="00BF7F27"/>
    <w:rsid w:val="00C607E4"/>
    <w:rsid w:val="00C621E6"/>
    <w:rsid w:val="00C907FD"/>
    <w:rsid w:val="00CD0108"/>
    <w:rsid w:val="00CD0474"/>
    <w:rsid w:val="00D36972"/>
    <w:rsid w:val="00D46D1A"/>
    <w:rsid w:val="00D55D8B"/>
    <w:rsid w:val="00D75A48"/>
    <w:rsid w:val="00D94DB0"/>
    <w:rsid w:val="00DA7ED7"/>
    <w:rsid w:val="00DC149F"/>
    <w:rsid w:val="00DE48D9"/>
    <w:rsid w:val="00E275D8"/>
    <w:rsid w:val="00E27BBA"/>
    <w:rsid w:val="00E47A15"/>
    <w:rsid w:val="00E921F5"/>
    <w:rsid w:val="00E925F4"/>
    <w:rsid w:val="00EA30D9"/>
    <w:rsid w:val="00F0218D"/>
    <w:rsid w:val="00F34BD1"/>
    <w:rsid w:val="00F50213"/>
    <w:rsid w:val="00F51C2C"/>
    <w:rsid w:val="00F52FB5"/>
    <w:rsid w:val="00F70E57"/>
    <w:rsid w:val="00F97A38"/>
    <w:rsid w:val="00FC6CE2"/>
    <w:rsid w:val="00FE0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1F6"/>
  </w:style>
  <w:style w:type="paragraph" w:styleId="1">
    <w:name w:val="heading 1"/>
    <w:basedOn w:val="a"/>
    <w:next w:val="a"/>
    <w:link w:val="10"/>
    <w:qFormat/>
    <w:rsid w:val="00FC6C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83F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83FB4"/>
  </w:style>
  <w:style w:type="character" w:customStyle="1" w:styleId="20">
    <w:name w:val="Заголовок 2 Знак"/>
    <w:basedOn w:val="a0"/>
    <w:link w:val="2"/>
    <w:rsid w:val="00783F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2C5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50">
    <w:name w:val="Стиль Заголовок 1 + По центру Слева:  15 см Первая строка:  0 см"/>
    <w:basedOn w:val="1"/>
    <w:next w:val="8"/>
    <w:rsid w:val="00FC6CE2"/>
    <w:pPr>
      <w:keepLines w:val="0"/>
      <w:spacing w:before="240" w:after="60" w:line="360" w:lineRule="auto"/>
      <w:ind w:left="851"/>
      <w:jc w:val="center"/>
    </w:pPr>
    <w:rPr>
      <w:rFonts w:ascii="Times New Roman" w:eastAsia="Times New Roman" w:hAnsi="Times New Roman" w:cs="Times New Roman"/>
      <w:color w:val="auto"/>
      <w:kern w:val="32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FC6C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Strong"/>
    <w:basedOn w:val="a0"/>
    <w:uiPriority w:val="22"/>
    <w:qFormat/>
    <w:rsid w:val="00832A6E"/>
    <w:rPr>
      <w:b/>
      <w:bCs/>
    </w:rPr>
  </w:style>
  <w:style w:type="character" w:customStyle="1" w:styleId="a5">
    <w:name w:val="Основной текст_"/>
    <w:link w:val="11"/>
    <w:rsid w:val="0002173D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5"/>
    <w:rsid w:val="0002173D"/>
    <w:pPr>
      <w:widowControl w:val="0"/>
      <w:shd w:val="clear" w:color="auto" w:fill="FFFFFF"/>
      <w:spacing w:before="180" w:after="0" w:line="298" w:lineRule="exact"/>
      <w:jc w:val="both"/>
    </w:pPr>
    <w:rPr>
      <w:sz w:val="18"/>
      <w:szCs w:val="18"/>
    </w:rPr>
  </w:style>
  <w:style w:type="paragraph" w:styleId="a6">
    <w:name w:val="Plain Text"/>
    <w:basedOn w:val="a"/>
    <w:link w:val="a7"/>
    <w:rsid w:val="0002173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02173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nhideWhenUsed/>
    <w:rsid w:val="00C60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C607E4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907FD"/>
    <w:pPr>
      <w:ind w:left="720"/>
      <w:contextualSpacing/>
    </w:pPr>
  </w:style>
  <w:style w:type="paragraph" w:styleId="ab">
    <w:name w:val="header"/>
    <w:basedOn w:val="a"/>
    <w:link w:val="ac"/>
    <w:unhideWhenUsed/>
    <w:rsid w:val="00C90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rsid w:val="00C907FD"/>
  </w:style>
  <w:style w:type="paragraph" w:styleId="ad">
    <w:name w:val="footer"/>
    <w:basedOn w:val="a"/>
    <w:link w:val="ae"/>
    <w:unhideWhenUsed/>
    <w:rsid w:val="00C90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rsid w:val="00C907FD"/>
  </w:style>
  <w:style w:type="paragraph" w:styleId="af">
    <w:name w:val="caption"/>
    <w:basedOn w:val="a"/>
    <w:next w:val="a"/>
    <w:uiPriority w:val="35"/>
    <w:unhideWhenUsed/>
    <w:qFormat/>
    <w:rsid w:val="00DC149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0">
    <w:name w:val="Body Text"/>
    <w:basedOn w:val="a"/>
    <w:link w:val="af1"/>
    <w:rsid w:val="00BC4B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f1">
    <w:name w:val="Основной текст Знак"/>
    <w:basedOn w:val="a0"/>
    <w:link w:val="af0"/>
    <w:rsid w:val="00BC4BFD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styleId="af2">
    <w:name w:val="page number"/>
    <w:basedOn w:val="a0"/>
    <w:rsid w:val="00BC4BFD"/>
  </w:style>
  <w:style w:type="paragraph" w:styleId="12">
    <w:name w:val="toc 1"/>
    <w:basedOn w:val="a"/>
    <w:next w:val="a"/>
    <w:autoRedefine/>
    <w:uiPriority w:val="39"/>
    <w:rsid w:val="00BC4B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semiHidden/>
    <w:rsid w:val="00BC4BFD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toc 3"/>
    <w:basedOn w:val="a"/>
    <w:next w:val="a"/>
    <w:autoRedefine/>
    <w:semiHidden/>
    <w:rsid w:val="00BC4BFD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toc 4"/>
    <w:basedOn w:val="a"/>
    <w:next w:val="a"/>
    <w:autoRedefine/>
    <w:semiHidden/>
    <w:rsid w:val="00BC4BF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toc 5"/>
    <w:basedOn w:val="a"/>
    <w:next w:val="a"/>
    <w:autoRedefine/>
    <w:semiHidden/>
    <w:rsid w:val="00BC4BFD"/>
    <w:pPr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toc 6"/>
    <w:basedOn w:val="a"/>
    <w:next w:val="a"/>
    <w:autoRedefine/>
    <w:semiHidden/>
    <w:rsid w:val="00BC4BFD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toc 7"/>
    <w:basedOn w:val="a"/>
    <w:next w:val="a"/>
    <w:autoRedefine/>
    <w:semiHidden/>
    <w:rsid w:val="00BC4BFD"/>
    <w:pPr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toc 8"/>
    <w:basedOn w:val="a"/>
    <w:next w:val="a"/>
    <w:autoRedefine/>
    <w:semiHidden/>
    <w:rsid w:val="00BC4BFD"/>
    <w:pPr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toc 9"/>
    <w:basedOn w:val="a"/>
    <w:next w:val="a"/>
    <w:autoRedefine/>
    <w:semiHidden/>
    <w:rsid w:val="00BC4BFD"/>
    <w:pPr>
      <w:spacing w:after="0" w:line="240" w:lineRule="auto"/>
      <w:ind w:left="19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Hyperlink"/>
    <w:basedOn w:val="a0"/>
    <w:uiPriority w:val="99"/>
    <w:rsid w:val="00BC4BFD"/>
    <w:rPr>
      <w:color w:val="0000FF"/>
      <w:u w:val="single"/>
    </w:rPr>
  </w:style>
  <w:style w:type="paragraph" w:customStyle="1" w:styleId="af4">
    <w:name w:val="Основной текст проекта"/>
    <w:basedOn w:val="a"/>
    <w:rsid w:val="00BC4BFD"/>
    <w:pPr>
      <w:spacing w:after="0" w:line="240" w:lineRule="auto"/>
      <w:ind w:left="180" w:right="228" w:firstLine="709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table" w:styleId="af5">
    <w:name w:val="Table Grid"/>
    <w:basedOn w:val="a1"/>
    <w:uiPriority w:val="59"/>
    <w:rsid w:val="00BC4BF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6">
    <w:name w:val="Комментарии"/>
    <w:basedOn w:val="a"/>
    <w:link w:val="CharChar"/>
    <w:rsid w:val="00BC4BFD"/>
    <w:pPr>
      <w:spacing w:after="0" w:line="360" w:lineRule="auto"/>
      <w:ind w:firstLine="85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Комментарии Char Char"/>
    <w:basedOn w:val="a0"/>
    <w:link w:val="af6"/>
    <w:rsid w:val="00BC4B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50">
    <w:name w:val="Стиль Заголовок 2 + Слева:  15 см Первая строка:  0 см"/>
    <w:basedOn w:val="2"/>
    <w:next w:val="4"/>
    <w:rsid w:val="00BC4BFD"/>
    <w:pPr>
      <w:keepLines w:val="0"/>
      <w:spacing w:before="240" w:after="60" w:line="360" w:lineRule="auto"/>
      <w:ind w:left="851"/>
    </w:pPr>
    <w:rPr>
      <w:rFonts w:ascii="Times New Roman" w:eastAsia="Times New Roman" w:hAnsi="Times New Roman" w:cs="Times New Roman"/>
      <w:i/>
      <w:iCs/>
      <w:color w:val="auto"/>
      <w:sz w:val="28"/>
      <w:szCs w:val="20"/>
      <w:lang w:eastAsia="ru-RU"/>
    </w:rPr>
  </w:style>
  <w:style w:type="paragraph" w:customStyle="1" w:styleId="13">
    <w:name w:val="Обычный1"/>
    <w:basedOn w:val="a"/>
    <w:link w:val="CharChar0"/>
    <w:rsid w:val="00BC4BFD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0">
    <w:name w:val="Обычный Char Char"/>
    <w:basedOn w:val="a0"/>
    <w:link w:val="13"/>
    <w:rsid w:val="00BC4B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ЗАГОЛОВОК (титульная)"/>
    <w:basedOn w:val="13"/>
    <w:next w:val="13"/>
    <w:rsid w:val="00BC4BFD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af8">
    <w:name w:val="Подзаголовок (титульная)"/>
    <w:basedOn w:val="13"/>
    <w:next w:val="13"/>
    <w:autoRedefine/>
    <w:rsid w:val="00BC4BFD"/>
    <w:pPr>
      <w:ind w:firstLine="0"/>
      <w:jc w:val="center"/>
    </w:pPr>
    <w:rPr>
      <w:b/>
      <w:sz w:val="28"/>
    </w:rPr>
  </w:style>
  <w:style w:type="paragraph" w:customStyle="1" w:styleId="14">
    <w:name w:val="Дата1"/>
    <w:basedOn w:val="13"/>
    <w:next w:val="13"/>
    <w:autoRedefine/>
    <w:rsid w:val="00BC4BFD"/>
    <w:pPr>
      <w:ind w:firstLine="0"/>
      <w:jc w:val="center"/>
    </w:pPr>
  </w:style>
  <w:style w:type="paragraph" w:styleId="af9">
    <w:name w:val="TOC Heading"/>
    <w:basedOn w:val="1"/>
    <w:next w:val="a"/>
    <w:uiPriority w:val="39"/>
    <w:semiHidden/>
    <w:unhideWhenUsed/>
    <w:qFormat/>
    <w:rsid w:val="0071059A"/>
    <w:pPr>
      <w:outlineLvl w:val="9"/>
    </w:pPr>
  </w:style>
  <w:style w:type="paragraph" w:styleId="afa">
    <w:name w:val="Title"/>
    <w:basedOn w:val="a"/>
    <w:link w:val="afb"/>
    <w:qFormat/>
    <w:rsid w:val="002613C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b">
    <w:name w:val="Название Знак"/>
    <w:basedOn w:val="a0"/>
    <w:link w:val="afa"/>
    <w:rsid w:val="002613CB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9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8.bin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image" Target="media/image18.png"/><Relationship Id="rId42" Type="http://schemas.openxmlformats.org/officeDocument/2006/relationships/image" Target="media/image26.jpeg"/><Relationship Id="rId47" Type="http://schemas.openxmlformats.org/officeDocument/2006/relationships/hyperlink" Target="http://znanium.com/bookread.php?book=373331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10.emf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hyperlink" Target="http://www.intuit.ru/studies/courses/2298/598/info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3.pn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9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hyperlink" Target="http://znanium.com/bookread.php?book=42910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pn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hyperlink" Target="http://znanium.com/bookread.php?book=428860" TargetMode="External"/><Relationship Id="rId10" Type="http://schemas.openxmlformats.org/officeDocument/2006/relationships/footer" Target="footer1.xml"/><Relationship Id="rId19" Type="http://schemas.openxmlformats.org/officeDocument/2006/relationships/image" Target="media/image6.emf"/><Relationship Id="rId31" Type="http://schemas.openxmlformats.org/officeDocument/2006/relationships/image" Target="media/image15.jpeg"/><Relationship Id="rId44" Type="http://schemas.openxmlformats.org/officeDocument/2006/relationships/image" Target="media/image28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jpeg"/><Relationship Id="rId48" Type="http://schemas.openxmlformats.org/officeDocument/2006/relationships/hyperlink" Target="http://znanium.com/bookread.php?book=505623" TargetMode="External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52BE-2549-422D-A60F-CA1B99B34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34</Pages>
  <Words>2519</Words>
  <Characters>14364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Utel</Company>
  <LinksUpToDate>false</LinksUpToDate>
  <CharactersWithSpaces>16850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Надежда</cp:lastModifiedBy>
  <cp:revision>14</cp:revision>
  <cp:lastPrinted>2017-04-05T08:41:00Z</cp:lastPrinted>
  <dcterms:created xsi:type="dcterms:W3CDTF">2017-04-05T09:02:00Z</dcterms:created>
  <dcterms:modified xsi:type="dcterms:W3CDTF">2017-05-04T12:39:00Z</dcterms:modified>
</cp:coreProperties>
</file>