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6A" w:rsidRPr="00C4567E" w:rsidRDefault="00F604C0" w:rsidP="00C4567E">
      <w:pPr>
        <w:spacing w:line="360" w:lineRule="auto"/>
        <w:ind w:firstLine="708"/>
        <w:jc w:val="both"/>
        <w:rPr>
          <w:rFonts w:ascii="Times New Roman" w:hAnsi="Times New Roman" w:cs="Times New Roman"/>
          <w:sz w:val="28"/>
          <w:szCs w:val="28"/>
        </w:rPr>
      </w:pPr>
      <w:r w:rsidRPr="00C4567E">
        <w:rPr>
          <w:rFonts w:ascii="Times New Roman" w:hAnsi="Times New Roman" w:cs="Times New Roman"/>
          <w:sz w:val="28"/>
          <w:szCs w:val="28"/>
        </w:rPr>
        <w:t>В</w:t>
      </w:r>
      <w:r w:rsidR="009E7756" w:rsidRPr="00C4567E">
        <w:rPr>
          <w:rFonts w:ascii="Times New Roman" w:hAnsi="Times New Roman" w:cs="Times New Roman"/>
          <w:sz w:val="28"/>
          <w:szCs w:val="28"/>
        </w:rPr>
        <w:t xml:space="preserve"> два</w:t>
      </w:r>
      <w:r w:rsidR="009E7756" w:rsidRPr="00C4567E">
        <w:rPr>
          <w:rFonts w:ascii="Times New Roman" w:hAnsi="Times New Roman" w:cs="Times New Roman"/>
          <w:sz w:val="28"/>
          <w:szCs w:val="28"/>
        </w:rPr>
        <w:softHyphen/>
        <w:t>дцать первом веке происходит обострение гео</w:t>
      </w:r>
      <w:r w:rsidR="009E7756" w:rsidRPr="00C4567E">
        <w:rPr>
          <w:rFonts w:ascii="Times New Roman" w:hAnsi="Times New Roman" w:cs="Times New Roman"/>
          <w:sz w:val="28"/>
          <w:szCs w:val="28"/>
        </w:rPr>
        <w:softHyphen/>
        <w:t xml:space="preserve">политических конфликтов, вызванных нехваткой </w:t>
      </w:r>
      <w:proofErr w:type="spellStart"/>
      <w:r w:rsidR="009E7756" w:rsidRPr="00C4567E">
        <w:rPr>
          <w:rFonts w:ascii="Times New Roman" w:hAnsi="Times New Roman" w:cs="Times New Roman"/>
          <w:sz w:val="28"/>
          <w:szCs w:val="28"/>
        </w:rPr>
        <w:t>исчерпаемых</w:t>
      </w:r>
      <w:proofErr w:type="spellEnd"/>
      <w:r w:rsidR="009E7756" w:rsidRPr="00C4567E">
        <w:rPr>
          <w:rFonts w:ascii="Times New Roman" w:hAnsi="Times New Roman" w:cs="Times New Roman"/>
          <w:sz w:val="28"/>
          <w:szCs w:val="28"/>
        </w:rPr>
        <w:t xml:space="preserve"> природных ресурсов, возраста</w:t>
      </w:r>
      <w:r w:rsidR="009E7756" w:rsidRPr="00C4567E">
        <w:rPr>
          <w:rFonts w:ascii="Times New Roman" w:hAnsi="Times New Roman" w:cs="Times New Roman"/>
          <w:sz w:val="28"/>
          <w:szCs w:val="28"/>
        </w:rPr>
        <w:softHyphen/>
        <w:t>ющими энергетическими потребностями и от</w:t>
      </w:r>
      <w:r w:rsidR="009E7756" w:rsidRPr="00C4567E">
        <w:rPr>
          <w:rFonts w:ascii="Times New Roman" w:hAnsi="Times New Roman" w:cs="Times New Roman"/>
          <w:sz w:val="28"/>
          <w:szCs w:val="28"/>
        </w:rPr>
        <w:softHyphen/>
        <w:t>сутствием в достаточном объеме альтернатив</w:t>
      </w:r>
      <w:r w:rsidR="009E7756" w:rsidRPr="00C4567E">
        <w:rPr>
          <w:rFonts w:ascii="Times New Roman" w:hAnsi="Times New Roman" w:cs="Times New Roman"/>
          <w:sz w:val="28"/>
          <w:szCs w:val="28"/>
        </w:rPr>
        <w:softHyphen/>
        <w:t>ных источников энергии. Все чаще возникают международные конфликтные ситуации, вы</w:t>
      </w:r>
      <w:r w:rsidR="009E7756" w:rsidRPr="00C4567E">
        <w:rPr>
          <w:rFonts w:ascii="Times New Roman" w:hAnsi="Times New Roman" w:cs="Times New Roman"/>
          <w:sz w:val="28"/>
          <w:szCs w:val="28"/>
        </w:rPr>
        <w:softHyphen/>
        <w:t>званные существующей противоречивой миро</w:t>
      </w:r>
      <w:r w:rsidR="009E7756" w:rsidRPr="00C4567E">
        <w:rPr>
          <w:rFonts w:ascii="Times New Roman" w:hAnsi="Times New Roman" w:cs="Times New Roman"/>
          <w:sz w:val="28"/>
          <w:szCs w:val="28"/>
        </w:rPr>
        <w:softHyphen/>
        <w:t>вой минерально-сырьевой политикой ведущих промышленно развитых стран. В условиях ми</w:t>
      </w:r>
      <w:r w:rsidR="009E7756" w:rsidRPr="00C4567E">
        <w:rPr>
          <w:rFonts w:ascii="Times New Roman" w:hAnsi="Times New Roman" w:cs="Times New Roman"/>
          <w:sz w:val="28"/>
          <w:szCs w:val="28"/>
        </w:rPr>
        <w:softHyphen/>
        <w:t>ровой глобализации многократно обостряется проблема энергетического обеспечения. Авто</w:t>
      </w:r>
      <w:r w:rsidR="009E7756" w:rsidRPr="00C4567E">
        <w:rPr>
          <w:rFonts w:ascii="Times New Roman" w:hAnsi="Times New Roman" w:cs="Times New Roman"/>
          <w:sz w:val="28"/>
          <w:szCs w:val="28"/>
        </w:rPr>
        <w:softHyphen/>
        <w:t>ром рассматриваются основные международ</w:t>
      </w:r>
      <w:r w:rsidR="009E7756" w:rsidRPr="00C4567E">
        <w:rPr>
          <w:rFonts w:ascii="Times New Roman" w:hAnsi="Times New Roman" w:cs="Times New Roman"/>
          <w:sz w:val="28"/>
          <w:szCs w:val="28"/>
        </w:rPr>
        <w:softHyphen/>
        <w:t>ные конфликты современности, связанные с борьбой за природные, в том числе энергети</w:t>
      </w:r>
      <w:r w:rsidR="009E7756" w:rsidRPr="00C4567E">
        <w:rPr>
          <w:rFonts w:ascii="Times New Roman" w:hAnsi="Times New Roman" w:cs="Times New Roman"/>
          <w:sz w:val="28"/>
          <w:szCs w:val="28"/>
        </w:rPr>
        <w:softHyphen/>
        <w:t>ческие, ресурсы.</w:t>
      </w:r>
    </w:p>
    <w:p w:rsidR="00616B6A" w:rsidRPr="00C4567E" w:rsidRDefault="009E7756" w:rsidP="00C4567E">
      <w:pPr>
        <w:pStyle w:val="50"/>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 xml:space="preserve">В </w:t>
      </w:r>
      <w:r w:rsidRPr="00C4567E">
        <w:rPr>
          <w:rFonts w:ascii="Times New Roman" w:hAnsi="Times New Roman" w:cs="Times New Roman"/>
          <w:sz w:val="28"/>
          <w:szCs w:val="28"/>
          <w:lang w:val="en-US"/>
        </w:rPr>
        <w:t>XXI</w:t>
      </w:r>
      <w:r w:rsidRPr="00C4567E">
        <w:rPr>
          <w:rFonts w:ascii="Times New Roman" w:hAnsi="Times New Roman" w:cs="Times New Roman"/>
          <w:sz w:val="28"/>
          <w:szCs w:val="28"/>
        </w:rPr>
        <w:t xml:space="preserve"> веке обостряется борьба за истощаю</w:t>
      </w:r>
      <w:r w:rsidRPr="00C4567E">
        <w:rPr>
          <w:rFonts w:ascii="Times New Roman" w:hAnsi="Times New Roman" w:cs="Times New Roman"/>
          <w:sz w:val="28"/>
          <w:szCs w:val="28"/>
        </w:rPr>
        <w:softHyphen/>
        <w:t xml:space="preserve">щиеся и </w:t>
      </w:r>
      <w:proofErr w:type="spellStart"/>
      <w:r w:rsidRPr="00C4567E">
        <w:rPr>
          <w:rFonts w:ascii="Times New Roman" w:hAnsi="Times New Roman" w:cs="Times New Roman"/>
          <w:sz w:val="28"/>
          <w:szCs w:val="28"/>
        </w:rPr>
        <w:t>невозобновляемые</w:t>
      </w:r>
      <w:proofErr w:type="spellEnd"/>
      <w:r w:rsidRPr="00C4567E">
        <w:rPr>
          <w:rFonts w:ascii="Times New Roman" w:hAnsi="Times New Roman" w:cs="Times New Roman"/>
          <w:sz w:val="28"/>
          <w:szCs w:val="28"/>
        </w:rPr>
        <w:t xml:space="preserve"> природные ресурсы, в особенности энергетические, поэтому страны, располагающие таковыми, становятся значимыми участниками геополитики.</w:t>
      </w:r>
    </w:p>
    <w:p w:rsidR="00616B6A"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w:t>
      </w:r>
      <w:r w:rsidR="00F604C0" w:rsidRPr="00C4567E">
        <w:rPr>
          <w:rFonts w:ascii="Times New Roman" w:hAnsi="Times New Roman" w:cs="Times New Roman"/>
          <w:sz w:val="28"/>
          <w:szCs w:val="28"/>
        </w:rPr>
        <w:t xml:space="preserve">Природные ресурсы можно классифицировать </w:t>
      </w:r>
      <w:r w:rsidRPr="00C4567E">
        <w:rPr>
          <w:rFonts w:ascii="Times New Roman" w:hAnsi="Times New Roman" w:cs="Times New Roman"/>
          <w:sz w:val="28"/>
          <w:szCs w:val="28"/>
        </w:rPr>
        <w:t xml:space="preserve">на основе их </w:t>
      </w:r>
      <w:proofErr w:type="spellStart"/>
      <w:r w:rsidRPr="00C4567E">
        <w:rPr>
          <w:rFonts w:ascii="Times New Roman" w:hAnsi="Times New Roman" w:cs="Times New Roman"/>
          <w:sz w:val="28"/>
          <w:szCs w:val="28"/>
        </w:rPr>
        <w:t>исчерпаемости</w:t>
      </w:r>
      <w:proofErr w:type="spellEnd"/>
      <w:r w:rsidRPr="00C4567E">
        <w:rPr>
          <w:rFonts w:ascii="Times New Roman" w:hAnsi="Times New Roman" w:cs="Times New Roman"/>
          <w:sz w:val="28"/>
          <w:szCs w:val="28"/>
        </w:rPr>
        <w:t xml:space="preserve">: </w:t>
      </w:r>
      <w:proofErr w:type="spellStart"/>
      <w:r w:rsidRPr="00C4567E">
        <w:rPr>
          <w:rFonts w:ascii="Times New Roman" w:hAnsi="Times New Roman" w:cs="Times New Roman"/>
          <w:sz w:val="28"/>
          <w:szCs w:val="28"/>
        </w:rPr>
        <w:t>исчерпаемые</w:t>
      </w:r>
      <w:proofErr w:type="spellEnd"/>
      <w:r w:rsidRPr="00C4567E">
        <w:rPr>
          <w:rFonts w:ascii="Times New Roman" w:hAnsi="Times New Roman" w:cs="Times New Roman"/>
          <w:sz w:val="28"/>
          <w:szCs w:val="28"/>
        </w:rPr>
        <w:t>, включая возобновляемые (биологические, зе</w:t>
      </w:r>
      <w:r w:rsidRPr="00C4567E">
        <w:rPr>
          <w:rFonts w:ascii="Times New Roman" w:hAnsi="Times New Roman" w:cs="Times New Roman"/>
          <w:sz w:val="28"/>
          <w:szCs w:val="28"/>
        </w:rPr>
        <w:softHyphen/>
        <w:t xml:space="preserve">мельные, водные и др.) и </w:t>
      </w:r>
      <w:proofErr w:type="spellStart"/>
      <w:r w:rsidRPr="00C4567E">
        <w:rPr>
          <w:rFonts w:ascii="Times New Roman" w:hAnsi="Times New Roman" w:cs="Times New Roman"/>
          <w:sz w:val="28"/>
          <w:szCs w:val="28"/>
        </w:rPr>
        <w:t>невозобновимые</w:t>
      </w:r>
      <w:proofErr w:type="spellEnd"/>
      <w:r w:rsidRPr="00C4567E">
        <w:rPr>
          <w:rFonts w:ascii="Times New Roman" w:hAnsi="Times New Roman" w:cs="Times New Roman"/>
          <w:sz w:val="28"/>
          <w:szCs w:val="28"/>
        </w:rPr>
        <w:t xml:space="preserve"> (ми</w:t>
      </w:r>
      <w:r w:rsidR="008435EE" w:rsidRPr="00C4567E">
        <w:rPr>
          <w:rFonts w:ascii="Times New Roman" w:hAnsi="Times New Roman" w:cs="Times New Roman"/>
          <w:sz w:val="28"/>
          <w:szCs w:val="28"/>
        </w:rPr>
        <w:t>неральные</w:t>
      </w:r>
      <w:r w:rsidRPr="00C4567E">
        <w:rPr>
          <w:rFonts w:ascii="Times New Roman" w:hAnsi="Times New Roman" w:cs="Times New Roman"/>
          <w:sz w:val="28"/>
          <w:szCs w:val="28"/>
        </w:rPr>
        <w:softHyphen/>
        <w:t xml:space="preserve">), </w:t>
      </w:r>
      <w:r w:rsidR="008435EE" w:rsidRPr="00C4567E">
        <w:rPr>
          <w:rFonts w:ascii="Times New Roman" w:hAnsi="Times New Roman" w:cs="Times New Roman"/>
          <w:sz w:val="28"/>
          <w:szCs w:val="28"/>
        </w:rPr>
        <w:t xml:space="preserve">практически неисчерпаемые </w:t>
      </w:r>
      <w:proofErr w:type="gramStart"/>
      <w:r w:rsidRPr="00C4567E">
        <w:rPr>
          <w:rFonts w:ascii="Times New Roman" w:hAnsi="Times New Roman" w:cs="Times New Roman"/>
          <w:sz w:val="28"/>
          <w:szCs w:val="28"/>
        </w:rPr>
        <w:t>(</w:t>
      </w:r>
      <w:r w:rsidR="008435EE" w:rsidRPr="00C4567E">
        <w:rPr>
          <w:rFonts w:ascii="Times New Roman" w:hAnsi="Times New Roman" w:cs="Times New Roman"/>
          <w:sz w:val="28"/>
          <w:szCs w:val="28"/>
        </w:rPr>
        <w:t xml:space="preserve"> </w:t>
      </w:r>
      <w:proofErr w:type="gramEnd"/>
      <w:r w:rsidR="008435EE" w:rsidRPr="00C4567E">
        <w:rPr>
          <w:rFonts w:ascii="Times New Roman" w:hAnsi="Times New Roman" w:cs="Times New Roman"/>
          <w:sz w:val="28"/>
          <w:szCs w:val="28"/>
        </w:rPr>
        <w:t xml:space="preserve">солнечная энергия, </w:t>
      </w:r>
      <w:proofErr w:type="spellStart"/>
      <w:r w:rsidR="008435EE" w:rsidRPr="00C4567E">
        <w:rPr>
          <w:rFonts w:ascii="Times New Roman" w:hAnsi="Times New Roman" w:cs="Times New Roman"/>
          <w:sz w:val="28"/>
          <w:szCs w:val="28"/>
        </w:rPr>
        <w:t>внутриземное</w:t>
      </w:r>
      <w:proofErr w:type="spellEnd"/>
      <w:r w:rsidR="008435EE" w:rsidRPr="00C4567E">
        <w:rPr>
          <w:rFonts w:ascii="Times New Roman" w:hAnsi="Times New Roman" w:cs="Times New Roman"/>
          <w:sz w:val="28"/>
          <w:szCs w:val="28"/>
        </w:rPr>
        <w:t xml:space="preserve"> тепло, энергия </w:t>
      </w:r>
      <w:r w:rsidRPr="00C4567E">
        <w:rPr>
          <w:rFonts w:ascii="Times New Roman" w:hAnsi="Times New Roman" w:cs="Times New Roman"/>
          <w:sz w:val="28"/>
          <w:szCs w:val="28"/>
        </w:rPr>
        <w:t>текучей воды)». Изменения политической и эко</w:t>
      </w:r>
      <w:r w:rsidRPr="00C4567E">
        <w:rPr>
          <w:rFonts w:ascii="Times New Roman" w:hAnsi="Times New Roman" w:cs="Times New Roman"/>
          <w:sz w:val="28"/>
          <w:szCs w:val="28"/>
        </w:rPr>
        <w:softHyphen/>
        <w:t>номической ситуаций в современном мире спе</w:t>
      </w:r>
      <w:r w:rsidRPr="00C4567E">
        <w:rPr>
          <w:rFonts w:ascii="Times New Roman" w:hAnsi="Times New Roman" w:cs="Times New Roman"/>
          <w:sz w:val="28"/>
          <w:szCs w:val="28"/>
        </w:rPr>
        <w:softHyphen/>
        <w:t>циалисты по мировой экономике обосновывают взаимозависимостью роста населения на плане</w:t>
      </w:r>
      <w:r w:rsidRPr="00C4567E">
        <w:rPr>
          <w:rFonts w:ascii="Times New Roman" w:hAnsi="Times New Roman" w:cs="Times New Roman"/>
          <w:sz w:val="28"/>
          <w:szCs w:val="28"/>
        </w:rPr>
        <w:softHyphen/>
        <w:t>те с увеличением потребления и нарастающим</w:t>
      </w:r>
      <w:r w:rsidR="003217BC" w:rsidRPr="00C4567E">
        <w:rPr>
          <w:rFonts w:ascii="Times New Roman" w:hAnsi="Times New Roman" w:cs="Times New Roman"/>
          <w:sz w:val="28"/>
          <w:szCs w:val="28"/>
        </w:rPr>
        <w:t xml:space="preserve"> дефицитом природных</w:t>
      </w:r>
      <w:r w:rsidR="00B3580D" w:rsidRPr="00C4567E">
        <w:rPr>
          <w:rFonts w:ascii="Times New Roman" w:hAnsi="Times New Roman" w:cs="Times New Roman"/>
          <w:sz w:val="28"/>
          <w:szCs w:val="28"/>
        </w:rPr>
        <w:t xml:space="preserve">, в том числе и </w:t>
      </w:r>
      <w:proofErr w:type="spellStart"/>
      <w:r w:rsidR="00B3580D" w:rsidRPr="00C4567E">
        <w:rPr>
          <w:rFonts w:ascii="Times New Roman" w:hAnsi="Times New Roman" w:cs="Times New Roman"/>
          <w:sz w:val="28"/>
          <w:szCs w:val="28"/>
        </w:rPr>
        <w:t>минерально</w:t>
      </w:r>
      <w:proofErr w:type="spellEnd"/>
      <w:r w:rsidR="00B3580D" w:rsidRPr="00C4567E">
        <w:rPr>
          <w:rFonts w:ascii="Times New Roman" w:hAnsi="Times New Roman" w:cs="Times New Roman"/>
          <w:sz w:val="28"/>
          <w:szCs w:val="28"/>
        </w:rPr>
        <w:t xml:space="preserve"> </w:t>
      </w:r>
      <w:proofErr w:type="gramStart"/>
      <w:r w:rsidRPr="00C4567E">
        <w:rPr>
          <w:rFonts w:ascii="Times New Roman" w:hAnsi="Times New Roman" w:cs="Times New Roman"/>
          <w:sz w:val="28"/>
          <w:szCs w:val="28"/>
        </w:rPr>
        <w:t>-с</w:t>
      </w:r>
      <w:proofErr w:type="gramEnd"/>
      <w:r w:rsidRPr="00C4567E">
        <w:rPr>
          <w:rFonts w:ascii="Times New Roman" w:hAnsi="Times New Roman" w:cs="Times New Roman"/>
          <w:sz w:val="28"/>
          <w:szCs w:val="28"/>
        </w:rPr>
        <w:t>ырьевых ресурсов. В ближайшей перспекти</w:t>
      </w:r>
      <w:r w:rsidRPr="00C4567E">
        <w:rPr>
          <w:rFonts w:ascii="Times New Roman" w:hAnsi="Times New Roman" w:cs="Times New Roman"/>
          <w:sz w:val="28"/>
          <w:szCs w:val="28"/>
        </w:rPr>
        <w:softHyphen/>
        <w:t>ве эффективного решения этой проблемы не</w:t>
      </w:r>
      <w:r w:rsidR="00E52B7B" w:rsidRPr="00C4567E">
        <w:rPr>
          <w:rFonts w:ascii="Times New Roman" w:hAnsi="Times New Roman" w:cs="Times New Roman"/>
          <w:sz w:val="28"/>
          <w:szCs w:val="28"/>
        </w:rPr>
        <w:t xml:space="preserve"> предвидится.</w:t>
      </w:r>
    </w:p>
    <w:p w:rsidR="00616B6A" w:rsidRPr="00C4567E" w:rsidRDefault="003A5C83"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 xml:space="preserve">Нейл </w:t>
      </w:r>
      <w:proofErr w:type="spellStart"/>
      <w:r w:rsidRPr="00C4567E">
        <w:rPr>
          <w:rFonts w:ascii="Times New Roman" w:hAnsi="Times New Roman" w:cs="Times New Roman"/>
          <w:sz w:val="28"/>
          <w:szCs w:val="28"/>
        </w:rPr>
        <w:t>Мелвин</w:t>
      </w:r>
      <w:proofErr w:type="spellEnd"/>
      <w:r w:rsidRPr="00C4567E">
        <w:rPr>
          <w:rFonts w:ascii="Times New Roman" w:hAnsi="Times New Roman" w:cs="Times New Roman"/>
          <w:sz w:val="28"/>
          <w:szCs w:val="28"/>
        </w:rPr>
        <w:t xml:space="preserve"> руководитель Программы вооруженных конфликтов и управления конфликтами при Стокгольмском институте исследования проблем мира </w:t>
      </w:r>
      <w:r w:rsidR="009E7756" w:rsidRPr="00C4567E">
        <w:rPr>
          <w:rFonts w:ascii="Times New Roman" w:hAnsi="Times New Roman" w:cs="Times New Roman"/>
          <w:sz w:val="28"/>
          <w:szCs w:val="28"/>
        </w:rPr>
        <w:t>(</w:t>
      </w:r>
      <w:r w:rsidR="009E7756" w:rsidRPr="00C4567E">
        <w:rPr>
          <w:rFonts w:ascii="Times New Roman" w:hAnsi="Times New Roman" w:cs="Times New Roman"/>
          <w:sz w:val="28"/>
          <w:szCs w:val="28"/>
          <w:lang w:val="en-US"/>
        </w:rPr>
        <w:t>SIPRI</w:t>
      </w:r>
      <w:r w:rsidR="009E7756" w:rsidRPr="00C4567E">
        <w:rPr>
          <w:rFonts w:ascii="Times New Roman" w:hAnsi="Times New Roman" w:cs="Times New Roman"/>
          <w:sz w:val="28"/>
          <w:szCs w:val="28"/>
        </w:rPr>
        <w:t>) утверждает, что роль рес</w:t>
      </w:r>
      <w:r w:rsidRPr="00C4567E">
        <w:rPr>
          <w:rFonts w:ascii="Times New Roman" w:hAnsi="Times New Roman" w:cs="Times New Roman"/>
          <w:sz w:val="28"/>
          <w:szCs w:val="28"/>
        </w:rPr>
        <w:t xml:space="preserve">урсов в современном мире неоднозначна. С одной стороны, </w:t>
      </w:r>
      <w:proofErr w:type="spellStart"/>
      <w:r w:rsidRPr="00C4567E">
        <w:rPr>
          <w:rFonts w:ascii="Times New Roman" w:hAnsi="Times New Roman" w:cs="Times New Roman"/>
          <w:sz w:val="28"/>
          <w:szCs w:val="28"/>
        </w:rPr>
        <w:t>акторы</w:t>
      </w:r>
      <w:proofErr w:type="spellEnd"/>
      <w:r w:rsidRPr="00C4567E">
        <w:rPr>
          <w:rFonts w:ascii="Times New Roman" w:hAnsi="Times New Roman" w:cs="Times New Roman"/>
          <w:sz w:val="28"/>
          <w:szCs w:val="28"/>
        </w:rPr>
        <w:t xml:space="preserve"> геополитики</w:t>
      </w:r>
      <w:r w:rsidR="009E7756" w:rsidRPr="00C4567E">
        <w:rPr>
          <w:rFonts w:ascii="Times New Roman" w:hAnsi="Times New Roman" w:cs="Times New Roman"/>
          <w:sz w:val="28"/>
          <w:szCs w:val="28"/>
        </w:rPr>
        <w:t xml:space="preserve"> ведут борьбу за обладание ими, а с другой - обретение контроля над ресурсами позволяет </w:t>
      </w:r>
      <w:r w:rsidR="009E7756" w:rsidRPr="00C4567E">
        <w:rPr>
          <w:rFonts w:ascii="Times New Roman" w:hAnsi="Times New Roman" w:cs="Times New Roman"/>
          <w:sz w:val="28"/>
          <w:szCs w:val="28"/>
        </w:rPr>
        <w:lastRenderedPageBreak/>
        <w:t>финансировать вооруженные конфликты.</w:t>
      </w:r>
    </w:p>
    <w:p w:rsidR="00A9125C"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Скачок в развитии научно-технического прогрес</w:t>
      </w:r>
      <w:r w:rsidRPr="00C4567E">
        <w:rPr>
          <w:rFonts w:ascii="Times New Roman" w:hAnsi="Times New Roman" w:cs="Times New Roman"/>
          <w:sz w:val="28"/>
          <w:szCs w:val="28"/>
        </w:rPr>
        <w:softHyphen/>
        <w:t>са, новых технологий и промышленности стиму</w:t>
      </w:r>
      <w:r w:rsidRPr="00C4567E">
        <w:rPr>
          <w:rFonts w:ascii="Times New Roman" w:hAnsi="Times New Roman" w:cs="Times New Roman"/>
          <w:sz w:val="28"/>
          <w:szCs w:val="28"/>
        </w:rPr>
        <w:softHyphen/>
        <w:t>лирует разведку энергетических источников, од</w:t>
      </w:r>
      <w:r w:rsidRPr="00C4567E">
        <w:rPr>
          <w:rFonts w:ascii="Times New Roman" w:hAnsi="Times New Roman" w:cs="Times New Roman"/>
          <w:sz w:val="28"/>
          <w:szCs w:val="28"/>
        </w:rPr>
        <w:softHyphen/>
        <w:t>нако природные ресурсы, в частности, энергети</w:t>
      </w:r>
      <w:r w:rsidRPr="00C4567E">
        <w:rPr>
          <w:rFonts w:ascii="Times New Roman" w:hAnsi="Times New Roman" w:cs="Times New Roman"/>
          <w:sz w:val="28"/>
          <w:szCs w:val="28"/>
        </w:rPr>
        <w:softHyphen/>
        <w:t xml:space="preserve">ческие, являются </w:t>
      </w:r>
      <w:proofErr w:type="spellStart"/>
      <w:r w:rsidRPr="00C4567E">
        <w:rPr>
          <w:rFonts w:ascii="Times New Roman" w:hAnsi="Times New Roman" w:cs="Times New Roman"/>
          <w:sz w:val="28"/>
          <w:szCs w:val="28"/>
        </w:rPr>
        <w:t>исчерпаемыми</w:t>
      </w:r>
      <w:proofErr w:type="spellEnd"/>
      <w:r w:rsidRPr="00C4567E">
        <w:rPr>
          <w:rFonts w:ascii="Times New Roman" w:hAnsi="Times New Roman" w:cs="Times New Roman"/>
          <w:sz w:val="28"/>
          <w:szCs w:val="28"/>
        </w:rPr>
        <w:t xml:space="preserve">, </w:t>
      </w:r>
      <w:r w:rsidR="001F2317" w:rsidRPr="00C4567E">
        <w:rPr>
          <w:rFonts w:ascii="Times New Roman" w:hAnsi="Times New Roman" w:cs="Times New Roman"/>
          <w:sz w:val="28"/>
          <w:szCs w:val="28"/>
        </w:rPr>
        <w:t>что,</w:t>
      </w:r>
      <w:r w:rsidRPr="00C4567E">
        <w:rPr>
          <w:rFonts w:ascii="Times New Roman" w:hAnsi="Times New Roman" w:cs="Times New Roman"/>
          <w:sz w:val="28"/>
          <w:szCs w:val="28"/>
        </w:rPr>
        <w:t xml:space="preserve"> </w:t>
      </w:r>
      <w:r w:rsidR="001F2317" w:rsidRPr="00C4567E">
        <w:rPr>
          <w:rFonts w:ascii="Times New Roman" w:hAnsi="Times New Roman" w:cs="Times New Roman"/>
          <w:sz w:val="28"/>
          <w:szCs w:val="28"/>
        </w:rPr>
        <w:t>безусловно,</w:t>
      </w:r>
      <w:r w:rsidRPr="00C4567E">
        <w:rPr>
          <w:rFonts w:ascii="Times New Roman" w:hAnsi="Times New Roman" w:cs="Times New Roman"/>
          <w:sz w:val="28"/>
          <w:szCs w:val="28"/>
        </w:rPr>
        <w:t xml:space="preserve"> приведет к их значительному истощению.</w:t>
      </w: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noProof/>
          <w:sz w:val="28"/>
          <w:szCs w:val="28"/>
        </w:rPr>
        <w:drawing>
          <wp:inline distT="0" distB="0" distL="0" distR="0">
            <wp:extent cx="5769610" cy="5464175"/>
            <wp:effectExtent l="19050" t="0" r="2540" b="0"/>
            <wp:docPr id="2" name="Рисунок 1" descr="oil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res.png"/>
                    <pic:cNvPicPr/>
                  </pic:nvPicPr>
                  <pic:blipFill>
                    <a:blip r:embed="rId7" cstate="print"/>
                    <a:stretch>
                      <a:fillRect/>
                    </a:stretch>
                  </pic:blipFill>
                  <pic:spPr>
                    <a:xfrm>
                      <a:off x="0" y="0"/>
                      <a:ext cx="5769610" cy="5464175"/>
                    </a:xfrm>
                    <a:prstGeom prst="rect">
                      <a:avLst/>
                    </a:prstGeom>
                  </pic:spPr>
                </pic:pic>
              </a:graphicData>
            </a:graphic>
          </wp:inline>
        </w:drawing>
      </w:r>
    </w:p>
    <w:p w:rsidR="00A9125C" w:rsidRPr="00C4567E" w:rsidRDefault="00A9125C" w:rsidP="00C4567E">
      <w:pPr>
        <w:pStyle w:val="11"/>
        <w:spacing w:line="360" w:lineRule="auto"/>
        <w:ind w:firstLine="360"/>
        <w:rPr>
          <w:rFonts w:ascii="Times New Roman" w:hAnsi="Times New Roman" w:cs="Times New Roman"/>
          <w:sz w:val="28"/>
          <w:szCs w:val="28"/>
        </w:rPr>
      </w:pP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Рисунок 1.Запасы нефти в странах мира (по состоянию на 2015 год), баррелей</w:t>
      </w: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noProof/>
          <w:sz w:val="28"/>
          <w:szCs w:val="28"/>
        </w:rPr>
        <w:lastRenderedPageBreak/>
        <w:drawing>
          <wp:inline distT="0" distB="0" distL="0" distR="0">
            <wp:extent cx="5767576" cy="3638550"/>
            <wp:effectExtent l="19050" t="0" r="4574" b="0"/>
            <wp:docPr id="3" name="Рисунок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cstate="print"/>
                    <a:stretch>
                      <a:fillRect/>
                    </a:stretch>
                  </pic:blipFill>
                  <pic:spPr>
                    <a:xfrm>
                      <a:off x="0" y="0"/>
                      <a:ext cx="5769610" cy="3639833"/>
                    </a:xfrm>
                    <a:prstGeom prst="rect">
                      <a:avLst/>
                    </a:prstGeom>
                  </pic:spPr>
                </pic:pic>
              </a:graphicData>
            </a:graphic>
          </wp:inline>
        </w:drawing>
      </w: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 xml:space="preserve">Рисунок 2. Производство нефти по странам мира (по состоянию на 2015 год), </w:t>
      </w:r>
      <w:proofErr w:type="spellStart"/>
      <w:r w:rsidRPr="00C4567E">
        <w:rPr>
          <w:rFonts w:ascii="Times New Roman" w:hAnsi="Times New Roman" w:cs="Times New Roman"/>
          <w:sz w:val="28"/>
          <w:szCs w:val="28"/>
        </w:rPr>
        <w:t>барр</w:t>
      </w:r>
      <w:proofErr w:type="spellEnd"/>
      <w:r w:rsidRPr="00C4567E">
        <w:rPr>
          <w:rFonts w:ascii="Times New Roman" w:hAnsi="Times New Roman" w:cs="Times New Roman"/>
          <w:sz w:val="28"/>
          <w:szCs w:val="28"/>
        </w:rPr>
        <w:t>./сутки</w:t>
      </w: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noProof/>
          <w:sz w:val="28"/>
          <w:szCs w:val="28"/>
        </w:rPr>
        <w:drawing>
          <wp:inline distT="0" distB="0" distL="0" distR="0">
            <wp:extent cx="5767583" cy="4010025"/>
            <wp:effectExtent l="19050" t="0" r="4567" b="0"/>
            <wp:docPr id="4" name="Рисунок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cstate="print"/>
                    <a:stretch>
                      <a:fillRect/>
                    </a:stretch>
                  </pic:blipFill>
                  <pic:spPr>
                    <a:xfrm>
                      <a:off x="0" y="0"/>
                      <a:ext cx="5769610" cy="4011434"/>
                    </a:xfrm>
                    <a:prstGeom prst="rect">
                      <a:avLst/>
                    </a:prstGeom>
                  </pic:spPr>
                </pic:pic>
              </a:graphicData>
            </a:graphic>
          </wp:inline>
        </w:drawing>
      </w:r>
    </w:p>
    <w:p w:rsidR="00A9125C" w:rsidRPr="00C4567E" w:rsidRDefault="00A9125C"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 xml:space="preserve">Рисунок 3. Потребление нефти по странам мира (по состоянию на 2015 год), </w:t>
      </w:r>
      <w:proofErr w:type="spellStart"/>
      <w:r w:rsidRPr="00C4567E">
        <w:rPr>
          <w:rFonts w:ascii="Times New Roman" w:hAnsi="Times New Roman" w:cs="Times New Roman"/>
          <w:sz w:val="28"/>
          <w:szCs w:val="28"/>
        </w:rPr>
        <w:t>барр</w:t>
      </w:r>
      <w:proofErr w:type="spellEnd"/>
      <w:r w:rsidRPr="00C4567E">
        <w:rPr>
          <w:rFonts w:ascii="Times New Roman" w:hAnsi="Times New Roman" w:cs="Times New Roman"/>
          <w:sz w:val="28"/>
          <w:szCs w:val="28"/>
        </w:rPr>
        <w:t>./сутки</w:t>
      </w:r>
    </w:p>
    <w:p w:rsidR="00616B6A"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lastRenderedPageBreak/>
        <w:t xml:space="preserve">За последние несколько лет доля потребления минерального сырья развивающимися странами значительно выросла. При этом если Россия, </w:t>
      </w:r>
      <w:proofErr w:type="spellStart"/>
      <w:r w:rsidRPr="00C4567E">
        <w:rPr>
          <w:rFonts w:ascii="Times New Roman" w:hAnsi="Times New Roman" w:cs="Times New Roman"/>
          <w:sz w:val="28"/>
          <w:szCs w:val="28"/>
        </w:rPr>
        <w:t>США</w:t>
      </w:r>
      <w:proofErr w:type="gramStart"/>
      <w:r w:rsidRPr="00C4567E">
        <w:rPr>
          <w:rFonts w:ascii="Times New Roman" w:hAnsi="Times New Roman" w:cs="Times New Roman"/>
          <w:sz w:val="28"/>
          <w:szCs w:val="28"/>
        </w:rPr>
        <w:t>,К</w:t>
      </w:r>
      <w:proofErr w:type="gramEnd"/>
      <w:r w:rsidRPr="00C4567E">
        <w:rPr>
          <w:rFonts w:ascii="Times New Roman" w:hAnsi="Times New Roman" w:cs="Times New Roman"/>
          <w:sz w:val="28"/>
          <w:szCs w:val="28"/>
        </w:rPr>
        <w:t>итай</w:t>
      </w:r>
      <w:proofErr w:type="spellEnd"/>
      <w:r w:rsidRPr="00C4567E">
        <w:rPr>
          <w:rFonts w:ascii="Times New Roman" w:hAnsi="Times New Roman" w:cs="Times New Roman"/>
          <w:sz w:val="28"/>
          <w:szCs w:val="28"/>
        </w:rPr>
        <w:t>, Канада и ЮАР обладают возможностью так или иначе удовлетворять свои потребности в ми</w:t>
      </w:r>
      <w:r w:rsidRPr="00C4567E">
        <w:rPr>
          <w:rFonts w:ascii="Times New Roman" w:hAnsi="Times New Roman" w:cs="Times New Roman"/>
          <w:sz w:val="28"/>
          <w:szCs w:val="28"/>
        </w:rPr>
        <w:softHyphen/>
        <w:t>неральном сырье за счёт собственной добычи, то остальные государства почти полностью зависят от их импорта. В соответствии с этим промышлен</w:t>
      </w:r>
      <w:r w:rsidRPr="00C4567E">
        <w:rPr>
          <w:rFonts w:ascii="Times New Roman" w:hAnsi="Times New Roman" w:cs="Times New Roman"/>
          <w:sz w:val="28"/>
          <w:szCs w:val="28"/>
        </w:rPr>
        <w:softHyphen/>
        <w:t>но развитые ст</w:t>
      </w:r>
      <w:r w:rsidR="00BF4292" w:rsidRPr="00C4567E">
        <w:rPr>
          <w:rFonts w:ascii="Times New Roman" w:hAnsi="Times New Roman" w:cs="Times New Roman"/>
          <w:sz w:val="28"/>
          <w:szCs w:val="28"/>
        </w:rPr>
        <w:t>раны, зависящие от импорта минерального сырья, разрабатывают системы инвариантной минерально-сырьевой политики.</w:t>
      </w:r>
    </w:p>
    <w:p w:rsidR="00637C56"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В процессе глобализации - регионализации ми</w:t>
      </w:r>
      <w:r w:rsidRPr="00C4567E">
        <w:rPr>
          <w:rFonts w:ascii="Times New Roman" w:hAnsi="Times New Roman" w:cs="Times New Roman"/>
          <w:sz w:val="28"/>
          <w:szCs w:val="28"/>
        </w:rPr>
        <w:softHyphen/>
        <w:t xml:space="preserve">рового рынка в XXI веке формируются четыре мировых экономических центра: Евроазиатский, </w:t>
      </w:r>
      <w:proofErr w:type="spellStart"/>
      <w:r w:rsidRPr="00C4567E">
        <w:rPr>
          <w:rFonts w:ascii="Times New Roman" w:hAnsi="Times New Roman" w:cs="Times New Roman"/>
          <w:sz w:val="28"/>
          <w:szCs w:val="28"/>
        </w:rPr>
        <w:t>Восточноазиатско-Тихоокеанский</w:t>
      </w:r>
      <w:proofErr w:type="spellEnd"/>
      <w:r w:rsidRPr="00C4567E">
        <w:rPr>
          <w:rFonts w:ascii="Times New Roman" w:hAnsi="Times New Roman" w:cs="Times New Roman"/>
          <w:sz w:val="28"/>
          <w:szCs w:val="28"/>
        </w:rPr>
        <w:t>, Арктический и Американский. Все чаще возникают и обостря</w:t>
      </w:r>
      <w:r w:rsidRPr="00C4567E">
        <w:rPr>
          <w:rFonts w:ascii="Times New Roman" w:hAnsi="Times New Roman" w:cs="Times New Roman"/>
          <w:sz w:val="28"/>
          <w:szCs w:val="28"/>
        </w:rPr>
        <w:softHyphen/>
        <w:t>ются международные конфликтные ситуации на основе существующей противоречивой мировой минерально-сырьевой политики ведущих про</w:t>
      </w:r>
      <w:r w:rsidRPr="00C4567E">
        <w:rPr>
          <w:rFonts w:ascii="Times New Roman" w:hAnsi="Times New Roman" w:cs="Times New Roman"/>
          <w:sz w:val="28"/>
          <w:szCs w:val="28"/>
        </w:rPr>
        <w:softHyphen/>
        <w:t>мышленно развитых стран. Для частичного ни</w:t>
      </w:r>
      <w:r w:rsidRPr="00C4567E">
        <w:rPr>
          <w:rFonts w:ascii="Times New Roman" w:hAnsi="Times New Roman" w:cs="Times New Roman"/>
          <w:sz w:val="28"/>
          <w:szCs w:val="28"/>
        </w:rPr>
        <w:softHyphen/>
        <w:t>велирования мировых противоречий созданы и совершенствуются международные надгосудар</w:t>
      </w:r>
      <w:r w:rsidR="00BF4292" w:rsidRPr="00C4567E">
        <w:rPr>
          <w:rFonts w:ascii="Times New Roman" w:hAnsi="Times New Roman" w:cs="Times New Roman"/>
          <w:sz w:val="28"/>
          <w:szCs w:val="28"/>
        </w:rPr>
        <w:t>ственные структуры.</w:t>
      </w:r>
    </w:p>
    <w:p w:rsidR="001F2317"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В современных условиях мировой глобализации проблема э</w:t>
      </w:r>
      <w:r w:rsidR="00637C56" w:rsidRPr="00C4567E">
        <w:rPr>
          <w:rFonts w:ascii="Times New Roman" w:hAnsi="Times New Roman" w:cs="Times New Roman"/>
          <w:sz w:val="28"/>
          <w:szCs w:val="28"/>
        </w:rPr>
        <w:t>нергетического обеспечения обостряется многократно. Существует целый ряд факторов, объясняющих это:</w:t>
      </w:r>
      <w:r w:rsidRPr="00C4567E">
        <w:rPr>
          <w:rFonts w:ascii="Times New Roman" w:hAnsi="Times New Roman" w:cs="Times New Roman"/>
          <w:sz w:val="28"/>
          <w:szCs w:val="28"/>
        </w:rPr>
        <w:t xml:space="preserve"> возрастающие энерге</w:t>
      </w:r>
      <w:r w:rsidRPr="00C4567E">
        <w:rPr>
          <w:rFonts w:ascii="Times New Roman" w:hAnsi="Times New Roman" w:cs="Times New Roman"/>
          <w:sz w:val="28"/>
          <w:szCs w:val="28"/>
        </w:rPr>
        <w:softHyphen/>
        <w:t>тические потребности крупнейших экономик ми</w:t>
      </w:r>
      <w:r w:rsidRPr="00C4567E">
        <w:rPr>
          <w:rFonts w:ascii="Times New Roman" w:hAnsi="Times New Roman" w:cs="Times New Roman"/>
          <w:sz w:val="28"/>
          <w:szCs w:val="28"/>
        </w:rPr>
        <w:softHyphen/>
        <w:t xml:space="preserve">ра (США, Китая, Индии, Бразилии, ЕС и России); постепенная </w:t>
      </w:r>
      <w:proofErr w:type="spellStart"/>
      <w:r w:rsidRPr="00C4567E">
        <w:rPr>
          <w:rFonts w:ascii="Times New Roman" w:hAnsi="Times New Roman" w:cs="Times New Roman"/>
          <w:sz w:val="28"/>
          <w:szCs w:val="28"/>
        </w:rPr>
        <w:t>исчерпаемость</w:t>
      </w:r>
      <w:proofErr w:type="spellEnd"/>
      <w:r w:rsidRPr="00C4567E">
        <w:rPr>
          <w:rFonts w:ascii="Times New Roman" w:hAnsi="Times New Roman" w:cs="Times New Roman"/>
          <w:sz w:val="28"/>
          <w:szCs w:val="28"/>
        </w:rPr>
        <w:t xml:space="preserve"> запасов углеводо</w:t>
      </w:r>
      <w:r w:rsidRPr="00C4567E">
        <w:rPr>
          <w:rFonts w:ascii="Times New Roman" w:hAnsi="Times New Roman" w:cs="Times New Roman"/>
          <w:sz w:val="28"/>
          <w:szCs w:val="28"/>
        </w:rPr>
        <w:softHyphen/>
        <w:t>родов; отсутствие в достаточном объеме аль</w:t>
      </w:r>
      <w:r w:rsidRPr="00C4567E">
        <w:rPr>
          <w:rFonts w:ascii="Times New Roman" w:hAnsi="Times New Roman" w:cs="Times New Roman"/>
          <w:sz w:val="28"/>
          <w:szCs w:val="28"/>
        </w:rPr>
        <w:softHyphen/>
        <w:t xml:space="preserve">тернативных источников энергии </w:t>
      </w:r>
      <w:r w:rsidRPr="00C4567E">
        <w:rPr>
          <w:rFonts w:ascii="Times New Roman" w:hAnsi="Times New Roman" w:cs="Times New Roman"/>
          <w:sz w:val="28"/>
          <w:szCs w:val="28"/>
          <w:highlight w:val="yellow"/>
        </w:rPr>
        <w:t>[8].</w:t>
      </w:r>
    </w:p>
    <w:p w:rsidR="001F2317" w:rsidRPr="00C4567E" w:rsidRDefault="009E7756" w:rsidP="00C4567E">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Особенностью</w:t>
      </w:r>
      <w:r w:rsidRPr="00C4567E">
        <w:rPr>
          <w:rFonts w:ascii="Times New Roman" w:hAnsi="Times New Roman" w:cs="Times New Roman"/>
          <w:sz w:val="28"/>
          <w:szCs w:val="28"/>
        </w:rPr>
        <w:tab/>
        <w:t>углеводородных</w:t>
      </w:r>
      <w:r w:rsidRPr="00C4567E">
        <w:rPr>
          <w:rFonts w:ascii="Times New Roman" w:hAnsi="Times New Roman" w:cs="Times New Roman"/>
          <w:sz w:val="28"/>
          <w:szCs w:val="28"/>
        </w:rPr>
        <w:tab/>
      </w:r>
      <w:r w:rsidR="001F2317" w:rsidRPr="00C4567E">
        <w:rPr>
          <w:rFonts w:ascii="Times New Roman" w:hAnsi="Times New Roman" w:cs="Times New Roman"/>
          <w:sz w:val="28"/>
          <w:szCs w:val="28"/>
        </w:rPr>
        <w:t xml:space="preserve"> </w:t>
      </w:r>
      <w:r w:rsidRPr="00C4567E">
        <w:rPr>
          <w:rFonts w:ascii="Times New Roman" w:hAnsi="Times New Roman" w:cs="Times New Roman"/>
          <w:sz w:val="28"/>
          <w:szCs w:val="28"/>
        </w:rPr>
        <w:t>р</w:t>
      </w:r>
      <w:r w:rsidR="001F2317" w:rsidRPr="00C4567E">
        <w:rPr>
          <w:rFonts w:ascii="Times New Roman" w:hAnsi="Times New Roman" w:cs="Times New Roman"/>
          <w:sz w:val="28"/>
          <w:szCs w:val="28"/>
        </w:rPr>
        <w:t>есурсов</w:t>
      </w:r>
      <w:r w:rsidR="001F2317" w:rsidRPr="00C4567E">
        <w:rPr>
          <w:rFonts w:ascii="Times New Roman" w:hAnsi="Times New Roman" w:cs="Times New Roman"/>
          <w:sz w:val="28"/>
          <w:szCs w:val="28"/>
        </w:rPr>
        <w:tab/>
        <w:t>явля</w:t>
      </w:r>
      <w:r w:rsidR="001F2317" w:rsidRPr="00C4567E">
        <w:rPr>
          <w:rFonts w:ascii="Times New Roman" w:hAnsi="Times New Roman" w:cs="Times New Roman"/>
          <w:sz w:val="28"/>
          <w:szCs w:val="28"/>
        </w:rPr>
        <w:softHyphen/>
        <w:t>ется тот</w:t>
      </w:r>
      <w:r w:rsidR="001F2317" w:rsidRPr="00C4567E">
        <w:rPr>
          <w:rFonts w:ascii="Times New Roman" w:hAnsi="Times New Roman" w:cs="Times New Roman"/>
          <w:sz w:val="28"/>
          <w:szCs w:val="28"/>
        </w:rPr>
        <w:tab/>
        <w:t>факт,</w:t>
      </w:r>
      <w:r w:rsidR="001F2317" w:rsidRPr="00C4567E">
        <w:rPr>
          <w:rFonts w:ascii="Times New Roman" w:hAnsi="Times New Roman" w:cs="Times New Roman"/>
          <w:sz w:val="28"/>
          <w:szCs w:val="28"/>
        </w:rPr>
        <w:tab/>
        <w:t>что</w:t>
      </w:r>
    </w:p>
    <w:p w:rsidR="001F2317" w:rsidRPr="00C4567E" w:rsidRDefault="009E7756" w:rsidP="00C4567E">
      <w:pPr>
        <w:pStyle w:val="11"/>
        <w:shd w:val="clear" w:color="auto" w:fill="auto"/>
        <w:spacing w:line="360" w:lineRule="auto"/>
        <w:ind w:firstLine="0"/>
        <w:rPr>
          <w:rFonts w:ascii="Times New Roman" w:hAnsi="Times New Roman" w:cs="Times New Roman"/>
          <w:sz w:val="28"/>
          <w:szCs w:val="28"/>
        </w:rPr>
      </w:pPr>
      <w:r w:rsidRPr="00C4567E">
        <w:rPr>
          <w:rFonts w:ascii="Times New Roman" w:hAnsi="Times New Roman" w:cs="Times New Roman"/>
          <w:sz w:val="28"/>
          <w:szCs w:val="28"/>
        </w:rPr>
        <w:t>они распределены по</w:t>
      </w:r>
      <w:r w:rsidRPr="00C4567E">
        <w:rPr>
          <w:rFonts w:ascii="Times New Roman" w:hAnsi="Times New Roman" w:cs="Times New Roman"/>
          <w:sz w:val="28"/>
          <w:szCs w:val="28"/>
        </w:rPr>
        <w:tab/>
        <w:t>планете</w:t>
      </w:r>
      <w:r w:rsidR="001F2317" w:rsidRPr="00C4567E">
        <w:rPr>
          <w:rFonts w:ascii="Times New Roman" w:hAnsi="Times New Roman" w:cs="Times New Roman"/>
          <w:sz w:val="28"/>
          <w:szCs w:val="28"/>
        </w:rPr>
        <w:t xml:space="preserve"> чрезвычайно неравномерно. Одни региона богаты ими, другие полностью зависимы от первых. </w:t>
      </w:r>
      <w:r w:rsidRPr="00C4567E">
        <w:rPr>
          <w:rFonts w:ascii="Times New Roman" w:hAnsi="Times New Roman" w:cs="Times New Roman"/>
          <w:sz w:val="28"/>
          <w:szCs w:val="28"/>
        </w:rPr>
        <w:t>Поскольку современная цивилизация так и оста</w:t>
      </w:r>
      <w:r w:rsidRPr="00C4567E">
        <w:rPr>
          <w:rFonts w:ascii="Times New Roman" w:hAnsi="Times New Roman" w:cs="Times New Roman"/>
          <w:sz w:val="28"/>
          <w:szCs w:val="28"/>
        </w:rPr>
        <w:softHyphen/>
        <w:t>лась «нефтяной», глобальный конфликт в борь</w:t>
      </w:r>
      <w:r w:rsidRPr="00C4567E">
        <w:rPr>
          <w:rFonts w:ascii="Times New Roman" w:hAnsi="Times New Roman" w:cs="Times New Roman"/>
          <w:sz w:val="28"/>
          <w:szCs w:val="28"/>
        </w:rPr>
        <w:softHyphen/>
        <w:t>бе за источники углеводородов в ближайшем</w:t>
      </w:r>
      <w:r w:rsidR="001F2317" w:rsidRPr="00C4567E">
        <w:rPr>
          <w:rFonts w:ascii="Times New Roman" w:hAnsi="Times New Roman" w:cs="Times New Roman"/>
          <w:sz w:val="28"/>
          <w:szCs w:val="28"/>
        </w:rPr>
        <w:t xml:space="preserve"> будущем неизбежен.</w:t>
      </w:r>
    </w:p>
    <w:p w:rsidR="00616B6A" w:rsidRPr="00C4567E" w:rsidRDefault="001F2317" w:rsidP="00C4567E">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 xml:space="preserve">К началу </w:t>
      </w:r>
      <w:r w:rsidR="009E7756" w:rsidRPr="00C4567E">
        <w:rPr>
          <w:rFonts w:ascii="Times New Roman" w:hAnsi="Times New Roman" w:cs="Times New Roman"/>
          <w:sz w:val="28"/>
          <w:szCs w:val="28"/>
          <w:lang w:val="en-US"/>
        </w:rPr>
        <w:t>XXI</w:t>
      </w:r>
      <w:r w:rsidRPr="00C4567E">
        <w:rPr>
          <w:rFonts w:ascii="Times New Roman" w:hAnsi="Times New Roman" w:cs="Times New Roman"/>
          <w:sz w:val="28"/>
          <w:szCs w:val="28"/>
        </w:rPr>
        <w:t xml:space="preserve"> века мир разделился по принципу наличия или </w:t>
      </w:r>
      <w:r w:rsidRPr="00C4567E">
        <w:rPr>
          <w:rFonts w:ascii="Times New Roman" w:hAnsi="Times New Roman" w:cs="Times New Roman"/>
          <w:sz w:val="28"/>
          <w:szCs w:val="28"/>
        </w:rPr>
        <w:lastRenderedPageBreak/>
        <w:t xml:space="preserve">отсутствия запасов нефти и газа. </w:t>
      </w:r>
      <w:r w:rsidR="009E7756" w:rsidRPr="00C4567E">
        <w:rPr>
          <w:rFonts w:ascii="Times New Roman" w:hAnsi="Times New Roman" w:cs="Times New Roman"/>
          <w:sz w:val="28"/>
          <w:szCs w:val="28"/>
        </w:rPr>
        <w:t>Од</w:t>
      </w:r>
      <w:r w:rsidR="009E7756" w:rsidRPr="00C4567E">
        <w:rPr>
          <w:rFonts w:ascii="Times New Roman" w:hAnsi="Times New Roman" w:cs="Times New Roman"/>
          <w:sz w:val="28"/>
          <w:szCs w:val="28"/>
        </w:rPr>
        <w:softHyphen/>
        <w:t>ни из самых богатых и наиболее развитых стран - страны Европейского союза, Япония, Южная Корея практически остались без своей ресурсной базы. Новые индустриальные страны - Китай, Индия испытывают острую нехватку энергетических ре</w:t>
      </w:r>
      <w:r w:rsidR="009E7756" w:rsidRPr="00C4567E">
        <w:rPr>
          <w:rFonts w:ascii="Times New Roman" w:hAnsi="Times New Roman" w:cs="Times New Roman"/>
          <w:sz w:val="28"/>
          <w:szCs w:val="28"/>
        </w:rPr>
        <w:softHyphen/>
        <w:t>сурсов. Все это вполне четко объясняет то, что острые конфликты за ресурсы неизбежны, а также возможно появлени</w:t>
      </w:r>
      <w:r w:rsidRPr="00C4567E">
        <w:rPr>
          <w:rFonts w:ascii="Times New Roman" w:hAnsi="Times New Roman" w:cs="Times New Roman"/>
          <w:sz w:val="28"/>
          <w:szCs w:val="28"/>
        </w:rPr>
        <w:t>е своего рода нового энергетического колониализма.</w:t>
      </w:r>
    </w:p>
    <w:p w:rsidR="00616B6A" w:rsidRPr="00C4567E" w:rsidRDefault="009E7756" w:rsidP="0008476E">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В наши дни рождается множество теорий, самая радикальная из которых говорит о несбаланси</w:t>
      </w:r>
      <w:r w:rsidR="0008476E">
        <w:rPr>
          <w:rFonts w:ascii="Times New Roman" w:hAnsi="Times New Roman" w:cs="Times New Roman"/>
          <w:sz w:val="28"/>
          <w:szCs w:val="28"/>
        </w:rPr>
        <w:t>рованности мира, о том, что высокоразвитые цивилизованные страны, на долю которых при</w:t>
      </w:r>
      <w:r w:rsidRPr="00C4567E">
        <w:rPr>
          <w:rFonts w:ascii="Times New Roman" w:hAnsi="Times New Roman" w:cs="Times New Roman"/>
          <w:sz w:val="28"/>
          <w:szCs w:val="28"/>
        </w:rPr>
        <w:t>ходится 80 % глобального промышленного про</w:t>
      </w:r>
      <w:r w:rsidRPr="00C4567E">
        <w:rPr>
          <w:rFonts w:ascii="Times New Roman" w:hAnsi="Times New Roman" w:cs="Times New Roman"/>
          <w:sz w:val="28"/>
          <w:szCs w:val="28"/>
        </w:rPr>
        <w:softHyphen/>
        <w:t>изводства,</w:t>
      </w:r>
      <w:r w:rsidR="0008476E">
        <w:rPr>
          <w:rFonts w:ascii="Times New Roman" w:hAnsi="Times New Roman" w:cs="Times New Roman"/>
          <w:sz w:val="28"/>
          <w:szCs w:val="28"/>
        </w:rPr>
        <w:t xml:space="preserve"> контролируют лишь 20 % мировых запасов углеводородов, что само по себе несправедливо. Уже на подходе идеологическое обоснование особой миссии высокоразвитых стран по получению в интересах « всего человечества» свободного доступа к энергоресурсам.</w:t>
      </w:r>
      <w:r w:rsidR="00E8405D">
        <w:rPr>
          <w:rFonts w:ascii="Times New Roman" w:hAnsi="Times New Roman" w:cs="Times New Roman"/>
          <w:sz w:val="28"/>
          <w:szCs w:val="28"/>
        </w:rPr>
        <w:t xml:space="preserve"> Стран</w:t>
      </w:r>
      <w:proofErr w:type="gramStart"/>
      <w:r w:rsidR="00E8405D">
        <w:rPr>
          <w:rFonts w:ascii="Times New Roman" w:hAnsi="Times New Roman" w:cs="Times New Roman"/>
          <w:sz w:val="28"/>
          <w:szCs w:val="28"/>
        </w:rPr>
        <w:t>ы-</w:t>
      </w:r>
      <w:proofErr w:type="gramEnd"/>
      <w:r w:rsidR="00E8405D">
        <w:rPr>
          <w:rFonts w:ascii="Times New Roman" w:hAnsi="Times New Roman" w:cs="Times New Roman"/>
          <w:sz w:val="28"/>
          <w:szCs w:val="28"/>
        </w:rPr>
        <w:t xml:space="preserve"> обладатели нефти и газа в случае их отказа могут быть обвинены в энергетическом национализме, попытках использовать энергоресурсы в качестве инструмента давления и даже энергетическом терроризме.</w:t>
      </w:r>
    </w:p>
    <w:p w:rsidR="004529F1" w:rsidRDefault="009E7756" w:rsidP="00BA19F9">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В Европей</w:t>
      </w:r>
      <w:r w:rsidR="00E8405D">
        <w:rPr>
          <w:rFonts w:ascii="Times New Roman" w:hAnsi="Times New Roman" w:cs="Times New Roman"/>
          <w:sz w:val="28"/>
          <w:szCs w:val="28"/>
        </w:rPr>
        <w:t>ском союзе добыча нефти стреми</w:t>
      </w:r>
      <w:r w:rsidR="00E8405D">
        <w:rPr>
          <w:rFonts w:ascii="Times New Roman" w:hAnsi="Times New Roman" w:cs="Times New Roman"/>
          <w:sz w:val="28"/>
          <w:szCs w:val="28"/>
        </w:rPr>
        <w:softHyphen/>
      </w:r>
      <w:r w:rsidR="00BA19F9">
        <w:rPr>
          <w:rFonts w:ascii="Times New Roman" w:hAnsi="Times New Roman" w:cs="Times New Roman"/>
          <w:sz w:val="28"/>
          <w:szCs w:val="28"/>
        </w:rPr>
        <w:t>тельно падает: истощаются старые месторождения. Энергетический голо</w:t>
      </w:r>
      <w:r w:rsidR="00C901AB">
        <w:rPr>
          <w:rFonts w:ascii="Times New Roman" w:hAnsi="Times New Roman" w:cs="Times New Roman"/>
          <w:sz w:val="28"/>
          <w:szCs w:val="28"/>
        </w:rPr>
        <w:t>д</w:t>
      </w:r>
      <w:r w:rsidR="00BA19F9">
        <w:rPr>
          <w:rFonts w:ascii="Times New Roman" w:hAnsi="Times New Roman" w:cs="Times New Roman"/>
          <w:sz w:val="28"/>
          <w:szCs w:val="28"/>
        </w:rPr>
        <w:t xml:space="preserve"> в Евросоюзе может усугубиться из-за введенных США экономических санкций против России, </w:t>
      </w:r>
      <w:r w:rsidRPr="00C4567E">
        <w:rPr>
          <w:rFonts w:ascii="Times New Roman" w:hAnsi="Times New Roman" w:cs="Times New Roman"/>
          <w:sz w:val="28"/>
          <w:szCs w:val="28"/>
        </w:rPr>
        <w:t>постепенного выво</w:t>
      </w:r>
      <w:r w:rsidRPr="00C4567E">
        <w:rPr>
          <w:rFonts w:ascii="Times New Roman" w:hAnsi="Times New Roman" w:cs="Times New Roman"/>
          <w:sz w:val="28"/>
          <w:szCs w:val="28"/>
        </w:rPr>
        <w:softHyphen/>
        <w:t>да из строя многих атомных станций. Добыча Соединенными Штатами Америки сланцевой нефти вряд ли</w:t>
      </w:r>
      <w:r w:rsidR="004529F1">
        <w:rPr>
          <w:rFonts w:ascii="Times New Roman" w:hAnsi="Times New Roman" w:cs="Times New Roman"/>
          <w:sz w:val="28"/>
          <w:szCs w:val="28"/>
        </w:rPr>
        <w:t xml:space="preserve"> решит стоящие перед ней энергетические проблемы, так как их потребности составляют около миллиарда тонн в год.</w:t>
      </w:r>
    </w:p>
    <w:p w:rsidR="00616B6A" w:rsidRPr="00C4567E" w:rsidRDefault="009E7756" w:rsidP="00C901AB">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В связи с тем, что энергетических ресурсов не хва</w:t>
      </w:r>
      <w:r w:rsidRPr="00C4567E">
        <w:rPr>
          <w:rFonts w:ascii="Times New Roman" w:hAnsi="Times New Roman" w:cs="Times New Roman"/>
          <w:sz w:val="28"/>
          <w:szCs w:val="28"/>
        </w:rPr>
        <w:softHyphen/>
        <w:t>тает на всех, а их добыча сравняется с объёмами</w:t>
      </w:r>
      <w:r w:rsidR="004529F1">
        <w:rPr>
          <w:rFonts w:ascii="Times New Roman" w:hAnsi="Times New Roman" w:cs="Times New Roman"/>
          <w:sz w:val="28"/>
          <w:szCs w:val="28"/>
        </w:rPr>
        <w:t xml:space="preserve"> их потребления</w:t>
      </w:r>
      <w:r w:rsidRPr="00C4567E">
        <w:rPr>
          <w:rFonts w:ascii="Times New Roman" w:hAnsi="Times New Roman" w:cs="Times New Roman"/>
          <w:sz w:val="28"/>
          <w:szCs w:val="28"/>
        </w:rPr>
        <w:t xml:space="preserve"> </w:t>
      </w:r>
      <w:r w:rsidR="004529F1">
        <w:rPr>
          <w:rFonts w:ascii="Times New Roman" w:hAnsi="Times New Roman" w:cs="Times New Roman"/>
          <w:sz w:val="28"/>
          <w:szCs w:val="28"/>
        </w:rPr>
        <w:t>может возникнуть ситуация дефицита и соблазн их передела с помощью военных средств</w:t>
      </w:r>
      <w:r w:rsidRPr="00C4567E">
        <w:rPr>
          <w:rFonts w:ascii="Times New Roman" w:hAnsi="Times New Roman" w:cs="Times New Roman"/>
          <w:sz w:val="28"/>
          <w:szCs w:val="28"/>
        </w:rPr>
        <w:t>.</w:t>
      </w:r>
      <w:r w:rsidR="00C901AB">
        <w:rPr>
          <w:rFonts w:ascii="Times New Roman" w:hAnsi="Times New Roman" w:cs="Times New Roman"/>
          <w:sz w:val="28"/>
          <w:szCs w:val="28"/>
        </w:rPr>
        <w:t xml:space="preserve"> Если раньше в борьбе за сферы влияния основная ставка делалась на военные </w:t>
      </w:r>
      <w:r w:rsidR="00C901AB">
        <w:rPr>
          <w:rFonts w:ascii="Times New Roman" w:hAnsi="Times New Roman" w:cs="Times New Roman"/>
          <w:sz w:val="28"/>
          <w:szCs w:val="28"/>
        </w:rPr>
        <w:lastRenderedPageBreak/>
        <w:t xml:space="preserve">инструменты, то в условиях современного мира расширение сферы влияния во многом предусматривает расширение ресурсной базы государства. </w:t>
      </w:r>
      <w:r w:rsidRPr="00C4567E">
        <w:rPr>
          <w:rFonts w:ascii="Times New Roman" w:hAnsi="Times New Roman" w:cs="Times New Roman"/>
          <w:sz w:val="28"/>
          <w:szCs w:val="28"/>
        </w:rPr>
        <w:t>Использо</w:t>
      </w:r>
      <w:r w:rsidRPr="00C4567E">
        <w:rPr>
          <w:rFonts w:ascii="Times New Roman" w:hAnsi="Times New Roman" w:cs="Times New Roman"/>
          <w:sz w:val="28"/>
          <w:szCs w:val="28"/>
        </w:rPr>
        <w:softHyphen/>
        <w:t>вание военной силы при таком раскладе становит</w:t>
      </w:r>
      <w:r w:rsidRPr="00C4567E">
        <w:rPr>
          <w:rFonts w:ascii="Times New Roman" w:hAnsi="Times New Roman" w:cs="Times New Roman"/>
          <w:sz w:val="28"/>
          <w:szCs w:val="28"/>
        </w:rPr>
        <w:softHyphen/>
        <w:t>ся очень вероятным, так как способствует обрете</w:t>
      </w:r>
      <w:r w:rsidRPr="00C4567E">
        <w:rPr>
          <w:rFonts w:ascii="Times New Roman" w:hAnsi="Times New Roman" w:cs="Times New Roman"/>
          <w:sz w:val="28"/>
          <w:szCs w:val="28"/>
        </w:rPr>
        <w:softHyphen/>
        <w:t>нию доминирования над ключевыми для экономи</w:t>
      </w:r>
      <w:r w:rsidRPr="00C4567E">
        <w:rPr>
          <w:rFonts w:ascii="Times New Roman" w:hAnsi="Times New Roman" w:cs="Times New Roman"/>
          <w:sz w:val="28"/>
          <w:szCs w:val="28"/>
        </w:rPr>
        <w:softHyphen/>
        <w:t>ческого развития регионами. Происшедшие за по</w:t>
      </w:r>
      <w:r w:rsidR="00C901AB">
        <w:rPr>
          <w:rFonts w:ascii="Times New Roman" w:hAnsi="Times New Roman" w:cs="Times New Roman"/>
          <w:sz w:val="28"/>
          <w:szCs w:val="28"/>
        </w:rPr>
        <w:t xml:space="preserve">следние годы </w:t>
      </w:r>
      <w:r w:rsidRPr="00C4567E">
        <w:rPr>
          <w:rFonts w:ascii="Times New Roman" w:hAnsi="Times New Roman" w:cs="Times New Roman"/>
          <w:sz w:val="28"/>
          <w:szCs w:val="28"/>
        </w:rPr>
        <w:t xml:space="preserve"> «</w:t>
      </w:r>
      <w:r w:rsidR="00C901AB">
        <w:rPr>
          <w:rFonts w:ascii="Times New Roman" w:hAnsi="Times New Roman" w:cs="Times New Roman"/>
          <w:sz w:val="28"/>
          <w:szCs w:val="28"/>
        </w:rPr>
        <w:t>цветные революции</w:t>
      </w:r>
      <w:r w:rsidRPr="00C4567E">
        <w:rPr>
          <w:rFonts w:ascii="Times New Roman" w:hAnsi="Times New Roman" w:cs="Times New Roman"/>
          <w:sz w:val="28"/>
          <w:szCs w:val="28"/>
        </w:rPr>
        <w:t xml:space="preserve"> », неугодных для США и ЕС режимов только усили</w:t>
      </w:r>
      <w:r w:rsidRPr="00C4567E">
        <w:rPr>
          <w:rFonts w:ascii="Times New Roman" w:hAnsi="Times New Roman" w:cs="Times New Roman"/>
          <w:sz w:val="28"/>
          <w:szCs w:val="28"/>
        </w:rPr>
        <w:softHyphen/>
        <w:t>вают такую тенденцию.</w:t>
      </w:r>
    </w:p>
    <w:p w:rsidR="00616B6A" w:rsidRDefault="00C901AB" w:rsidP="00C901AB">
      <w:pPr>
        <w:pStyle w:val="11"/>
        <w:shd w:val="clear" w:color="auto" w:fill="auto"/>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Таким образом, современные </w:t>
      </w:r>
      <w:proofErr w:type="spellStart"/>
      <w:r>
        <w:rPr>
          <w:rFonts w:ascii="Times New Roman" w:hAnsi="Times New Roman" w:cs="Times New Roman"/>
          <w:sz w:val="28"/>
          <w:szCs w:val="28"/>
        </w:rPr>
        <w:t>глобализационные</w:t>
      </w:r>
      <w:proofErr w:type="spellEnd"/>
      <w:r>
        <w:rPr>
          <w:rFonts w:ascii="Times New Roman" w:hAnsi="Times New Roman" w:cs="Times New Roman"/>
          <w:sz w:val="28"/>
          <w:szCs w:val="28"/>
        </w:rPr>
        <w:t xml:space="preserve">  </w:t>
      </w:r>
      <w:r w:rsidR="009E7756" w:rsidRPr="00C4567E">
        <w:rPr>
          <w:rFonts w:ascii="Times New Roman" w:hAnsi="Times New Roman" w:cs="Times New Roman"/>
          <w:sz w:val="28"/>
          <w:szCs w:val="28"/>
        </w:rPr>
        <w:t>процессы существенно расширяют область при</w:t>
      </w:r>
      <w:r w:rsidR="009E7756" w:rsidRPr="00C4567E">
        <w:rPr>
          <w:rFonts w:ascii="Times New Roman" w:hAnsi="Times New Roman" w:cs="Times New Roman"/>
          <w:sz w:val="28"/>
          <w:szCs w:val="28"/>
        </w:rPr>
        <w:softHyphen/>
        <w:t>менения военной силы. Во многих регионах, зна</w:t>
      </w:r>
      <w:r w:rsidR="009E7756" w:rsidRPr="00C4567E">
        <w:rPr>
          <w:rFonts w:ascii="Times New Roman" w:hAnsi="Times New Roman" w:cs="Times New Roman"/>
          <w:sz w:val="28"/>
          <w:szCs w:val="28"/>
        </w:rPr>
        <w:softHyphen/>
        <w:t xml:space="preserve">чимых с экономической точки зрения, заметен рост внутригосударственных конфликтов </w:t>
      </w:r>
      <w:r w:rsidR="009E7756" w:rsidRPr="00C901AB">
        <w:rPr>
          <w:rFonts w:ascii="Times New Roman" w:hAnsi="Times New Roman" w:cs="Times New Roman"/>
          <w:sz w:val="28"/>
          <w:szCs w:val="28"/>
          <w:highlight w:val="yellow"/>
        </w:rPr>
        <w:t>[4].</w:t>
      </w:r>
      <w:r w:rsidR="009E7756" w:rsidRPr="00C4567E">
        <w:rPr>
          <w:rFonts w:ascii="Times New Roman" w:hAnsi="Times New Roman" w:cs="Times New Roman"/>
          <w:sz w:val="28"/>
          <w:szCs w:val="28"/>
        </w:rPr>
        <w:t xml:space="preserve"> Применяют</w:t>
      </w:r>
      <w:r>
        <w:rPr>
          <w:rFonts w:ascii="Times New Roman" w:hAnsi="Times New Roman" w:cs="Times New Roman"/>
          <w:sz w:val="28"/>
          <w:szCs w:val="28"/>
        </w:rPr>
        <w:t xml:space="preserve">ся внешнее инициирование таких конфликтов, направленных против легитимной центральной власти, террористические методы, которые все в большей степени переносятся с национального уровня на </w:t>
      </w:r>
      <w:proofErr w:type="gramStart"/>
      <w:r>
        <w:rPr>
          <w:rFonts w:ascii="Times New Roman" w:hAnsi="Times New Roman" w:cs="Times New Roman"/>
          <w:sz w:val="28"/>
          <w:szCs w:val="28"/>
        </w:rPr>
        <w:t>международный</w:t>
      </w:r>
      <w:proofErr w:type="gramEnd"/>
      <w:r>
        <w:rPr>
          <w:rFonts w:ascii="Times New Roman" w:hAnsi="Times New Roman" w:cs="Times New Roman"/>
          <w:sz w:val="28"/>
          <w:szCs w:val="28"/>
        </w:rPr>
        <w:t xml:space="preserve">. Во многом именно борьба с терроризмом стала своего рода стержнем внешней политики для целого ряда </w:t>
      </w:r>
      <w:r w:rsidR="009E7756" w:rsidRPr="00C4567E">
        <w:rPr>
          <w:rFonts w:ascii="Times New Roman" w:hAnsi="Times New Roman" w:cs="Times New Roman"/>
          <w:sz w:val="28"/>
          <w:szCs w:val="28"/>
        </w:rPr>
        <w:t xml:space="preserve">высокоразвитых капиталистических стран и лозунгом в их борьбе за отстаивание собственных, </w:t>
      </w:r>
      <w:r>
        <w:rPr>
          <w:rFonts w:ascii="Times New Roman" w:hAnsi="Times New Roman" w:cs="Times New Roman"/>
          <w:sz w:val="28"/>
          <w:szCs w:val="28"/>
        </w:rPr>
        <w:t xml:space="preserve">прежде всего энергетических, интересов. В этой связи осуществляемые США действия не выглядят разрозненными и непоследовательными. В современной истории уже были примеры конфликтов, развязанных США </w:t>
      </w:r>
      <w:r w:rsidR="009E7756" w:rsidRPr="00C4567E">
        <w:rPr>
          <w:rFonts w:ascii="Times New Roman" w:hAnsi="Times New Roman" w:cs="Times New Roman"/>
          <w:sz w:val="28"/>
          <w:szCs w:val="28"/>
        </w:rPr>
        <w:t>из-за энергоресурсов. Ближний Восток является одним из наиболее критически важных энергети</w:t>
      </w:r>
      <w:r w:rsidR="009E7756" w:rsidRPr="00C4567E">
        <w:rPr>
          <w:rFonts w:ascii="Times New Roman" w:hAnsi="Times New Roman" w:cs="Times New Roman"/>
          <w:sz w:val="28"/>
          <w:szCs w:val="28"/>
        </w:rPr>
        <w:softHyphen/>
        <w:t>ческих регионов мира, где, вопреки Уставу ООН, перманентно реализуются такие технологи.</w:t>
      </w:r>
    </w:p>
    <w:p w:rsidR="009C66B7" w:rsidRDefault="00C901AB" w:rsidP="00C4567E">
      <w:pPr>
        <w:pStyle w:val="11"/>
        <w:shd w:val="clear" w:color="auto" w:fill="auto"/>
        <w:spacing w:line="360" w:lineRule="auto"/>
        <w:ind w:firstLine="0"/>
        <w:rPr>
          <w:rFonts w:ascii="Times New Roman" w:hAnsi="Times New Roman" w:cs="Times New Roman"/>
          <w:sz w:val="28"/>
          <w:szCs w:val="28"/>
        </w:rPr>
      </w:pPr>
      <w:r>
        <w:rPr>
          <w:rFonts w:ascii="Times New Roman" w:hAnsi="Times New Roman" w:cs="Times New Roman"/>
          <w:sz w:val="28"/>
          <w:szCs w:val="28"/>
        </w:rPr>
        <w:t>Именно иракская кампания, начатая в марте</w:t>
      </w:r>
      <w:r w:rsidR="009C66B7">
        <w:rPr>
          <w:rFonts w:ascii="Times New Roman" w:hAnsi="Times New Roman" w:cs="Times New Roman"/>
          <w:sz w:val="28"/>
          <w:szCs w:val="28"/>
        </w:rPr>
        <w:t xml:space="preserve"> 2003 года, была связана с желанием США закрепиться в зоне </w:t>
      </w:r>
      <w:r w:rsidR="009E7756" w:rsidRPr="00C4567E">
        <w:rPr>
          <w:rFonts w:ascii="Times New Roman" w:hAnsi="Times New Roman" w:cs="Times New Roman"/>
          <w:sz w:val="28"/>
          <w:szCs w:val="28"/>
        </w:rPr>
        <w:t>месторождений нефти с учетом неблагопри</w:t>
      </w:r>
      <w:r w:rsidR="009E7756" w:rsidRPr="00C4567E">
        <w:rPr>
          <w:rFonts w:ascii="Times New Roman" w:hAnsi="Times New Roman" w:cs="Times New Roman"/>
          <w:sz w:val="28"/>
          <w:szCs w:val="28"/>
        </w:rPr>
        <w:softHyphen/>
        <w:t>ятной перспективы в обеспечении мира этим ви</w:t>
      </w:r>
      <w:r w:rsidR="009C66B7">
        <w:rPr>
          <w:rFonts w:ascii="Times New Roman" w:hAnsi="Times New Roman" w:cs="Times New Roman"/>
          <w:sz w:val="28"/>
          <w:szCs w:val="28"/>
        </w:rPr>
        <w:t>дом топлива</w:t>
      </w:r>
      <w:r w:rsidR="009E7756" w:rsidRPr="00C4567E">
        <w:rPr>
          <w:rFonts w:ascii="Times New Roman" w:hAnsi="Times New Roman" w:cs="Times New Roman"/>
          <w:sz w:val="28"/>
          <w:szCs w:val="28"/>
        </w:rPr>
        <w:t>.</w:t>
      </w:r>
      <w:r w:rsidR="009C66B7">
        <w:rPr>
          <w:rFonts w:ascii="Times New Roman" w:hAnsi="Times New Roman" w:cs="Times New Roman"/>
          <w:sz w:val="28"/>
          <w:szCs w:val="28"/>
        </w:rPr>
        <w:t xml:space="preserve"> Ирак обладает третьими по </w:t>
      </w:r>
      <w:proofErr w:type="spellStart"/>
      <w:r w:rsidR="009C66B7">
        <w:rPr>
          <w:rFonts w:ascii="Times New Roman" w:hAnsi="Times New Roman" w:cs="Times New Roman"/>
          <w:sz w:val="28"/>
          <w:szCs w:val="28"/>
        </w:rPr>
        <w:t>величине</w:t>
      </w:r>
      <w:r w:rsidR="009E7756" w:rsidRPr="00C4567E">
        <w:rPr>
          <w:rFonts w:ascii="Times New Roman" w:hAnsi="Times New Roman" w:cs="Times New Roman"/>
          <w:sz w:val="28"/>
          <w:szCs w:val="28"/>
        </w:rPr>
        <w:t>нефтяными</w:t>
      </w:r>
      <w:proofErr w:type="spellEnd"/>
      <w:r w:rsidR="009E7756" w:rsidRPr="00C4567E">
        <w:rPr>
          <w:rFonts w:ascii="Times New Roman" w:hAnsi="Times New Roman" w:cs="Times New Roman"/>
          <w:sz w:val="28"/>
          <w:szCs w:val="28"/>
        </w:rPr>
        <w:t xml:space="preserve"> запасами в мире, и контроль над ним являлся центральным пунктом американской энер</w:t>
      </w:r>
      <w:r w:rsidR="009C66B7">
        <w:rPr>
          <w:rFonts w:ascii="Times New Roman" w:hAnsi="Times New Roman" w:cs="Times New Roman"/>
          <w:sz w:val="28"/>
          <w:szCs w:val="28"/>
        </w:rPr>
        <w:t>гетической стратегии</w:t>
      </w:r>
      <w:r w:rsidR="009E7756" w:rsidRPr="00C4567E">
        <w:rPr>
          <w:rFonts w:ascii="Times New Roman" w:hAnsi="Times New Roman" w:cs="Times New Roman"/>
          <w:sz w:val="28"/>
          <w:szCs w:val="28"/>
        </w:rPr>
        <w:t xml:space="preserve"> ,</w:t>
      </w:r>
      <w:r w:rsidR="009C66B7">
        <w:rPr>
          <w:rFonts w:ascii="Times New Roman" w:hAnsi="Times New Roman" w:cs="Times New Roman"/>
          <w:sz w:val="28"/>
          <w:szCs w:val="28"/>
        </w:rPr>
        <w:t xml:space="preserve"> разработанной </w:t>
      </w:r>
      <w:r w:rsidR="009E7756" w:rsidRPr="00C4567E">
        <w:rPr>
          <w:rFonts w:ascii="Times New Roman" w:hAnsi="Times New Roman" w:cs="Times New Roman"/>
          <w:sz w:val="28"/>
          <w:szCs w:val="28"/>
        </w:rPr>
        <w:t>президентом Ричардом</w:t>
      </w:r>
      <w:proofErr w:type="gramStart"/>
      <w:r w:rsidR="009E7756" w:rsidRPr="00C4567E">
        <w:rPr>
          <w:rFonts w:ascii="Times New Roman" w:hAnsi="Times New Roman" w:cs="Times New Roman"/>
          <w:sz w:val="28"/>
          <w:szCs w:val="28"/>
        </w:rPr>
        <w:t xml:space="preserve"> </w:t>
      </w:r>
      <w:proofErr w:type="spellStart"/>
      <w:r w:rsidR="009E7756" w:rsidRPr="00C4567E">
        <w:rPr>
          <w:rFonts w:ascii="Times New Roman" w:hAnsi="Times New Roman" w:cs="Times New Roman"/>
          <w:sz w:val="28"/>
          <w:szCs w:val="28"/>
        </w:rPr>
        <w:t>Ч</w:t>
      </w:r>
      <w:proofErr w:type="gramEnd"/>
      <w:r w:rsidR="009E7756" w:rsidRPr="00C4567E">
        <w:rPr>
          <w:rFonts w:ascii="Times New Roman" w:hAnsi="Times New Roman" w:cs="Times New Roman"/>
          <w:sz w:val="28"/>
          <w:szCs w:val="28"/>
        </w:rPr>
        <w:t>ейни</w:t>
      </w:r>
      <w:proofErr w:type="spellEnd"/>
      <w:r w:rsidR="009E7756" w:rsidRPr="00C4567E">
        <w:rPr>
          <w:rFonts w:ascii="Times New Roman" w:hAnsi="Times New Roman" w:cs="Times New Roman"/>
          <w:sz w:val="28"/>
          <w:szCs w:val="28"/>
        </w:rPr>
        <w:t xml:space="preserve"> и </w:t>
      </w:r>
      <w:r w:rsidR="009E7756" w:rsidRPr="00C4567E">
        <w:rPr>
          <w:rFonts w:ascii="Times New Roman" w:hAnsi="Times New Roman" w:cs="Times New Roman"/>
          <w:sz w:val="28"/>
          <w:szCs w:val="28"/>
        </w:rPr>
        <w:lastRenderedPageBreak/>
        <w:t>его сподвижника</w:t>
      </w:r>
      <w:r w:rsidR="009E7756" w:rsidRPr="00C4567E">
        <w:rPr>
          <w:rFonts w:ascii="Times New Roman" w:hAnsi="Times New Roman" w:cs="Times New Roman"/>
          <w:sz w:val="28"/>
          <w:szCs w:val="28"/>
        </w:rPr>
        <w:softHyphen/>
        <w:t>ми по республиканской партии. США пришлось признать, что оружия массового уничтожения, чье на</w:t>
      </w:r>
      <w:r w:rsidR="009C66B7">
        <w:rPr>
          <w:rFonts w:ascii="Times New Roman" w:hAnsi="Times New Roman" w:cs="Times New Roman"/>
          <w:sz w:val="28"/>
          <w:szCs w:val="28"/>
        </w:rPr>
        <w:t xml:space="preserve">личие было </w:t>
      </w:r>
      <w:r w:rsidR="009E7756" w:rsidRPr="00C4567E">
        <w:rPr>
          <w:rFonts w:ascii="Times New Roman" w:hAnsi="Times New Roman" w:cs="Times New Roman"/>
          <w:sz w:val="28"/>
          <w:szCs w:val="28"/>
        </w:rPr>
        <w:t>объявлено</w:t>
      </w:r>
      <w:r w:rsidR="009C66B7">
        <w:rPr>
          <w:rFonts w:ascii="Times New Roman" w:hAnsi="Times New Roman" w:cs="Times New Roman"/>
          <w:sz w:val="28"/>
          <w:szCs w:val="28"/>
        </w:rPr>
        <w:t xml:space="preserve"> </w:t>
      </w:r>
      <w:r w:rsidR="009E7756" w:rsidRPr="00C4567E">
        <w:rPr>
          <w:rFonts w:ascii="Times New Roman" w:hAnsi="Times New Roman" w:cs="Times New Roman"/>
          <w:sz w:val="28"/>
          <w:szCs w:val="28"/>
        </w:rPr>
        <w:t>в</w:t>
      </w:r>
      <w:r w:rsidR="009C66B7">
        <w:rPr>
          <w:rFonts w:ascii="Times New Roman" w:hAnsi="Times New Roman" w:cs="Times New Roman"/>
          <w:sz w:val="28"/>
          <w:szCs w:val="28"/>
        </w:rPr>
        <w:t xml:space="preserve"> </w:t>
      </w:r>
      <w:r w:rsidR="009E7756" w:rsidRPr="00C4567E">
        <w:rPr>
          <w:rFonts w:ascii="Times New Roman" w:hAnsi="Times New Roman" w:cs="Times New Roman"/>
          <w:sz w:val="28"/>
          <w:szCs w:val="28"/>
        </w:rPr>
        <w:t>качестве</w:t>
      </w:r>
      <w:r w:rsidR="009E7756" w:rsidRPr="00C4567E">
        <w:rPr>
          <w:rFonts w:ascii="Times New Roman" w:hAnsi="Times New Roman" w:cs="Times New Roman"/>
          <w:sz w:val="28"/>
          <w:szCs w:val="28"/>
        </w:rPr>
        <w:tab/>
        <w:t>основного</w:t>
      </w:r>
      <w:r w:rsidR="009C66B7">
        <w:rPr>
          <w:rFonts w:ascii="Times New Roman" w:hAnsi="Times New Roman" w:cs="Times New Roman"/>
          <w:sz w:val="28"/>
          <w:szCs w:val="28"/>
        </w:rPr>
        <w:t xml:space="preserve"> </w:t>
      </w:r>
      <w:r w:rsidR="009E7756" w:rsidRPr="00C4567E">
        <w:rPr>
          <w:rFonts w:ascii="Times New Roman" w:hAnsi="Times New Roman" w:cs="Times New Roman"/>
          <w:sz w:val="28"/>
          <w:szCs w:val="28"/>
        </w:rPr>
        <w:t>пр</w:t>
      </w:r>
      <w:r w:rsidR="009C66B7">
        <w:rPr>
          <w:rFonts w:ascii="Times New Roman" w:hAnsi="Times New Roman" w:cs="Times New Roman"/>
          <w:sz w:val="28"/>
          <w:szCs w:val="28"/>
        </w:rPr>
        <w:t>едлога</w:t>
      </w:r>
      <w:r w:rsidR="009C66B7">
        <w:rPr>
          <w:rFonts w:ascii="Times New Roman" w:hAnsi="Times New Roman" w:cs="Times New Roman"/>
          <w:sz w:val="28"/>
          <w:szCs w:val="28"/>
        </w:rPr>
        <w:tab/>
        <w:t>начала</w:t>
      </w:r>
      <w:r w:rsidR="009C66B7">
        <w:rPr>
          <w:rFonts w:ascii="Times New Roman" w:hAnsi="Times New Roman" w:cs="Times New Roman"/>
          <w:sz w:val="28"/>
          <w:szCs w:val="28"/>
        </w:rPr>
        <w:tab/>
        <w:t xml:space="preserve">военной операции, в </w:t>
      </w:r>
      <w:r w:rsidR="009E7756" w:rsidRPr="00C4567E">
        <w:rPr>
          <w:rFonts w:ascii="Times New Roman" w:hAnsi="Times New Roman" w:cs="Times New Roman"/>
          <w:sz w:val="28"/>
          <w:szCs w:val="28"/>
        </w:rPr>
        <w:t xml:space="preserve">Ираке </w:t>
      </w:r>
      <w:proofErr w:type="spellStart"/>
      <w:r w:rsidR="009E7756" w:rsidRPr="00C4567E">
        <w:rPr>
          <w:rFonts w:ascii="Times New Roman" w:hAnsi="Times New Roman" w:cs="Times New Roman"/>
          <w:sz w:val="28"/>
          <w:szCs w:val="28"/>
        </w:rPr>
        <w:t>нет</w:t>
      </w:r>
      <w:proofErr w:type="gramStart"/>
      <w:r w:rsidR="009E7756" w:rsidRPr="00C4567E">
        <w:rPr>
          <w:rFonts w:ascii="Times New Roman" w:hAnsi="Times New Roman" w:cs="Times New Roman"/>
          <w:sz w:val="28"/>
          <w:szCs w:val="28"/>
        </w:rPr>
        <w:t>.М</w:t>
      </w:r>
      <w:proofErr w:type="gramEnd"/>
      <w:r w:rsidR="009E7756" w:rsidRPr="00C4567E">
        <w:rPr>
          <w:rFonts w:ascii="Times New Roman" w:hAnsi="Times New Roman" w:cs="Times New Roman"/>
          <w:sz w:val="28"/>
          <w:szCs w:val="28"/>
        </w:rPr>
        <w:t>ногими</w:t>
      </w:r>
      <w:proofErr w:type="spellEnd"/>
      <w:r w:rsidR="009E7756" w:rsidRPr="00C4567E">
        <w:rPr>
          <w:rFonts w:ascii="Times New Roman" w:hAnsi="Times New Roman" w:cs="Times New Roman"/>
          <w:sz w:val="28"/>
          <w:szCs w:val="28"/>
        </w:rPr>
        <w:t xml:space="preserve"> экспертами высказывается мнение о том, что военная операция США против Ирака способ</w:t>
      </w:r>
      <w:r w:rsidR="009E7756" w:rsidRPr="00C4567E">
        <w:rPr>
          <w:rFonts w:ascii="Times New Roman" w:hAnsi="Times New Roman" w:cs="Times New Roman"/>
          <w:sz w:val="28"/>
          <w:szCs w:val="28"/>
        </w:rPr>
        <w:softHyphen/>
        <w:t>ствовала повышению энергетической уязвимости Китая, который сильно зависит от поставок углево</w:t>
      </w:r>
      <w:r w:rsidR="009E7756" w:rsidRPr="00C4567E">
        <w:rPr>
          <w:rFonts w:ascii="Times New Roman" w:hAnsi="Times New Roman" w:cs="Times New Roman"/>
          <w:sz w:val="28"/>
          <w:szCs w:val="28"/>
        </w:rPr>
        <w:softHyphen/>
        <w:t>дородов с Ближнего Востока. С этим же связан тот факт, что США не спешат выводить иракскую нефть на мировой рынок. С одной стороны, это позволяет стабилизировать цены на сильно поде</w:t>
      </w:r>
      <w:r w:rsidR="009C66B7">
        <w:rPr>
          <w:rFonts w:ascii="Times New Roman" w:hAnsi="Times New Roman" w:cs="Times New Roman"/>
          <w:sz w:val="28"/>
          <w:szCs w:val="28"/>
        </w:rPr>
        <w:t>шевевшую нефть</w:t>
      </w:r>
      <w:r w:rsidR="009E7756" w:rsidRPr="00C4567E">
        <w:rPr>
          <w:rFonts w:ascii="Times New Roman" w:hAnsi="Times New Roman" w:cs="Times New Roman"/>
          <w:sz w:val="28"/>
          <w:szCs w:val="28"/>
        </w:rPr>
        <w:softHyphen/>
        <w:t>,</w:t>
      </w:r>
      <w:r w:rsidR="009C66B7">
        <w:rPr>
          <w:rFonts w:ascii="Times New Roman" w:hAnsi="Times New Roman" w:cs="Times New Roman"/>
          <w:sz w:val="28"/>
          <w:szCs w:val="28"/>
        </w:rPr>
        <w:t xml:space="preserve"> а с другой окончательно лишить </w:t>
      </w:r>
      <w:r w:rsidR="009C66B7" w:rsidRPr="00C4567E">
        <w:rPr>
          <w:rFonts w:ascii="Times New Roman" w:hAnsi="Times New Roman" w:cs="Times New Roman"/>
          <w:sz w:val="28"/>
          <w:szCs w:val="28"/>
        </w:rPr>
        <w:t>Китай доступа к энергоресурсам, а также к их до</w:t>
      </w:r>
      <w:r w:rsidR="009C66B7" w:rsidRPr="00C4567E">
        <w:rPr>
          <w:rFonts w:ascii="Times New Roman" w:hAnsi="Times New Roman" w:cs="Times New Roman"/>
          <w:sz w:val="28"/>
          <w:szCs w:val="28"/>
        </w:rPr>
        <w:softHyphen/>
        <w:t>быче, возможность которой сохранялась при Сад</w:t>
      </w:r>
      <w:r w:rsidR="003678C9">
        <w:rPr>
          <w:rFonts w:ascii="Times New Roman" w:hAnsi="Times New Roman" w:cs="Times New Roman"/>
          <w:sz w:val="28"/>
          <w:szCs w:val="28"/>
        </w:rPr>
        <w:t>д</w:t>
      </w:r>
      <w:r w:rsidR="009C66B7">
        <w:rPr>
          <w:rFonts w:ascii="Times New Roman" w:hAnsi="Times New Roman" w:cs="Times New Roman"/>
          <w:sz w:val="28"/>
          <w:szCs w:val="28"/>
        </w:rPr>
        <w:t>аме Хусейне</w:t>
      </w:r>
      <w:r w:rsidR="009C66B7" w:rsidRPr="00C4567E">
        <w:rPr>
          <w:rFonts w:ascii="Times New Roman" w:hAnsi="Times New Roman" w:cs="Times New Roman"/>
          <w:sz w:val="28"/>
          <w:szCs w:val="28"/>
        </w:rPr>
        <w:softHyphen/>
        <w:t>.</w:t>
      </w:r>
    </w:p>
    <w:p w:rsidR="00616B6A" w:rsidRPr="00C4567E" w:rsidRDefault="009E7756" w:rsidP="009C66B7">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Отношения США и Ирана также развиваются с учетом энергетического фактора. На первый взгляд, ситуация очень проста, и основным мо</w:t>
      </w:r>
      <w:r w:rsidRPr="00C4567E">
        <w:rPr>
          <w:rFonts w:ascii="Times New Roman" w:hAnsi="Times New Roman" w:cs="Times New Roman"/>
          <w:sz w:val="28"/>
          <w:szCs w:val="28"/>
        </w:rPr>
        <w:softHyphen/>
        <w:t>тивом негативного восприятия Вашингтоном иранской политики является стремление Ирана поставить на службу некоторым традиционным и иногда даже воинственным исламским ценно</w:t>
      </w:r>
      <w:r w:rsidRPr="00C4567E">
        <w:rPr>
          <w:rFonts w:ascii="Times New Roman" w:hAnsi="Times New Roman" w:cs="Times New Roman"/>
          <w:sz w:val="28"/>
          <w:szCs w:val="28"/>
        </w:rPr>
        <w:softHyphen/>
        <w:t>стям современные ракетно-ядерные технологии</w:t>
      </w:r>
      <w:proofErr w:type="gramStart"/>
      <w:r w:rsidRPr="00C4567E">
        <w:rPr>
          <w:rFonts w:ascii="Times New Roman" w:hAnsi="Times New Roman" w:cs="Times New Roman"/>
          <w:sz w:val="28"/>
          <w:szCs w:val="28"/>
        </w:rPr>
        <w:t xml:space="preserve"> .</w:t>
      </w:r>
      <w:proofErr w:type="gramEnd"/>
    </w:p>
    <w:p w:rsidR="00616B6A" w:rsidRPr="00C4567E" w:rsidRDefault="009E7756" w:rsidP="003678C9">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Однако не только и не столько это является основ</w:t>
      </w:r>
      <w:r w:rsidRPr="00C4567E">
        <w:rPr>
          <w:rFonts w:ascii="Times New Roman" w:hAnsi="Times New Roman" w:cs="Times New Roman"/>
          <w:sz w:val="28"/>
          <w:szCs w:val="28"/>
        </w:rPr>
        <w:softHyphen/>
        <w:t>ной причиной пока непримиримых противоречий США и Ирана. Энергетических целей у США в Иране достаточно много. Прежде всего, США в долгосрочной перспективе заинтересованы в воз</w:t>
      </w:r>
      <w:r w:rsidRPr="00C4567E">
        <w:rPr>
          <w:rFonts w:ascii="Times New Roman" w:hAnsi="Times New Roman" w:cs="Times New Roman"/>
          <w:sz w:val="28"/>
          <w:szCs w:val="28"/>
        </w:rPr>
        <w:softHyphen/>
        <w:t>можности получать серьезные объемы нефти и газа из Ирана. Как и в случае с Ираком, США пы</w:t>
      </w:r>
      <w:r w:rsidRPr="00C4567E">
        <w:rPr>
          <w:rFonts w:ascii="Times New Roman" w:hAnsi="Times New Roman" w:cs="Times New Roman"/>
          <w:sz w:val="28"/>
          <w:szCs w:val="28"/>
        </w:rPr>
        <w:softHyphen/>
        <w:t>таются лишить Китай поставок нефти из крупней</w:t>
      </w:r>
      <w:r w:rsidRPr="00C4567E">
        <w:rPr>
          <w:rFonts w:ascii="Times New Roman" w:hAnsi="Times New Roman" w:cs="Times New Roman"/>
          <w:sz w:val="28"/>
          <w:szCs w:val="28"/>
        </w:rPr>
        <w:softHyphen/>
        <w:t>шего нефтедобывающего региона. К этому можно добавить нежелание допустить Индию к осуществ</w:t>
      </w:r>
      <w:r w:rsidRPr="00C4567E">
        <w:rPr>
          <w:rFonts w:ascii="Times New Roman" w:hAnsi="Times New Roman" w:cs="Times New Roman"/>
          <w:sz w:val="28"/>
          <w:szCs w:val="28"/>
        </w:rPr>
        <w:softHyphen/>
        <w:t>лению планов по строительству газопровода для получения газа из Ирана, а также стремление раз</w:t>
      </w:r>
      <w:r w:rsidRPr="00C4567E">
        <w:rPr>
          <w:rFonts w:ascii="Times New Roman" w:hAnsi="Times New Roman" w:cs="Times New Roman"/>
          <w:sz w:val="28"/>
          <w:szCs w:val="28"/>
        </w:rPr>
        <w:softHyphen/>
        <w:t>рушить планы России по созданию газовой ОПЕК - организации стран с крупнейшими запасами газа, способной получить контроль над мировыми запа</w:t>
      </w:r>
      <w:r w:rsidRPr="00C4567E">
        <w:rPr>
          <w:rFonts w:ascii="Times New Roman" w:hAnsi="Times New Roman" w:cs="Times New Roman"/>
          <w:sz w:val="28"/>
          <w:szCs w:val="28"/>
        </w:rPr>
        <w:softHyphen/>
        <w:t>сами «голубого» топлива.</w:t>
      </w:r>
    </w:p>
    <w:p w:rsidR="00616B6A" w:rsidRPr="00C4567E" w:rsidRDefault="009E7756" w:rsidP="003678C9">
      <w:pPr>
        <w:pStyle w:val="11"/>
        <w:shd w:val="clear" w:color="auto" w:fill="auto"/>
        <w:spacing w:line="360" w:lineRule="auto"/>
        <w:ind w:firstLine="708"/>
        <w:rPr>
          <w:rFonts w:ascii="Times New Roman" w:hAnsi="Times New Roman" w:cs="Times New Roman"/>
          <w:sz w:val="28"/>
          <w:szCs w:val="28"/>
        </w:rPr>
      </w:pPr>
      <w:r w:rsidRPr="00C4567E">
        <w:rPr>
          <w:rFonts w:ascii="Times New Roman" w:hAnsi="Times New Roman" w:cs="Times New Roman"/>
          <w:sz w:val="28"/>
          <w:szCs w:val="28"/>
        </w:rPr>
        <w:t>В этой связи обострение отношений США с Ира</w:t>
      </w:r>
      <w:r w:rsidRPr="00C4567E">
        <w:rPr>
          <w:rFonts w:ascii="Times New Roman" w:hAnsi="Times New Roman" w:cs="Times New Roman"/>
          <w:sz w:val="28"/>
          <w:szCs w:val="28"/>
        </w:rPr>
        <w:softHyphen/>
        <w:t xml:space="preserve">ном выглядит вполне </w:t>
      </w:r>
      <w:r w:rsidRPr="00C4567E">
        <w:rPr>
          <w:rFonts w:ascii="Times New Roman" w:hAnsi="Times New Roman" w:cs="Times New Roman"/>
          <w:sz w:val="28"/>
          <w:szCs w:val="28"/>
        </w:rPr>
        <w:lastRenderedPageBreak/>
        <w:t>оправданным. Периодиче</w:t>
      </w:r>
      <w:r w:rsidRPr="00C4567E">
        <w:rPr>
          <w:rFonts w:ascii="Times New Roman" w:hAnsi="Times New Roman" w:cs="Times New Roman"/>
          <w:sz w:val="28"/>
          <w:szCs w:val="28"/>
        </w:rPr>
        <w:softHyphen/>
        <w:t>ски возникающие требования некоторых полити</w:t>
      </w:r>
      <w:r w:rsidRPr="00C4567E">
        <w:rPr>
          <w:rFonts w:ascii="Times New Roman" w:hAnsi="Times New Roman" w:cs="Times New Roman"/>
          <w:sz w:val="28"/>
          <w:szCs w:val="28"/>
        </w:rPr>
        <w:softHyphen/>
        <w:t xml:space="preserve">ков не допустить появления ядерного оружия у Ирана четко укладываются в общую </w:t>
      </w:r>
      <w:proofErr w:type="spellStart"/>
      <w:r w:rsidRPr="00C4567E">
        <w:rPr>
          <w:rFonts w:ascii="Times New Roman" w:hAnsi="Times New Roman" w:cs="Times New Roman"/>
          <w:sz w:val="28"/>
          <w:szCs w:val="28"/>
        </w:rPr>
        <w:t>военно</w:t>
      </w:r>
      <w:r w:rsidRPr="00C4567E">
        <w:rPr>
          <w:rFonts w:ascii="Times New Roman" w:hAnsi="Times New Roman" w:cs="Times New Roman"/>
          <w:sz w:val="28"/>
          <w:szCs w:val="28"/>
        </w:rPr>
        <w:softHyphen/>
        <w:t>политическую</w:t>
      </w:r>
      <w:proofErr w:type="spellEnd"/>
      <w:r w:rsidRPr="00C4567E">
        <w:rPr>
          <w:rFonts w:ascii="Times New Roman" w:hAnsi="Times New Roman" w:cs="Times New Roman"/>
          <w:sz w:val="28"/>
          <w:szCs w:val="28"/>
        </w:rPr>
        <w:t xml:space="preserve"> линию по смене режима в этой стране и установлению контроля над его энерге</w:t>
      </w:r>
      <w:r w:rsidR="003678C9">
        <w:rPr>
          <w:rFonts w:ascii="Times New Roman" w:hAnsi="Times New Roman" w:cs="Times New Roman"/>
          <w:sz w:val="28"/>
          <w:szCs w:val="28"/>
        </w:rPr>
        <w:t>тическими ресурсами</w:t>
      </w:r>
      <w:r w:rsidRPr="00C4567E">
        <w:rPr>
          <w:rFonts w:ascii="Times New Roman" w:hAnsi="Times New Roman" w:cs="Times New Roman"/>
          <w:sz w:val="28"/>
          <w:szCs w:val="28"/>
        </w:rPr>
        <w:t>.</w:t>
      </w:r>
    </w:p>
    <w:p w:rsidR="00616B6A" w:rsidRPr="00C4567E" w:rsidRDefault="009E7756" w:rsidP="003678C9">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Одной из о</w:t>
      </w:r>
      <w:r w:rsidR="003678C9">
        <w:rPr>
          <w:rFonts w:ascii="Times New Roman" w:hAnsi="Times New Roman" w:cs="Times New Roman"/>
          <w:sz w:val="28"/>
          <w:szCs w:val="28"/>
        </w:rPr>
        <w:t>сновных форм использования военной силы станет практика «цветных революций»</w:t>
      </w:r>
      <w:r w:rsidR="00661E7C">
        <w:rPr>
          <w:rFonts w:ascii="Times New Roman" w:hAnsi="Times New Roman" w:cs="Times New Roman"/>
          <w:sz w:val="28"/>
          <w:szCs w:val="28"/>
        </w:rPr>
        <w:t>, инспирируемых США для установления удобных для себя режимов, которые успешно зарекомендовали себя в Восточной Европе и на постсоветском пространстве.</w:t>
      </w:r>
    </w:p>
    <w:p w:rsidR="00616B6A" w:rsidRPr="00C4567E" w:rsidRDefault="009E7756" w:rsidP="00661E7C">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Арктический регион начинает привлекать к себе все большее внимание со стороны России, США, Канады и части западных европейских стран. Это связано с уникальным географическим положени</w:t>
      </w:r>
      <w:r w:rsidRPr="00C4567E">
        <w:rPr>
          <w:rFonts w:ascii="Times New Roman" w:hAnsi="Times New Roman" w:cs="Times New Roman"/>
          <w:sz w:val="28"/>
          <w:szCs w:val="28"/>
        </w:rPr>
        <w:softHyphen/>
        <w:t>ем, а также огромными запасами углеводородов - около 13 % неразведанных мировых запасов нефти и 30 % оценочных мировых запасов газа. Технологический прогресс и глобальное потепле</w:t>
      </w:r>
      <w:r w:rsidRPr="00C4567E">
        <w:rPr>
          <w:rFonts w:ascii="Times New Roman" w:hAnsi="Times New Roman" w:cs="Times New Roman"/>
          <w:sz w:val="28"/>
          <w:szCs w:val="28"/>
        </w:rPr>
        <w:softHyphen/>
        <w:t>ние делают планы по добыче здесь полезных ис</w:t>
      </w:r>
      <w:r w:rsidRPr="00C4567E">
        <w:rPr>
          <w:rFonts w:ascii="Times New Roman" w:hAnsi="Times New Roman" w:cs="Times New Roman"/>
          <w:sz w:val="28"/>
          <w:szCs w:val="28"/>
        </w:rPr>
        <w:softHyphen/>
        <w:t>копаемых реальными и рентабельными.</w:t>
      </w:r>
    </w:p>
    <w:p w:rsidR="00616B6A" w:rsidRPr="00C4567E" w:rsidRDefault="009E7756" w:rsidP="00661E7C">
      <w:pPr>
        <w:pStyle w:val="11"/>
        <w:shd w:val="clear" w:color="auto" w:fill="auto"/>
        <w:spacing w:line="360" w:lineRule="auto"/>
        <w:ind w:firstLine="360"/>
        <w:rPr>
          <w:rFonts w:ascii="Times New Roman" w:hAnsi="Times New Roman" w:cs="Times New Roman"/>
          <w:sz w:val="28"/>
          <w:szCs w:val="28"/>
        </w:rPr>
      </w:pPr>
      <w:r w:rsidRPr="00C4567E">
        <w:rPr>
          <w:rFonts w:ascii="Times New Roman" w:hAnsi="Times New Roman" w:cs="Times New Roman"/>
          <w:sz w:val="28"/>
          <w:szCs w:val="28"/>
        </w:rPr>
        <w:t>Милитаризация Арктики становится все реальнее. В России был опубликован документ под названи</w:t>
      </w:r>
      <w:r w:rsidR="00661E7C">
        <w:rPr>
          <w:rFonts w:ascii="Times New Roman" w:hAnsi="Times New Roman" w:cs="Times New Roman"/>
          <w:sz w:val="28"/>
          <w:szCs w:val="28"/>
        </w:rPr>
        <w:t>ем</w:t>
      </w:r>
      <w:r w:rsidRPr="00C4567E">
        <w:rPr>
          <w:rFonts w:ascii="Times New Roman" w:hAnsi="Times New Roman" w:cs="Times New Roman"/>
          <w:sz w:val="28"/>
          <w:szCs w:val="28"/>
        </w:rPr>
        <w:t xml:space="preserve"> «</w:t>
      </w:r>
      <w:r w:rsidR="00661E7C">
        <w:rPr>
          <w:rFonts w:ascii="Times New Roman" w:hAnsi="Times New Roman" w:cs="Times New Roman"/>
          <w:sz w:val="28"/>
          <w:szCs w:val="28"/>
        </w:rPr>
        <w:t xml:space="preserve"> Основы государственной политики РФ на период до </w:t>
      </w:r>
      <w:r w:rsidRPr="00C4567E">
        <w:rPr>
          <w:rFonts w:ascii="Times New Roman" w:hAnsi="Times New Roman" w:cs="Times New Roman"/>
          <w:sz w:val="28"/>
          <w:szCs w:val="28"/>
        </w:rPr>
        <w:t>2020</w:t>
      </w:r>
      <w:r w:rsidR="00661E7C">
        <w:rPr>
          <w:rFonts w:ascii="Times New Roman" w:hAnsi="Times New Roman" w:cs="Times New Roman"/>
          <w:sz w:val="28"/>
          <w:szCs w:val="28"/>
        </w:rPr>
        <w:t xml:space="preserve"> года и </w:t>
      </w:r>
      <w:r w:rsidRPr="00C4567E">
        <w:rPr>
          <w:rFonts w:ascii="Times New Roman" w:hAnsi="Times New Roman" w:cs="Times New Roman"/>
          <w:sz w:val="28"/>
          <w:szCs w:val="28"/>
        </w:rPr>
        <w:t xml:space="preserve"> </w:t>
      </w:r>
      <w:r w:rsidR="00661E7C">
        <w:rPr>
          <w:rFonts w:ascii="Times New Roman" w:hAnsi="Times New Roman" w:cs="Times New Roman"/>
          <w:sz w:val="28"/>
          <w:szCs w:val="28"/>
        </w:rPr>
        <w:t>дальнейшую пер</w:t>
      </w:r>
      <w:r w:rsidRPr="00C4567E">
        <w:rPr>
          <w:rFonts w:ascii="Times New Roman" w:hAnsi="Times New Roman" w:cs="Times New Roman"/>
          <w:sz w:val="28"/>
          <w:szCs w:val="28"/>
        </w:rPr>
        <w:t>спективу», который был принят 18 сентября 2008 года. В документе, в частности, говорится: «В сфе</w:t>
      </w:r>
      <w:r w:rsidRPr="00C4567E">
        <w:rPr>
          <w:rFonts w:ascii="Times New Roman" w:hAnsi="Times New Roman" w:cs="Times New Roman"/>
          <w:sz w:val="28"/>
          <w:szCs w:val="28"/>
        </w:rPr>
        <w:softHyphen/>
        <w:t>ре военной безопасности, защиты и охраны госу</w:t>
      </w:r>
      <w:r w:rsidRPr="00C4567E">
        <w:rPr>
          <w:rFonts w:ascii="Times New Roman" w:hAnsi="Times New Roman" w:cs="Times New Roman"/>
          <w:sz w:val="28"/>
          <w:szCs w:val="28"/>
        </w:rPr>
        <w:softHyphen/>
        <w:t>дарственной границы РФ необходимо создать группировку войск общего назначения Вооружен</w:t>
      </w:r>
      <w:r w:rsidRPr="00C4567E">
        <w:rPr>
          <w:rFonts w:ascii="Times New Roman" w:hAnsi="Times New Roman" w:cs="Times New Roman"/>
          <w:sz w:val="28"/>
          <w:szCs w:val="28"/>
        </w:rPr>
        <w:softHyphen/>
        <w:t xml:space="preserve">ных сил РФ, </w:t>
      </w:r>
      <w:r w:rsidR="00661E7C">
        <w:rPr>
          <w:rFonts w:ascii="Times New Roman" w:hAnsi="Times New Roman" w:cs="Times New Roman"/>
          <w:sz w:val="28"/>
          <w:szCs w:val="28"/>
        </w:rPr>
        <w:t xml:space="preserve"> </w:t>
      </w:r>
      <w:r w:rsidRPr="00C4567E">
        <w:rPr>
          <w:rFonts w:ascii="Times New Roman" w:hAnsi="Times New Roman" w:cs="Times New Roman"/>
          <w:sz w:val="28"/>
          <w:szCs w:val="28"/>
        </w:rPr>
        <w:t xml:space="preserve">других войск, воинских формирований </w:t>
      </w:r>
      <w:r w:rsidR="00661E7C">
        <w:rPr>
          <w:rFonts w:ascii="Times New Roman" w:hAnsi="Times New Roman" w:cs="Times New Roman"/>
          <w:sz w:val="28"/>
          <w:szCs w:val="28"/>
        </w:rPr>
        <w:t xml:space="preserve"> и органов, </w:t>
      </w:r>
      <w:r w:rsidRPr="00C4567E">
        <w:rPr>
          <w:rFonts w:ascii="Times New Roman" w:hAnsi="Times New Roman" w:cs="Times New Roman"/>
          <w:sz w:val="28"/>
          <w:szCs w:val="28"/>
        </w:rPr>
        <w:t>в</w:t>
      </w:r>
      <w:r w:rsidR="00661E7C">
        <w:rPr>
          <w:rFonts w:ascii="Times New Roman" w:hAnsi="Times New Roman" w:cs="Times New Roman"/>
          <w:sz w:val="28"/>
          <w:szCs w:val="28"/>
        </w:rPr>
        <w:t xml:space="preserve"> первую очередь пограничных органов в</w:t>
      </w:r>
      <w:r w:rsidRPr="00C4567E">
        <w:rPr>
          <w:rFonts w:ascii="Times New Roman" w:hAnsi="Times New Roman" w:cs="Times New Roman"/>
          <w:sz w:val="28"/>
          <w:szCs w:val="28"/>
        </w:rPr>
        <w:t xml:space="preserve"> Арктической зоне РФ, способных обеспечить во</w:t>
      </w:r>
      <w:r w:rsidRPr="00C4567E">
        <w:rPr>
          <w:rFonts w:ascii="Times New Roman" w:hAnsi="Times New Roman" w:cs="Times New Roman"/>
          <w:sz w:val="28"/>
          <w:szCs w:val="28"/>
        </w:rPr>
        <w:softHyphen/>
        <w:t xml:space="preserve">енную безопасность в различных условиях </w:t>
      </w:r>
      <w:proofErr w:type="spellStart"/>
      <w:r w:rsidRPr="00C4567E">
        <w:rPr>
          <w:rFonts w:ascii="Times New Roman" w:hAnsi="Times New Roman" w:cs="Times New Roman"/>
          <w:sz w:val="28"/>
          <w:szCs w:val="28"/>
        </w:rPr>
        <w:t>военно</w:t>
      </w:r>
      <w:r w:rsidRPr="00C4567E">
        <w:rPr>
          <w:rFonts w:ascii="Times New Roman" w:hAnsi="Times New Roman" w:cs="Times New Roman"/>
          <w:sz w:val="28"/>
          <w:szCs w:val="28"/>
        </w:rPr>
        <w:softHyphen/>
        <w:t>политической</w:t>
      </w:r>
      <w:proofErr w:type="spellEnd"/>
      <w:r w:rsidRPr="00C4567E">
        <w:rPr>
          <w:rFonts w:ascii="Times New Roman" w:hAnsi="Times New Roman" w:cs="Times New Roman"/>
          <w:sz w:val="28"/>
          <w:szCs w:val="28"/>
        </w:rPr>
        <w:t xml:space="preserve"> обстановки». Кроме Норвегии, Да</w:t>
      </w:r>
      <w:r w:rsidRPr="00C4567E">
        <w:rPr>
          <w:rFonts w:ascii="Times New Roman" w:hAnsi="Times New Roman" w:cs="Times New Roman"/>
          <w:sz w:val="28"/>
          <w:szCs w:val="28"/>
        </w:rPr>
        <w:softHyphen/>
        <w:t>нии, Канады и США, большой интерес к этому ре</w:t>
      </w:r>
      <w:r w:rsidRPr="00C4567E">
        <w:rPr>
          <w:rFonts w:ascii="Times New Roman" w:hAnsi="Times New Roman" w:cs="Times New Roman"/>
          <w:sz w:val="28"/>
          <w:szCs w:val="28"/>
        </w:rPr>
        <w:softHyphen/>
        <w:t>гиону проявляют Республика Корея, Япония и Ки</w:t>
      </w:r>
      <w:r w:rsidRPr="00C4567E">
        <w:rPr>
          <w:rFonts w:ascii="Times New Roman" w:hAnsi="Times New Roman" w:cs="Times New Roman"/>
          <w:sz w:val="28"/>
          <w:szCs w:val="28"/>
        </w:rPr>
        <w:softHyphen/>
        <w:t>тай. Таким образом, наряду с напряженностью в ряде традиционных богатых энергоресурсами</w:t>
      </w:r>
      <w:r w:rsidR="00661E7C">
        <w:rPr>
          <w:rFonts w:ascii="Times New Roman" w:hAnsi="Times New Roman" w:cs="Times New Roman"/>
          <w:sz w:val="28"/>
          <w:szCs w:val="28"/>
        </w:rPr>
        <w:t xml:space="preserve">  регионо</w:t>
      </w:r>
      <w:proofErr w:type="gramStart"/>
      <w:r w:rsidR="00661E7C">
        <w:rPr>
          <w:rFonts w:ascii="Times New Roman" w:hAnsi="Times New Roman" w:cs="Times New Roman"/>
          <w:sz w:val="28"/>
          <w:szCs w:val="28"/>
        </w:rPr>
        <w:t>в-</w:t>
      </w:r>
      <w:proofErr w:type="gramEnd"/>
      <w:r w:rsidR="00661E7C">
        <w:rPr>
          <w:rFonts w:ascii="Times New Roman" w:hAnsi="Times New Roman" w:cs="Times New Roman"/>
          <w:sz w:val="28"/>
          <w:szCs w:val="28"/>
        </w:rPr>
        <w:t xml:space="preserve"> Ближний Восток, Латинская Америка, Арктика также становится новым конфликтным регионом, в котором уже </w:t>
      </w:r>
      <w:r w:rsidR="00661E7C">
        <w:rPr>
          <w:rFonts w:ascii="Times New Roman" w:hAnsi="Times New Roman" w:cs="Times New Roman"/>
          <w:sz w:val="28"/>
          <w:szCs w:val="28"/>
        </w:rPr>
        <w:lastRenderedPageBreak/>
        <w:t>столкнулись и будут сталкиваться энергетические и военно-политические интересы ведущих государств мира.</w:t>
      </w:r>
    </w:p>
    <w:p w:rsidR="00616B6A" w:rsidRPr="009E17C2" w:rsidRDefault="00CC4FCF" w:rsidP="00C4567E">
      <w:pPr>
        <w:pStyle w:val="11"/>
        <w:numPr>
          <w:ilvl w:val="0"/>
          <w:numId w:val="1"/>
        </w:numPr>
        <w:shd w:val="clear" w:color="auto" w:fill="auto"/>
        <w:tabs>
          <w:tab w:val="left" w:pos="2094"/>
        </w:tabs>
        <w:spacing w:line="360" w:lineRule="auto"/>
        <w:ind w:firstLine="0"/>
        <w:rPr>
          <w:rFonts w:ascii="Times New Roman" w:hAnsi="Times New Roman" w:cs="Times New Roman"/>
          <w:sz w:val="28"/>
          <w:szCs w:val="28"/>
        </w:rPr>
      </w:pPr>
      <w:r w:rsidRPr="00CC4FCF">
        <w:rPr>
          <w:rFonts w:ascii="Times New Roman" w:hAnsi="Times New Roman" w:cs="Times New Roman"/>
          <w:sz w:val="28"/>
          <w:szCs w:val="28"/>
        </w:rPr>
        <w:t>Таким образом, потенциальная</w:t>
      </w:r>
      <w:r w:rsidR="009E7756" w:rsidRPr="00CC4FCF">
        <w:rPr>
          <w:rFonts w:ascii="Times New Roman" w:hAnsi="Times New Roman" w:cs="Times New Roman"/>
          <w:sz w:val="28"/>
          <w:szCs w:val="28"/>
        </w:rPr>
        <w:t xml:space="preserve"> </w:t>
      </w:r>
      <w:r w:rsidRPr="00CC4FCF">
        <w:rPr>
          <w:rFonts w:ascii="Times New Roman" w:hAnsi="Times New Roman" w:cs="Times New Roman"/>
          <w:sz w:val="28"/>
          <w:szCs w:val="28"/>
        </w:rPr>
        <w:t>нехватка углеводородов вызывает стремление государств контролировать богатые энергетическими ресурсами регионы, что побуждает их использовать военную силу в том или ином виде, начиная от военной интервенции и заканчивая созданием военных баз, союзов, коалиций, призванных обеспечить, в том числе, их энергетическую безопасность</w:t>
      </w:r>
      <w:r>
        <w:rPr>
          <w:rFonts w:ascii="Times New Roman" w:hAnsi="Times New Roman" w:cs="Times New Roman"/>
          <w:sz w:val="28"/>
          <w:szCs w:val="28"/>
        </w:rPr>
        <w:t>.</w:t>
      </w:r>
    </w:p>
    <w:p w:rsidR="009E17C2" w:rsidRPr="00CC4FCF" w:rsidRDefault="009E17C2" w:rsidP="009E17C2">
      <w:pPr>
        <w:pStyle w:val="11"/>
        <w:numPr>
          <w:ilvl w:val="0"/>
          <w:numId w:val="1"/>
        </w:numPr>
        <w:shd w:val="clear" w:color="auto" w:fill="auto"/>
        <w:spacing w:line="360" w:lineRule="auto"/>
        <w:ind w:firstLine="360"/>
        <w:rPr>
          <w:rFonts w:ascii="Times New Roman" w:hAnsi="Times New Roman" w:cs="Times New Roman"/>
          <w:sz w:val="28"/>
          <w:szCs w:val="28"/>
        </w:rPr>
      </w:pPr>
      <w:r w:rsidRPr="00CC4FCF">
        <w:rPr>
          <w:rFonts w:ascii="Times New Roman" w:hAnsi="Times New Roman" w:cs="Times New Roman"/>
          <w:sz w:val="28"/>
          <w:szCs w:val="28"/>
        </w:rPr>
        <w:t>Таким образом, потенциальная нехватка углеводородов вызывает стремление государств контролировать богатые энергетическими ресурсами регионы, что побуждает их использовать военную силу в том или ином виде, начиная от военной интервенции и заканчивая созданием военных баз, союзов, коалиций, призванных обеспечить, в том числе, их энергетическую безопасность</w:t>
      </w:r>
      <w:r>
        <w:rPr>
          <w:rFonts w:ascii="Times New Roman" w:hAnsi="Times New Roman" w:cs="Times New Roman"/>
          <w:sz w:val="28"/>
          <w:szCs w:val="28"/>
        </w:rPr>
        <w:t>.</w:t>
      </w:r>
    </w:p>
    <w:p w:rsidR="009E17C2" w:rsidRPr="009E17C2" w:rsidRDefault="009E17C2" w:rsidP="009E17C2">
      <w:pPr>
        <w:pStyle w:val="af0"/>
        <w:numPr>
          <w:ilvl w:val="0"/>
          <w:numId w:val="1"/>
        </w:numPr>
        <w:spacing w:line="360" w:lineRule="auto"/>
        <w:jc w:val="both"/>
        <w:rPr>
          <w:rFonts w:ascii="Times New Roman" w:hAnsi="Times New Roman" w:cs="Times New Roman"/>
          <w:sz w:val="28"/>
          <w:szCs w:val="28"/>
        </w:rPr>
      </w:pPr>
      <w:r w:rsidRPr="009E17C2">
        <w:rPr>
          <w:rFonts w:ascii="Times New Roman" w:hAnsi="Times New Roman" w:cs="Times New Roman"/>
          <w:sz w:val="28"/>
          <w:szCs w:val="28"/>
        </w:rPr>
        <w:tab/>
        <w:t>Однако, не смотря на столь пессимистичные прогнозы со стороны многих экспертов,  существует выход, который позволит избежать военных конфликтов и даст возможность государствам, не обладающим большим количеством запасов, использовать альтернативные ресурсы.</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Многие страны, особенно те, что не имеют крупных запасов нефти, угля и газа, переходят на альтернативные источники энергии.</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 xml:space="preserve">В Канаде, Швеции, Норвегии, Финляндии, на Аляске все более широкое применение находят солнечные электростанции. Повышение эффективности солнечных элементов и качества материалов позволило за два последних десятилетия снизить на 80% затраты на их сооружение. Сейчас солнечные элементы встраивают в кровельную черепицу, керамические плитки и оконные стекла, что позволяет получать электричество и в отдельных зданиях. </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 xml:space="preserve">В Японии с помощью геотермальной энергетики растапливают </w:t>
      </w:r>
      <w:r w:rsidRPr="009E17C2">
        <w:rPr>
          <w:rFonts w:ascii="Times New Roman" w:eastAsia="Times New Roman" w:hAnsi="Times New Roman" w:cs="Times New Roman"/>
          <w:sz w:val="28"/>
          <w:szCs w:val="28"/>
        </w:rPr>
        <w:lastRenderedPageBreak/>
        <w:t xml:space="preserve">снег на дороге. Геотермальная энергетика в Японии занимает значительное место – ее доля составляет 21 % . Основным сдерживающим фактором для развития стали экологические движения. Это связанно с тем, что станции расположены в природных парках и дальнейшее их развитие затруднено опасностью </w:t>
      </w:r>
      <w:proofErr w:type="gramStart"/>
      <w:r w:rsidRPr="009E17C2">
        <w:rPr>
          <w:rFonts w:ascii="Times New Roman" w:eastAsia="Times New Roman" w:hAnsi="Times New Roman" w:cs="Times New Roman"/>
          <w:sz w:val="28"/>
          <w:szCs w:val="28"/>
        </w:rPr>
        <w:t>нанести</w:t>
      </w:r>
      <w:proofErr w:type="gramEnd"/>
      <w:r w:rsidRPr="009E17C2">
        <w:rPr>
          <w:rFonts w:ascii="Times New Roman" w:eastAsia="Times New Roman" w:hAnsi="Times New Roman" w:cs="Times New Roman"/>
          <w:sz w:val="28"/>
          <w:szCs w:val="28"/>
        </w:rPr>
        <w:t xml:space="preserve"> ущерб охраняемым и заповедным территориям. </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Но дальше всех в использовании геотермальных ресурсов продвинулась Исландия. Например, столица Исландии Рейкьявик с 1943 года использует геотермальные воды для обогрева домов, учреждений, магазинов и фабрик. Установленная мощность всех исландских геотермальных станций еще в 1988 г. составляла 39 МВт.</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 xml:space="preserve">Область ветровой энергетики развита в Дании. Сегодня здесь насчитывается свыше 4 тысяч </w:t>
      </w:r>
      <w:proofErr w:type="spellStart"/>
      <w:r w:rsidRPr="009E17C2">
        <w:rPr>
          <w:rFonts w:ascii="Times New Roman" w:eastAsia="Times New Roman" w:hAnsi="Times New Roman" w:cs="Times New Roman"/>
          <w:sz w:val="28"/>
          <w:szCs w:val="28"/>
        </w:rPr>
        <w:t>ветроустановок</w:t>
      </w:r>
      <w:proofErr w:type="spellEnd"/>
      <w:r w:rsidRPr="009E17C2">
        <w:rPr>
          <w:rFonts w:ascii="Times New Roman" w:eastAsia="Times New Roman" w:hAnsi="Times New Roman" w:cs="Times New Roman"/>
          <w:sz w:val="28"/>
          <w:szCs w:val="28"/>
        </w:rPr>
        <w:t xml:space="preserve">, на которые приходится около 5% всей вырабатываемой в стране электроэнергии. Заметим, что энергии не только самой экологически чистой, но и дешевой. Если в начале 1990-х гг. 1 кВт </w:t>
      </w:r>
      <w:proofErr w:type="gramStart"/>
      <w:r w:rsidRPr="009E17C2">
        <w:rPr>
          <w:rFonts w:ascii="Times New Roman" w:eastAsia="Times New Roman" w:hAnsi="Times New Roman" w:cs="Times New Roman"/>
          <w:sz w:val="28"/>
          <w:szCs w:val="28"/>
        </w:rPr>
        <w:t>ч</w:t>
      </w:r>
      <w:proofErr w:type="gramEnd"/>
      <w:r w:rsidRPr="009E17C2">
        <w:rPr>
          <w:rFonts w:ascii="Times New Roman" w:eastAsia="Times New Roman" w:hAnsi="Times New Roman" w:cs="Times New Roman"/>
          <w:sz w:val="28"/>
          <w:szCs w:val="28"/>
        </w:rPr>
        <w:t xml:space="preserve"> ее стоил одну шведскую крону, то теперь — в 4 раза дешевле. </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 xml:space="preserve">В Германии станция </w:t>
      </w:r>
      <w:proofErr w:type="spellStart"/>
      <w:r w:rsidRPr="009E17C2">
        <w:rPr>
          <w:rFonts w:ascii="Times New Roman" w:eastAsia="Times New Roman" w:hAnsi="Times New Roman" w:cs="Times New Roman"/>
          <w:sz w:val="28"/>
          <w:szCs w:val="28"/>
        </w:rPr>
        <w:t>Leipziger</w:t>
      </w:r>
      <w:proofErr w:type="spellEnd"/>
      <w:r w:rsidRPr="009E17C2">
        <w:rPr>
          <w:rFonts w:ascii="Times New Roman" w:eastAsia="Times New Roman" w:hAnsi="Times New Roman" w:cs="Times New Roman"/>
          <w:sz w:val="28"/>
          <w:szCs w:val="28"/>
        </w:rPr>
        <w:t xml:space="preserve"> </w:t>
      </w:r>
      <w:proofErr w:type="spellStart"/>
      <w:r w:rsidRPr="009E17C2">
        <w:rPr>
          <w:rFonts w:ascii="Times New Roman" w:eastAsia="Times New Roman" w:hAnsi="Times New Roman" w:cs="Times New Roman"/>
          <w:sz w:val="28"/>
          <w:szCs w:val="28"/>
        </w:rPr>
        <w:t>Land</w:t>
      </w:r>
      <w:proofErr w:type="spellEnd"/>
      <w:r w:rsidRPr="009E17C2">
        <w:rPr>
          <w:rFonts w:ascii="Times New Roman" w:eastAsia="Times New Roman" w:hAnsi="Times New Roman" w:cs="Times New Roman"/>
          <w:sz w:val="28"/>
          <w:szCs w:val="28"/>
        </w:rPr>
        <w:t xml:space="preserve"> находится в </w:t>
      </w:r>
      <w:proofErr w:type="spellStart"/>
      <w:r w:rsidRPr="009E17C2">
        <w:rPr>
          <w:rFonts w:ascii="Times New Roman" w:eastAsia="Times New Roman" w:hAnsi="Times New Roman" w:cs="Times New Roman"/>
          <w:sz w:val="28"/>
          <w:szCs w:val="28"/>
        </w:rPr>
        <w:t>Эспенхайне</w:t>
      </w:r>
      <w:proofErr w:type="spellEnd"/>
      <w:r w:rsidRPr="009E17C2">
        <w:rPr>
          <w:rFonts w:ascii="Times New Roman" w:eastAsia="Times New Roman" w:hAnsi="Times New Roman" w:cs="Times New Roman"/>
          <w:sz w:val="28"/>
          <w:szCs w:val="28"/>
        </w:rPr>
        <w:t xml:space="preserve">, недалеко от Лейпцига. Она состоит из 33500 модулей общей мощностью около 10 МВт. Электроэнергии, вырабатываемой солнечной электростанцией, хватает для обеспечения потребностей 1800 домов, что позволяет сократить выбросы углекислого газа на 3,7 тысяч тонн в год.  Стоимость проекта оценивается в 250 млн. евро (307 млн. долларов США). </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 xml:space="preserve">В России ещё нет таких законов, которые бы регулировали альтернативную энергетику и стимулировали ее развитие. Равно как и нет структуры, которая бы защищала интересы альтернативной энергетики. Как, например, атомной энергетикой отдельно занимается Минатом. Запланирован доклад правительству об </w:t>
      </w:r>
      <w:r w:rsidRPr="009E17C2">
        <w:rPr>
          <w:rFonts w:ascii="Times New Roman" w:eastAsia="Times New Roman" w:hAnsi="Times New Roman" w:cs="Times New Roman"/>
          <w:sz w:val="28"/>
          <w:szCs w:val="28"/>
        </w:rPr>
        <w:lastRenderedPageBreak/>
        <w:t xml:space="preserve">обосновании необходимости и разработке концепции проекта федерального закона «О развитии возобновляемых источников энергии». За подготовку этого доклада отвечают целых четыре министерства: Минэнерго, Минэкономразвития, </w:t>
      </w:r>
      <w:proofErr w:type="spellStart"/>
      <w:r w:rsidRPr="009E17C2">
        <w:rPr>
          <w:rFonts w:ascii="Times New Roman" w:eastAsia="Times New Roman" w:hAnsi="Times New Roman" w:cs="Times New Roman"/>
          <w:sz w:val="28"/>
          <w:szCs w:val="28"/>
        </w:rPr>
        <w:t>Минпромнауки</w:t>
      </w:r>
      <w:proofErr w:type="spellEnd"/>
      <w:r w:rsidRPr="009E17C2">
        <w:rPr>
          <w:rFonts w:ascii="Times New Roman" w:eastAsia="Times New Roman" w:hAnsi="Times New Roman" w:cs="Times New Roman"/>
          <w:sz w:val="28"/>
          <w:szCs w:val="28"/>
        </w:rPr>
        <w:t xml:space="preserve"> и Минюст. </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Развитие альтернативных способов получения энергии тормозят производители и добытчики традиционных источников энергии.</w:t>
      </w:r>
      <w:r w:rsidRPr="009E17C2">
        <w:rPr>
          <w:rFonts w:ascii="Times New Roman" w:eastAsia="Times New Roman" w:hAnsi="Times New Roman" w:cs="Times New Roman"/>
          <w:sz w:val="28"/>
          <w:szCs w:val="28"/>
        </w:rPr>
        <w:br/>
        <w:t>В результате преимущественному использованию возобновляемых источников и развитию альтернативной энергетики отдается предпочтение в основном в тех регионах, где это является наиболее очевидным решением сложившихся энергетических проблем. Россия располагает значительными ресурсами ветровой энергии, в том числе в тех регионах, где отсутствует централизованное электроснабжение - побережье Северного Ледовитого океана, Якутия, Камчатка, Чукотка, Сахалин, но даже в этих районах энергетические проблемы таким образом решать почти не пытаются.</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highlight w:val="magenta"/>
        </w:rPr>
        <w:t>О</w:t>
      </w:r>
      <w:r w:rsidRPr="009E17C2">
        <w:rPr>
          <w:rFonts w:ascii="Times New Roman" w:eastAsia="Times New Roman" w:hAnsi="Times New Roman" w:cs="Times New Roman"/>
          <w:sz w:val="28"/>
          <w:szCs w:val="28"/>
        </w:rPr>
        <w:t xml:space="preserve"> дальнейшем развитии альтернативной энергетики говорится в «Энергетической стратегии России на период до 2020 года». Цифры, которых должна достичь наша альтернативная энергетика, не очень высоки, поэтому резкого перелома в российской энергетике в ближайшие годы не ожидается. За счет альтернативной энергетики к 2020 году планируется экономить меньше 1% всех топливных ресурсов. Приоритетом своей «энергетической стратегии» Россия выбирает атомную промышленность как «важнейшую часть энергетики страны».</w:t>
      </w:r>
    </w:p>
    <w:p w:rsidR="009E17C2" w:rsidRPr="009E17C2" w:rsidRDefault="009E17C2" w:rsidP="009E17C2">
      <w:pPr>
        <w:pStyle w:val="af0"/>
        <w:numPr>
          <w:ilvl w:val="0"/>
          <w:numId w:val="1"/>
        </w:numPr>
        <w:spacing w:line="360" w:lineRule="auto"/>
        <w:jc w:val="both"/>
        <w:rPr>
          <w:rFonts w:ascii="Times New Roman" w:eastAsia="Times New Roman" w:hAnsi="Times New Roman" w:cs="Times New Roman"/>
          <w:sz w:val="28"/>
          <w:szCs w:val="28"/>
        </w:rPr>
      </w:pPr>
      <w:r w:rsidRPr="009E17C2">
        <w:rPr>
          <w:rFonts w:ascii="Times New Roman" w:eastAsia="Times New Roman" w:hAnsi="Times New Roman" w:cs="Times New Roman"/>
          <w:sz w:val="28"/>
          <w:szCs w:val="28"/>
        </w:rPr>
        <w:t>Однако, </w:t>
      </w:r>
      <w:r w:rsidRPr="009E17C2">
        <w:rPr>
          <w:rFonts w:ascii="Times New Roman" w:eastAsia="Times New Roman" w:hAnsi="Times New Roman" w:cs="Times New Roman"/>
          <w:iCs/>
          <w:sz w:val="28"/>
          <w:szCs w:val="28"/>
        </w:rPr>
        <w:t>главная проблема современной энергетики</w:t>
      </w:r>
      <w:r w:rsidRPr="009E17C2">
        <w:rPr>
          <w:rFonts w:ascii="Times New Roman" w:eastAsia="Times New Roman" w:hAnsi="Times New Roman" w:cs="Times New Roman"/>
          <w:sz w:val="28"/>
          <w:szCs w:val="28"/>
        </w:rPr>
        <w:t xml:space="preserve"> - не истощение минеральных ресурсов, а угрожающая экологическая обстановка. Таким </w:t>
      </w:r>
      <w:proofErr w:type="gramStart"/>
      <w:r w:rsidRPr="009E17C2">
        <w:rPr>
          <w:rFonts w:ascii="Times New Roman" w:eastAsia="Times New Roman" w:hAnsi="Times New Roman" w:cs="Times New Roman"/>
          <w:sz w:val="28"/>
          <w:szCs w:val="28"/>
        </w:rPr>
        <w:t>образом</w:t>
      </w:r>
      <w:proofErr w:type="gramEnd"/>
      <w:r w:rsidRPr="009E17C2">
        <w:rPr>
          <w:rFonts w:ascii="Times New Roman" w:eastAsia="Times New Roman" w:hAnsi="Times New Roman" w:cs="Times New Roman"/>
          <w:sz w:val="28"/>
          <w:szCs w:val="28"/>
        </w:rPr>
        <w:t xml:space="preserve"> переход на альтернативные источники </w:t>
      </w:r>
      <w:r w:rsidRPr="009E17C2">
        <w:rPr>
          <w:rFonts w:ascii="Times New Roman" w:eastAsia="Times New Roman" w:hAnsi="Times New Roman" w:cs="Times New Roman"/>
          <w:sz w:val="28"/>
          <w:szCs w:val="28"/>
        </w:rPr>
        <w:lastRenderedPageBreak/>
        <w:t xml:space="preserve">энергии позволят избежать военных конфликтов, проблему </w:t>
      </w:r>
      <w:proofErr w:type="spellStart"/>
      <w:r w:rsidRPr="009E17C2">
        <w:rPr>
          <w:rFonts w:ascii="Times New Roman" w:eastAsia="Times New Roman" w:hAnsi="Times New Roman" w:cs="Times New Roman"/>
          <w:sz w:val="28"/>
          <w:szCs w:val="28"/>
        </w:rPr>
        <w:t>исчерпаемости</w:t>
      </w:r>
      <w:proofErr w:type="spellEnd"/>
      <w:r w:rsidRPr="009E17C2">
        <w:rPr>
          <w:rFonts w:ascii="Times New Roman" w:eastAsia="Times New Roman" w:hAnsi="Times New Roman" w:cs="Times New Roman"/>
          <w:sz w:val="28"/>
          <w:szCs w:val="28"/>
        </w:rPr>
        <w:t xml:space="preserve"> ресурсов и загрязнение окружающей среды.</w:t>
      </w:r>
    </w:p>
    <w:p w:rsidR="009E17C2" w:rsidRPr="009E17C2" w:rsidRDefault="009E17C2" w:rsidP="009E17C2">
      <w:pPr>
        <w:pStyle w:val="af0"/>
        <w:numPr>
          <w:ilvl w:val="0"/>
          <w:numId w:val="1"/>
        </w:numPr>
        <w:spacing w:line="360" w:lineRule="auto"/>
        <w:jc w:val="center"/>
        <w:rPr>
          <w:rFonts w:ascii="Times New Roman" w:eastAsia="Times New Roman" w:hAnsi="Times New Roman" w:cs="Times New Roman"/>
          <w:b/>
          <w:bCs/>
          <w:sz w:val="28"/>
          <w:szCs w:val="28"/>
        </w:rPr>
      </w:pPr>
    </w:p>
    <w:p w:rsidR="009E17C2" w:rsidRPr="00CC4FCF" w:rsidRDefault="009E17C2" w:rsidP="00C4567E">
      <w:pPr>
        <w:pStyle w:val="11"/>
        <w:numPr>
          <w:ilvl w:val="0"/>
          <w:numId w:val="1"/>
        </w:numPr>
        <w:shd w:val="clear" w:color="auto" w:fill="auto"/>
        <w:tabs>
          <w:tab w:val="left" w:pos="2094"/>
        </w:tabs>
        <w:spacing w:line="360" w:lineRule="auto"/>
        <w:ind w:firstLine="0"/>
        <w:rPr>
          <w:rFonts w:ascii="Times New Roman" w:hAnsi="Times New Roman" w:cs="Times New Roman"/>
          <w:sz w:val="28"/>
          <w:szCs w:val="28"/>
        </w:rPr>
      </w:pPr>
    </w:p>
    <w:p w:rsidR="00616B6A" w:rsidRPr="00C4567E" w:rsidRDefault="00616B6A" w:rsidP="00C4567E">
      <w:pPr>
        <w:pStyle w:val="11"/>
        <w:shd w:val="clear" w:color="auto" w:fill="auto"/>
        <w:spacing w:line="360" w:lineRule="auto"/>
        <w:ind w:firstLine="0"/>
        <w:rPr>
          <w:rFonts w:ascii="Times New Roman" w:hAnsi="Times New Roman" w:cs="Times New Roman"/>
          <w:sz w:val="28"/>
          <w:szCs w:val="28"/>
        </w:rPr>
      </w:pPr>
    </w:p>
    <w:sectPr w:rsidR="00616B6A" w:rsidRPr="00C4567E" w:rsidSect="00C901AB">
      <w:footerReference w:type="default" r:id="rId10"/>
      <w:type w:val="continuous"/>
      <w:pgSz w:w="11909" w:h="16834"/>
      <w:pgMar w:top="1073" w:right="1407" w:bottom="1553" w:left="1416" w:header="0" w:footer="51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AA" w:rsidRDefault="00C865AA" w:rsidP="00616B6A">
      <w:r>
        <w:separator/>
      </w:r>
    </w:p>
  </w:endnote>
  <w:endnote w:type="continuationSeparator" w:id="0">
    <w:p w:rsidR="00C865AA" w:rsidRDefault="00C865AA" w:rsidP="00616B6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436232"/>
      <w:docPartObj>
        <w:docPartGallery w:val="Page Numbers (Bottom of Page)"/>
        <w:docPartUnique/>
      </w:docPartObj>
    </w:sdtPr>
    <w:sdtContent>
      <w:p w:rsidR="00C901AB" w:rsidRPr="00C901AB" w:rsidRDefault="00C901AB">
        <w:pPr>
          <w:pStyle w:val="ae"/>
          <w:jc w:val="right"/>
          <w:rPr>
            <w:rFonts w:ascii="Times New Roman" w:hAnsi="Times New Roman" w:cs="Times New Roman"/>
          </w:rPr>
        </w:pPr>
        <w:r>
          <w:rPr>
            <w:rFonts w:ascii="Times New Roman" w:hAnsi="Times New Roman" w:cs="Times New Roman"/>
          </w:rPr>
          <w:ptab w:relativeTo="margin" w:alignment="right" w:leader="none"/>
        </w:r>
        <w:r w:rsidR="00302525" w:rsidRPr="00C901AB">
          <w:rPr>
            <w:rFonts w:ascii="Times New Roman" w:hAnsi="Times New Roman" w:cs="Times New Roman"/>
          </w:rPr>
          <w:fldChar w:fldCharType="begin"/>
        </w:r>
        <w:r w:rsidRPr="00C901AB">
          <w:rPr>
            <w:rFonts w:ascii="Times New Roman" w:hAnsi="Times New Roman" w:cs="Times New Roman"/>
          </w:rPr>
          <w:instrText xml:space="preserve"> PAGE   \* MERGEFORMAT </w:instrText>
        </w:r>
        <w:r w:rsidR="00302525" w:rsidRPr="00C901AB">
          <w:rPr>
            <w:rFonts w:ascii="Times New Roman" w:hAnsi="Times New Roman" w:cs="Times New Roman"/>
          </w:rPr>
          <w:fldChar w:fldCharType="separate"/>
        </w:r>
        <w:r w:rsidR="009E17C2">
          <w:rPr>
            <w:rFonts w:ascii="Times New Roman" w:hAnsi="Times New Roman" w:cs="Times New Roman"/>
            <w:noProof/>
          </w:rPr>
          <w:t>12</w:t>
        </w:r>
        <w:r w:rsidR="00302525" w:rsidRPr="00C901AB">
          <w:rPr>
            <w:rFonts w:ascii="Times New Roman" w:hAnsi="Times New Roman" w:cs="Times New Roman"/>
          </w:rPr>
          <w:fldChar w:fldCharType="end"/>
        </w:r>
      </w:p>
    </w:sdtContent>
  </w:sdt>
  <w:p w:rsidR="00C901AB" w:rsidRPr="00C901AB" w:rsidRDefault="00C901AB">
    <w:pPr>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AA" w:rsidRDefault="00C865AA"/>
  </w:footnote>
  <w:footnote w:type="continuationSeparator" w:id="0">
    <w:p w:rsidR="00C865AA" w:rsidRDefault="00C865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9AA"/>
    <w:multiLevelType w:val="multilevel"/>
    <w:tmpl w:val="DE700D9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E60EF0"/>
    <w:multiLevelType w:val="multilevel"/>
    <w:tmpl w:val="72BACF4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BC6C6A"/>
    <w:multiLevelType w:val="multilevel"/>
    <w:tmpl w:val="D662FB2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1266"/>
  </w:hdrShapeDefaults>
  <w:footnotePr>
    <w:footnote w:id="-1"/>
    <w:footnote w:id="0"/>
  </w:footnotePr>
  <w:endnotePr>
    <w:endnote w:id="-1"/>
    <w:endnote w:id="0"/>
  </w:endnotePr>
  <w:compat>
    <w:doNotExpandShiftReturn/>
  </w:compat>
  <w:rsids>
    <w:rsidRoot w:val="00616B6A"/>
    <w:rsid w:val="0008476E"/>
    <w:rsid w:val="001F2317"/>
    <w:rsid w:val="002F285E"/>
    <w:rsid w:val="00302525"/>
    <w:rsid w:val="003217BC"/>
    <w:rsid w:val="003678C9"/>
    <w:rsid w:val="003A5C83"/>
    <w:rsid w:val="004529F1"/>
    <w:rsid w:val="00504053"/>
    <w:rsid w:val="005170A3"/>
    <w:rsid w:val="00616B6A"/>
    <w:rsid w:val="00637C56"/>
    <w:rsid w:val="006568D2"/>
    <w:rsid w:val="00661E7C"/>
    <w:rsid w:val="006C458E"/>
    <w:rsid w:val="007B78B3"/>
    <w:rsid w:val="008435EE"/>
    <w:rsid w:val="008B0A32"/>
    <w:rsid w:val="009B3D86"/>
    <w:rsid w:val="009C66B7"/>
    <w:rsid w:val="009E17C2"/>
    <w:rsid w:val="009E7756"/>
    <w:rsid w:val="009F3B44"/>
    <w:rsid w:val="00A9125C"/>
    <w:rsid w:val="00AF5378"/>
    <w:rsid w:val="00B3580D"/>
    <w:rsid w:val="00BA19F9"/>
    <w:rsid w:val="00BF4292"/>
    <w:rsid w:val="00C24893"/>
    <w:rsid w:val="00C4567E"/>
    <w:rsid w:val="00C865AA"/>
    <w:rsid w:val="00C901AB"/>
    <w:rsid w:val="00CC4FCF"/>
    <w:rsid w:val="00E52B7B"/>
    <w:rsid w:val="00E8405D"/>
    <w:rsid w:val="00F604C0"/>
    <w:rsid w:val="00FC6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B6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B6A"/>
    <w:rPr>
      <w:color w:val="0066CC"/>
      <w:u w:val="single"/>
    </w:rPr>
  </w:style>
  <w:style w:type="character" w:customStyle="1" w:styleId="2">
    <w:name w:val="Основной текст (2)_"/>
    <w:basedOn w:val="a0"/>
    <w:link w:val="20"/>
    <w:rsid w:val="00616B6A"/>
    <w:rPr>
      <w:rFonts w:ascii="Arial Unicode MS" w:eastAsia="Arial Unicode MS" w:hAnsi="Arial Unicode MS" w:cs="Arial Unicode MS"/>
      <w:b w:val="0"/>
      <w:bCs w:val="0"/>
      <w:i w:val="0"/>
      <w:iCs w:val="0"/>
      <w:smallCaps w:val="0"/>
      <w:strike w:val="0"/>
      <w:sz w:val="18"/>
      <w:szCs w:val="18"/>
      <w:u w:val="none"/>
    </w:rPr>
  </w:style>
  <w:style w:type="character" w:customStyle="1" w:styleId="a4">
    <w:name w:val="Колонтитул_"/>
    <w:basedOn w:val="a0"/>
    <w:link w:val="a5"/>
    <w:rsid w:val="00616B6A"/>
    <w:rPr>
      <w:rFonts w:ascii="Arial Unicode MS" w:eastAsia="Arial Unicode MS" w:hAnsi="Arial Unicode MS" w:cs="Arial Unicode MS"/>
      <w:b w:val="0"/>
      <w:bCs w:val="0"/>
      <w:i w:val="0"/>
      <w:iCs w:val="0"/>
      <w:smallCaps w:val="0"/>
      <w:strike w:val="0"/>
      <w:sz w:val="16"/>
      <w:szCs w:val="16"/>
      <w:u w:val="none"/>
    </w:rPr>
  </w:style>
  <w:style w:type="character" w:customStyle="1" w:styleId="a6">
    <w:name w:val="Колонтитул"/>
    <w:basedOn w:val="a4"/>
    <w:rsid w:val="00616B6A"/>
    <w:rPr>
      <w:color w:val="000000"/>
      <w:spacing w:val="0"/>
      <w:w w:val="100"/>
      <w:position w:val="0"/>
    </w:rPr>
  </w:style>
  <w:style w:type="character" w:customStyle="1" w:styleId="1">
    <w:name w:val="Заголовок №1_"/>
    <w:basedOn w:val="a0"/>
    <w:link w:val="10"/>
    <w:rsid w:val="00616B6A"/>
    <w:rPr>
      <w:rFonts w:ascii="Arial" w:eastAsia="Arial" w:hAnsi="Arial" w:cs="Arial"/>
      <w:b/>
      <w:bCs/>
      <w:i w:val="0"/>
      <w:iCs w:val="0"/>
      <w:smallCaps w:val="0"/>
      <w:strike w:val="0"/>
      <w:sz w:val="19"/>
      <w:szCs w:val="19"/>
      <w:u w:val="none"/>
    </w:rPr>
  </w:style>
  <w:style w:type="character" w:customStyle="1" w:styleId="3">
    <w:name w:val="Основной текст (3)_"/>
    <w:basedOn w:val="a0"/>
    <w:link w:val="30"/>
    <w:rsid w:val="00616B6A"/>
    <w:rPr>
      <w:rFonts w:ascii="Arial" w:eastAsia="Arial" w:hAnsi="Arial" w:cs="Arial"/>
      <w:b/>
      <w:bCs/>
      <w:i w:val="0"/>
      <w:iCs w:val="0"/>
      <w:smallCaps w:val="0"/>
      <w:strike w:val="0"/>
      <w:sz w:val="23"/>
      <w:szCs w:val="23"/>
      <w:u w:val="none"/>
      <w:lang w:val="en-US"/>
    </w:rPr>
  </w:style>
  <w:style w:type="character" w:customStyle="1" w:styleId="31">
    <w:name w:val="Основной текст (3) + Малые прописные"/>
    <w:basedOn w:val="3"/>
    <w:rsid w:val="00616B6A"/>
    <w:rPr>
      <w:smallCaps/>
      <w:color w:val="000000"/>
      <w:spacing w:val="0"/>
      <w:w w:val="100"/>
      <w:position w:val="0"/>
    </w:rPr>
  </w:style>
  <w:style w:type="character" w:customStyle="1" w:styleId="4">
    <w:name w:val="Основной текст (4)_"/>
    <w:basedOn w:val="a0"/>
    <w:link w:val="40"/>
    <w:rsid w:val="00616B6A"/>
    <w:rPr>
      <w:rFonts w:ascii="Arial Unicode MS" w:eastAsia="Arial Unicode MS" w:hAnsi="Arial Unicode MS" w:cs="Arial Unicode MS"/>
      <w:b w:val="0"/>
      <w:bCs w:val="0"/>
      <w:i w:val="0"/>
      <w:iCs w:val="0"/>
      <w:smallCaps w:val="0"/>
      <w:strike w:val="0"/>
      <w:sz w:val="17"/>
      <w:szCs w:val="17"/>
      <w:u w:val="none"/>
    </w:rPr>
  </w:style>
  <w:style w:type="character" w:customStyle="1" w:styleId="4Arial">
    <w:name w:val="Основной текст (4) + Arial;Полужирный"/>
    <w:basedOn w:val="4"/>
    <w:rsid w:val="00616B6A"/>
    <w:rPr>
      <w:rFonts w:ascii="Arial" w:eastAsia="Arial" w:hAnsi="Arial" w:cs="Arial"/>
      <w:b/>
      <w:bCs/>
      <w:color w:val="000000"/>
      <w:spacing w:val="0"/>
      <w:w w:val="100"/>
      <w:position w:val="0"/>
      <w:lang w:val="ru-RU"/>
    </w:rPr>
  </w:style>
  <w:style w:type="character" w:customStyle="1" w:styleId="5">
    <w:name w:val="Основной текст (5)_"/>
    <w:basedOn w:val="a0"/>
    <w:link w:val="50"/>
    <w:rsid w:val="00616B6A"/>
    <w:rPr>
      <w:rFonts w:ascii="Arial Unicode MS" w:eastAsia="Arial Unicode MS" w:hAnsi="Arial Unicode MS" w:cs="Arial Unicode MS"/>
      <w:b w:val="0"/>
      <w:bCs w:val="0"/>
      <w:i w:val="0"/>
      <w:iCs w:val="0"/>
      <w:smallCaps w:val="0"/>
      <w:strike w:val="0"/>
      <w:sz w:val="16"/>
      <w:szCs w:val="16"/>
      <w:u w:val="none"/>
    </w:rPr>
  </w:style>
  <w:style w:type="character" w:customStyle="1" w:styleId="a7">
    <w:name w:val="Основной текст_"/>
    <w:basedOn w:val="a0"/>
    <w:link w:val="11"/>
    <w:rsid w:val="00616B6A"/>
    <w:rPr>
      <w:rFonts w:ascii="Arial Unicode MS" w:eastAsia="Arial Unicode MS" w:hAnsi="Arial Unicode MS" w:cs="Arial Unicode MS"/>
      <w:b w:val="0"/>
      <w:bCs w:val="0"/>
      <w:i w:val="0"/>
      <w:iCs w:val="0"/>
      <w:smallCaps w:val="0"/>
      <w:strike w:val="0"/>
      <w:sz w:val="16"/>
      <w:szCs w:val="16"/>
      <w:u w:val="none"/>
    </w:rPr>
  </w:style>
  <w:style w:type="character" w:customStyle="1" w:styleId="Arial85pt">
    <w:name w:val="Основной текст + Arial;8;5 pt;Полужирный"/>
    <w:basedOn w:val="a7"/>
    <w:rsid w:val="00616B6A"/>
    <w:rPr>
      <w:rFonts w:ascii="Arial" w:eastAsia="Arial" w:hAnsi="Arial" w:cs="Arial"/>
      <w:b/>
      <w:bCs/>
      <w:color w:val="000000"/>
      <w:spacing w:val="0"/>
      <w:w w:val="100"/>
      <w:position w:val="0"/>
      <w:sz w:val="17"/>
      <w:szCs w:val="17"/>
      <w:lang w:val="ru-RU"/>
    </w:rPr>
  </w:style>
  <w:style w:type="character" w:customStyle="1" w:styleId="Arial">
    <w:name w:val="Основной текст + Arial;Курсив"/>
    <w:basedOn w:val="a7"/>
    <w:rsid w:val="00616B6A"/>
    <w:rPr>
      <w:rFonts w:ascii="Arial" w:eastAsia="Arial" w:hAnsi="Arial" w:cs="Arial"/>
      <w:i/>
      <w:iCs/>
      <w:color w:val="000000"/>
      <w:spacing w:val="0"/>
      <w:w w:val="100"/>
      <w:position w:val="0"/>
      <w:lang w:val="en-US"/>
    </w:rPr>
  </w:style>
  <w:style w:type="character" w:customStyle="1" w:styleId="6">
    <w:name w:val="Основной текст (6)_"/>
    <w:basedOn w:val="a0"/>
    <w:link w:val="60"/>
    <w:rsid w:val="00616B6A"/>
    <w:rPr>
      <w:rFonts w:ascii="Arial" w:eastAsia="Arial" w:hAnsi="Arial" w:cs="Arial"/>
      <w:b w:val="0"/>
      <w:bCs w:val="0"/>
      <w:i/>
      <w:iCs/>
      <w:smallCaps w:val="0"/>
      <w:strike w:val="0"/>
      <w:sz w:val="16"/>
      <w:szCs w:val="16"/>
      <w:u w:val="none"/>
    </w:rPr>
  </w:style>
  <w:style w:type="character" w:customStyle="1" w:styleId="6ArialUnicodeMS">
    <w:name w:val="Основной текст (6) + Arial Unicode MS;Не курсив"/>
    <w:basedOn w:val="6"/>
    <w:rsid w:val="00616B6A"/>
    <w:rPr>
      <w:rFonts w:ascii="Arial Unicode MS" w:eastAsia="Arial Unicode MS" w:hAnsi="Arial Unicode MS" w:cs="Arial Unicode MS"/>
      <w:i/>
      <w:iCs/>
      <w:color w:val="000000"/>
      <w:spacing w:val="0"/>
      <w:w w:val="100"/>
      <w:position w:val="0"/>
      <w:lang w:val="ru-RU"/>
    </w:rPr>
  </w:style>
  <w:style w:type="character" w:customStyle="1" w:styleId="a8">
    <w:name w:val="Оглавление_"/>
    <w:basedOn w:val="a0"/>
    <w:link w:val="a9"/>
    <w:rsid w:val="00616B6A"/>
    <w:rPr>
      <w:rFonts w:ascii="Arial Unicode MS" w:eastAsia="Arial Unicode MS" w:hAnsi="Arial Unicode MS" w:cs="Arial Unicode MS"/>
      <w:b w:val="0"/>
      <w:bCs w:val="0"/>
      <w:i w:val="0"/>
      <w:iCs w:val="0"/>
      <w:smallCaps w:val="0"/>
      <w:strike w:val="0"/>
      <w:sz w:val="16"/>
      <w:szCs w:val="16"/>
      <w:u w:val="none"/>
    </w:rPr>
  </w:style>
  <w:style w:type="character" w:customStyle="1" w:styleId="Arial0">
    <w:name w:val="Оглавление + Arial;Курсив"/>
    <w:basedOn w:val="a8"/>
    <w:rsid w:val="00616B6A"/>
    <w:rPr>
      <w:rFonts w:ascii="Arial" w:eastAsia="Arial" w:hAnsi="Arial" w:cs="Arial"/>
      <w:i/>
      <w:iCs/>
      <w:color w:val="000000"/>
      <w:spacing w:val="0"/>
      <w:w w:val="100"/>
      <w:position w:val="0"/>
      <w:lang w:val="ru-RU"/>
    </w:rPr>
  </w:style>
  <w:style w:type="character" w:customStyle="1" w:styleId="21">
    <w:name w:val="Оглавление (2)_"/>
    <w:basedOn w:val="a0"/>
    <w:link w:val="22"/>
    <w:rsid w:val="00616B6A"/>
    <w:rPr>
      <w:rFonts w:ascii="Arial" w:eastAsia="Arial" w:hAnsi="Arial" w:cs="Arial"/>
      <w:b w:val="0"/>
      <w:bCs w:val="0"/>
      <w:i/>
      <w:iCs/>
      <w:smallCaps w:val="0"/>
      <w:strike w:val="0"/>
      <w:sz w:val="16"/>
      <w:szCs w:val="16"/>
      <w:u w:val="none"/>
    </w:rPr>
  </w:style>
  <w:style w:type="character" w:customStyle="1" w:styleId="2ArialUnicodeMS">
    <w:name w:val="Оглавление (2) + Arial Unicode MS;Не курсив"/>
    <w:basedOn w:val="21"/>
    <w:rsid w:val="00616B6A"/>
    <w:rPr>
      <w:rFonts w:ascii="Arial Unicode MS" w:eastAsia="Arial Unicode MS" w:hAnsi="Arial Unicode MS" w:cs="Arial Unicode MS"/>
      <w:i/>
      <w:iCs/>
      <w:color w:val="000000"/>
      <w:spacing w:val="0"/>
      <w:w w:val="100"/>
      <w:position w:val="0"/>
      <w:lang w:val="ru-RU"/>
    </w:rPr>
  </w:style>
  <w:style w:type="character" w:customStyle="1" w:styleId="7">
    <w:name w:val="Основной текст (7)_"/>
    <w:basedOn w:val="a0"/>
    <w:link w:val="70"/>
    <w:rsid w:val="00616B6A"/>
    <w:rPr>
      <w:rFonts w:ascii="Arial" w:eastAsia="Arial" w:hAnsi="Arial" w:cs="Arial"/>
      <w:b/>
      <w:bCs/>
      <w:i w:val="0"/>
      <w:iCs w:val="0"/>
      <w:smallCaps w:val="0"/>
      <w:strike w:val="0"/>
      <w:sz w:val="17"/>
      <w:szCs w:val="17"/>
      <w:u w:val="none"/>
      <w:lang w:val="en-US"/>
    </w:rPr>
  </w:style>
  <w:style w:type="paragraph" w:customStyle="1" w:styleId="20">
    <w:name w:val="Основной текст (2)"/>
    <w:basedOn w:val="a"/>
    <w:link w:val="2"/>
    <w:rsid w:val="00616B6A"/>
    <w:pPr>
      <w:shd w:val="clear" w:color="auto" w:fill="FFFFFF"/>
      <w:spacing w:line="0" w:lineRule="atLeast"/>
    </w:pPr>
    <w:rPr>
      <w:rFonts w:ascii="Arial Unicode MS" w:eastAsia="Arial Unicode MS" w:hAnsi="Arial Unicode MS" w:cs="Arial Unicode MS"/>
      <w:sz w:val="18"/>
      <w:szCs w:val="18"/>
    </w:rPr>
  </w:style>
  <w:style w:type="paragraph" w:customStyle="1" w:styleId="a5">
    <w:name w:val="Колонтитул"/>
    <w:basedOn w:val="a"/>
    <w:link w:val="a4"/>
    <w:rsid w:val="00616B6A"/>
    <w:pPr>
      <w:shd w:val="clear" w:color="auto" w:fill="FFFFFF"/>
      <w:spacing w:line="0" w:lineRule="atLeast"/>
    </w:pPr>
    <w:rPr>
      <w:rFonts w:ascii="Arial Unicode MS" w:eastAsia="Arial Unicode MS" w:hAnsi="Arial Unicode MS" w:cs="Arial Unicode MS"/>
      <w:sz w:val="16"/>
      <w:szCs w:val="16"/>
    </w:rPr>
  </w:style>
  <w:style w:type="paragraph" w:customStyle="1" w:styleId="10">
    <w:name w:val="Заголовок №1"/>
    <w:basedOn w:val="a"/>
    <w:link w:val="1"/>
    <w:rsid w:val="00616B6A"/>
    <w:pPr>
      <w:shd w:val="clear" w:color="auto" w:fill="FFFFFF"/>
      <w:spacing w:line="230" w:lineRule="exact"/>
      <w:outlineLvl w:val="0"/>
    </w:pPr>
    <w:rPr>
      <w:rFonts w:ascii="Arial" w:eastAsia="Arial" w:hAnsi="Arial" w:cs="Arial"/>
      <w:b/>
      <w:bCs/>
      <w:sz w:val="19"/>
      <w:szCs w:val="19"/>
    </w:rPr>
  </w:style>
  <w:style w:type="paragraph" w:customStyle="1" w:styleId="30">
    <w:name w:val="Основной текст (3)"/>
    <w:basedOn w:val="a"/>
    <w:link w:val="3"/>
    <w:rsid w:val="00616B6A"/>
    <w:pPr>
      <w:shd w:val="clear" w:color="auto" w:fill="FFFFFF"/>
      <w:spacing w:line="0" w:lineRule="atLeast"/>
    </w:pPr>
    <w:rPr>
      <w:rFonts w:ascii="Arial" w:eastAsia="Arial" w:hAnsi="Arial" w:cs="Arial"/>
      <w:b/>
      <w:bCs/>
      <w:sz w:val="23"/>
      <w:szCs w:val="23"/>
      <w:lang w:val="en-US"/>
    </w:rPr>
  </w:style>
  <w:style w:type="paragraph" w:customStyle="1" w:styleId="40">
    <w:name w:val="Основной текст (4)"/>
    <w:basedOn w:val="a"/>
    <w:link w:val="4"/>
    <w:rsid w:val="00616B6A"/>
    <w:pPr>
      <w:shd w:val="clear" w:color="auto" w:fill="FFFFFF"/>
      <w:spacing w:line="216" w:lineRule="exact"/>
      <w:jc w:val="both"/>
    </w:pPr>
    <w:rPr>
      <w:rFonts w:ascii="Arial Unicode MS" w:eastAsia="Arial Unicode MS" w:hAnsi="Arial Unicode MS" w:cs="Arial Unicode MS"/>
      <w:sz w:val="17"/>
      <w:szCs w:val="17"/>
    </w:rPr>
  </w:style>
  <w:style w:type="paragraph" w:customStyle="1" w:styleId="50">
    <w:name w:val="Основной текст (5)"/>
    <w:basedOn w:val="a"/>
    <w:link w:val="5"/>
    <w:rsid w:val="00616B6A"/>
    <w:pPr>
      <w:shd w:val="clear" w:color="auto" w:fill="FFFFFF"/>
      <w:spacing w:line="202" w:lineRule="exact"/>
      <w:jc w:val="both"/>
    </w:pPr>
    <w:rPr>
      <w:rFonts w:ascii="Arial Unicode MS" w:eastAsia="Arial Unicode MS" w:hAnsi="Arial Unicode MS" w:cs="Arial Unicode MS"/>
      <w:sz w:val="16"/>
      <w:szCs w:val="16"/>
    </w:rPr>
  </w:style>
  <w:style w:type="paragraph" w:customStyle="1" w:styleId="11">
    <w:name w:val="Основной текст1"/>
    <w:basedOn w:val="a"/>
    <w:link w:val="a7"/>
    <w:rsid w:val="00616B6A"/>
    <w:pPr>
      <w:shd w:val="clear" w:color="auto" w:fill="FFFFFF"/>
      <w:spacing w:line="0" w:lineRule="atLeast"/>
      <w:ind w:hanging="1540"/>
      <w:jc w:val="both"/>
    </w:pPr>
    <w:rPr>
      <w:rFonts w:ascii="Arial Unicode MS" w:eastAsia="Arial Unicode MS" w:hAnsi="Arial Unicode MS" w:cs="Arial Unicode MS"/>
      <w:sz w:val="16"/>
      <w:szCs w:val="16"/>
    </w:rPr>
  </w:style>
  <w:style w:type="paragraph" w:customStyle="1" w:styleId="60">
    <w:name w:val="Основной текст (6)"/>
    <w:basedOn w:val="a"/>
    <w:link w:val="6"/>
    <w:rsid w:val="00616B6A"/>
    <w:pPr>
      <w:shd w:val="clear" w:color="auto" w:fill="FFFFFF"/>
      <w:spacing w:line="202" w:lineRule="exact"/>
      <w:jc w:val="both"/>
    </w:pPr>
    <w:rPr>
      <w:rFonts w:ascii="Arial" w:eastAsia="Arial" w:hAnsi="Arial" w:cs="Arial"/>
      <w:i/>
      <w:iCs/>
      <w:sz w:val="16"/>
      <w:szCs w:val="16"/>
    </w:rPr>
  </w:style>
  <w:style w:type="paragraph" w:customStyle="1" w:styleId="a9">
    <w:name w:val="Оглавление"/>
    <w:basedOn w:val="a"/>
    <w:link w:val="a8"/>
    <w:rsid w:val="00616B6A"/>
    <w:pPr>
      <w:shd w:val="clear" w:color="auto" w:fill="FFFFFF"/>
      <w:spacing w:line="202" w:lineRule="exact"/>
      <w:jc w:val="both"/>
    </w:pPr>
    <w:rPr>
      <w:rFonts w:ascii="Arial Unicode MS" w:eastAsia="Arial Unicode MS" w:hAnsi="Arial Unicode MS" w:cs="Arial Unicode MS"/>
      <w:sz w:val="16"/>
      <w:szCs w:val="16"/>
    </w:rPr>
  </w:style>
  <w:style w:type="paragraph" w:customStyle="1" w:styleId="22">
    <w:name w:val="Оглавление (2)"/>
    <w:basedOn w:val="a"/>
    <w:link w:val="21"/>
    <w:rsid w:val="00616B6A"/>
    <w:pPr>
      <w:shd w:val="clear" w:color="auto" w:fill="FFFFFF"/>
      <w:spacing w:line="206" w:lineRule="exact"/>
      <w:jc w:val="both"/>
    </w:pPr>
    <w:rPr>
      <w:rFonts w:ascii="Arial" w:eastAsia="Arial" w:hAnsi="Arial" w:cs="Arial"/>
      <w:i/>
      <w:iCs/>
      <w:sz w:val="16"/>
      <w:szCs w:val="16"/>
    </w:rPr>
  </w:style>
  <w:style w:type="paragraph" w:customStyle="1" w:styleId="70">
    <w:name w:val="Основной текст (7)"/>
    <w:basedOn w:val="a"/>
    <w:link w:val="7"/>
    <w:rsid w:val="00616B6A"/>
    <w:pPr>
      <w:shd w:val="clear" w:color="auto" w:fill="FFFFFF"/>
      <w:spacing w:line="0" w:lineRule="atLeast"/>
    </w:pPr>
    <w:rPr>
      <w:rFonts w:ascii="Arial" w:eastAsia="Arial" w:hAnsi="Arial" w:cs="Arial"/>
      <w:b/>
      <w:bCs/>
      <w:sz w:val="17"/>
      <w:szCs w:val="17"/>
      <w:lang w:val="en-US"/>
    </w:rPr>
  </w:style>
  <w:style w:type="paragraph" w:styleId="aa">
    <w:name w:val="Balloon Text"/>
    <w:basedOn w:val="a"/>
    <w:link w:val="ab"/>
    <w:uiPriority w:val="99"/>
    <w:semiHidden/>
    <w:unhideWhenUsed/>
    <w:rsid w:val="003A5C83"/>
    <w:rPr>
      <w:rFonts w:ascii="Tahoma" w:hAnsi="Tahoma" w:cs="Tahoma"/>
      <w:sz w:val="16"/>
      <w:szCs w:val="16"/>
    </w:rPr>
  </w:style>
  <w:style w:type="character" w:customStyle="1" w:styleId="ab">
    <w:name w:val="Текст выноски Знак"/>
    <w:basedOn w:val="a0"/>
    <w:link w:val="aa"/>
    <w:uiPriority w:val="99"/>
    <w:semiHidden/>
    <w:rsid w:val="003A5C83"/>
    <w:rPr>
      <w:rFonts w:ascii="Tahoma" w:hAnsi="Tahoma" w:cs="Tahoma"/>
      <w:color w:val="000000"/>
      <w:sz w:val="16"/>
      <w:szCs w:val="16"/>
    </w:rPr>
  </w:style>
  <w:style w:type="paragraph" w:styleId="ac">
    <w:name w:val="header"/>
    <w:basedOn w:val="a"/>
    <w:link w:val="ad"/>
    <w:uiPriority w:val="99"/>
    <w:semiHidden/>
    <w:unhideWhenUsed/>
    <w:rsid w:val="00E8405D"/>
    <w:pPr>
      <w:tabs>
        <w:tab w:val="center" w:pos="4677"/>
        <w:tab w:val="right" w:pos="9355"/>
      </w:tabs>
    </w:pPr>
  </w:style>
  <w:style w:type="character" w:customStyle="1" w:styleId="ad">
    <w:name w:val="Верхний колонтитул Знак"/>
    <w:basedOn w:val="a0"/>
    <w:link w:val="ac"/>
    <w:uiPriority w:val="99"/>
    <w:semiHidden/>
    <w:rsid w:val="00E8405D"/>
    <w:rPr>
      <w:color w:val="000000"/>
    </w:rPr>
  </w:style>
  <w:style w:type="paragraph" w:styleId="ae">
    <w:name w:val="footer"/>
    <w:basedOn w:val="a"/>
    <w:link w:val="af"/>
    <w:uiPriority w:val="99"/>
    <w:unhideWhenUsed/>
    <w:rsid w:val="00E8405D"/>
    <w:pPr>
      <w:tabs>
        <w:tab w:val="center" w:pos="4677"/>
        <w:tab w:val="right" w:pos="9355"/>
      </w:tabs>
    </w:pPr>
  </w:style>
  <w:style w:type="character" w:customStyle="1" w:styleId="af">
    <w:name w:val="Нижний колонтитул Знак"/>
    <w:basedOn w:val="a0"/>
    <w:link w:val="ae"/>
    <w:uiPriority w:val="99"/>
    <w:rsid w:val="00E8405D"/>
    <w:rPr>
      <w:color w:val="000000"/>
    </w:rPr>
  </w:style>
  <w:style w:type="paragraph" w:styleId="af0">
    <w:name w:val="List Paragraph"/>
    <w:basedOn w:val="a"/>
    <w:uiPriority w:val="34"/>
    <w:qFormat/>
    <w:rsid w:val="009E17C2"/>
    <w:pPr>
      <w:ind w:left="720"/>
      <w:contextualSpacing/>
    </w:pPr>
  </w:style>
</w:styles>
</file>

<file path=word/webSettings.xml><?xml version="1.0" encoding="utf-8"?>
<w:webSettings xmlns:r="http://schemas.openxmlformats.org/officeDocument/2006/relationships" xmlns:w="http://schemas.openxmlformats.org/wordprocessingml/2006/main">
  <w:divs>
    <w:div w:id="254675896">
      <w:bodyDiv w:val="1"/>
      <w:marLeft w:val="0"/>
      <w:marRight w:val="0"/>
      <w:marTop w:val="0"/>
      <w:marBottom w:val="0"/>
      <w:divBdr>
        <w:top w:val="none" w:sz="0" w:space="0" w:color="auto"/>
        <w:left w:val="none" w:sz="0" w:space="0" w:color="auto"/>
        <w:bottom w:val="none" w:sz="0" w:space="0" w:color="auto"/>
        <w:right w:val="none" w:sz="0" w:space="0" w:color="auto"/>
      </w:divBdr>
    </w:div>
    <w:div w:id="56198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НиО №1-2015-Rezerv</vt:lpstr>
    </vt:vector>
  </TitlesOfParts>
  <Company/>
  <LinksUpToDate>false</LinksUpToDate>
  <CharactersWithSpaces>16461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НиО №1-2015-Rezerv</dc:title>
  <dc:creator>sabina.khusenova</dc:creator>
  <cp:keywords>()</cp:keywords>
  <cp:lastModifiedBy>sabina.khusenova</cp:lastModifiedBy>
  <cp:revision>2</cp:revision>
  <dcterms:created xsi:type="dcterms:W3CDTF">2017-04-20T08:51:00Z</dcterms:created>
  <dcterms:modified xsi:type="dcterms:W3CDTF">2017-04-20T08:51:00Z</dcterms:modified>
</cp:coreProperties>
</file>