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24" w:rsidRPr="001546A4" w:rsidRDefault="00B30F24" w:rsidP="00A03C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6A4">
        <w:rPr>
          <w:rFonts w:ascii="Times New Roman" w:hAnsi="Times New Roman" w:cs="Times New Roman"/>
          <w:sz w:val="28"/>
          <w:szCs w:val="28"/>
        </w:rPr>
        <w:t>Выполнение большего объема работы при сокращении трудозатрат – одна из важнейших целей любой компании, в достижении которой помогает комплексная автоматизация финансовой системы организации. Для упрощения управления, прежде всего финансами предприятия, необходимо иметь эффективную систему управления деятельностью предприятия, включающую автоматизацию финансов на предприятиях.</w:t>
      </w:r>
      <w:r w:rsidR="009A7095" w:rsidRPr="001546A4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</w:p>
    <w:p w:rsidR="00454659" w:rsidRPr="001546A4" w:rsidRDefault="00454659" w:rsidP="00154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A4">
        <w:rPr>
          <w:rFonts w:ascii="Times New Roman" w:hAnsi="Times New Roman" w:cs="Times New Roman"/>
          <w:sz w:val="28"/>
          <w:szCs w:val="28"/>
        </w:rPr>
        <w:t>Автоматизированная информационная технология представляет собой совокупность методов и способов сбора, передачи, накопления, хранения, поиска и обработки информации на основе применения средств вычислительной техники и связи. Информационная система (или система информационного обеспечения) финансового менеджмента представляет собой процесс непрерывного целенаправленного подбора соответствующих информационных показателей, необходимых для осуществления анализа, планирования и подготовки эффективных оперативных управленческих решений по всем аспектам финансовой деятельности предприятия. Содержание системы информационного обеспечения финансового менеджмента, ее широта и глубина определяются отраслевыми особенностями деятельности предприятий, их организационно-правовой формой функционирования, объемом и степенью диверсификации финансовой деятельности и рядом других условий. Конкретные показатели этой системы формируются за счет как внешних (находящихся вне предприятия), так и внутренних источников информации. В разрезе каждой из групп этих источников вся совокупность показателей, включаемых в информационную систему финансового менеджмента, предварительно классифицируется. Информационная система предприятия обеспечивает согласованность и оперативность действий всех служб на каждом этапе, предоставляя единую базу данных и мгновенно отображая вносимые изменения. Результирующим эффектом использования информационной системы будут значительное сокращение сроков планирования, снижение его трудоемкости, расширение возможностей по анализу различных версий плана и выбору оптимального варианта. Главной задачей современных информационных технологий финансового управления является своевременное предоставление достоверной, в необходимом количестве информации специалистам и руководителям для принятия обоснованных управленческих решений.</w:t>
      </w:r>
    </w:p>
    <w:p w:rsidR="00DD69B0" w:rsidRPr="001546A4" w:rsidRDefault="004F4BED" w:rsidP="00154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основных задач, стоящей перед любым предприятием независимо от формы организации, сферы и масштабов деятельности, является задача управления финансами. Это обусловлено особой ролью финансов, представляющих собой единственный вид ресурсов, способный трансформироваться в любой другой: основные и оборотные средства, рабочую силу и т. д. Рациональность, целесообразность и эффективность </w:t>
      </w:r>
      <w:r w:rsidRPr="00154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подобной трансформации во многом определяет экономическое состояние предприятия.</w:t>
      </w:r>
    </w:p>
    <w:p w:rsidR="00DD69B0" w:rsidRPr="001546A4" w:rsidRDefault="004F4BED" w:rsidP="00154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важной ролью, которую играют финансовые ресурсы в экономике предприятий, требуется выделение функций управления ими в самостоятельную обла</w:t>
      </w:r>
      <w:r w:rsidR="00CC0622" w:rsidRPr="00154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деятельности, которая осуще</w:t>
      </w:r>
      <w:r w:rsidRPr="00154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в рамках специальной системы управления, получившей название «финансовый менеджмент».</w:t>
      </w:r>
      <w:r w:rsidR="00E87EBF" w:rsidRPr="001546A4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</w:p>
    <w:p w:rsidR="00DD69B0" w:rsidRPr="001546A4" w:rsidRDefault="004F4BED" w:rsidP="00154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любая система, финансовый менеджмент состоит из объекта и субъекта управления, т. е. управляемой и управляющей подсистем. Объектом управления в данной системе выступают финансовые ресурсы и финансовые отношения между хозяйствующими субъектами, а также различными звеньями финансовой системы.</w:t>
      </w:r>
    </w:p>
    <w:p w:rsidR="00DD69B0" w:rsidRPr="001546A4" w:rsidRDefault="004F4BED" w:rsidP="00154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A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любым экономическим объектом основывается на обмене информацией между его структурными элементами и окружающей средой. Своевременность, полнота, точность и достоверность этой информации является одним из ключевых факторов успешного финансового менеджмента.</w:t>
      </w:r>
    </w:p>
    <w:p w:rsidR="00DD69B0" w:rsidRPr="001546A4" w:rsidRDefault="004F4BED" w:rsidP="00154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A4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информационному обеспечению в финансовом менеджменте можно отнести любую информацию, используемую в процессе принятия управленческих решений. Часть такой информации формируется внутренними подразделениями предприятия (бухгалтерией, отделами производства, материально-технического снабжения, сбыта и т. д.), другая часть производится вне объекта и может быть получена на информационном рынке.Решение задач финансового менеджмента представляет собой сложный и трудоемкий процесс, требующий обработки значительных объемов информации, применения сложных математических моделей и современных компьютерных технологий.Значительная доля информационных потребностей задач финансового менеджмента приходится на внешнюю по отношению к объекту управления информацию. К ней можно отнести информацию о других производителях, возможных потребителях продукции, поставщиках сырья и комплектующих, современных технол</w:t>
      </w:r>
      <w:r w:rsidR="005743A3" w:rsidRPr="001546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546A4">
        <w:rPr>
          <w:rFonts w:ascii="Times New Roman" w:eastAsia="Times New Roman" w:hAnsi="Times New Roman" w:cs="Times New Roman"/>
          <w:sz w:val="28"/>
          <w:szCs w:val="28"/>
          <w:lang w:eastAsia="ru-RU"/>
        </w:rPr>
        <w:t>гиях, положении на товарных рынках и рынках капитала, правовых условиях хозяйственной деятель</w:t>
      </w:r>
      <w:r w:rsidR="005743A3" w:rsidRPr="00154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общей экономической и по</w:t>
      </w:r>
      <w:r w:rsidRPr="0015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литической ситуации и т. п. Подобная информация формируется и может быть получена на информационном рынке.Информационные технологии </w:t>
      </w:r>
      <w:r w:rsidRPr="001546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задач финансового менеджмента в условиях автоматизации включают выполнение следующих процедур</w:t>
      </w:r>
      <w:r w:rsidR="00E87EBF" w:rsidRPr="001546A4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Pr="001546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69B0" w:rsidRPr="001546A4" w:rsidRDefault="004F4BED" w:rsidP="001546A4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подготовка информации;</w:t>
      </w:r>
    </w:p>
    <w:p w:rsidR="00DD69B0" w:rsidRPr="001546A4" w:rsidRDefault="004F4BED" w:rsidP="001546A4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обработка, накопление и хранение данных;</w:t>
      </w:r>
    </w:p>
    <w:p w:rsidR="00DD69B0" w:rsidRPr="001546A4" w:rsidRDefault="004F4BED" w:rsidP="001546A4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данных;</w:t>
      </w:r>
    </w:p>
    <w:p w:rsidR="00DD69B0" w:rsidRPr="001546A4" w:rsidRDefault="004F4BED" w:rsidP="001546A4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результирующей информации;</w:t>
      </w:r>
    </w:p>
    <w:p w:rsidR="00DD69B0" w:rsidRPr="001546A4" w:rsidRDefault="004F4BED" w:rsidP="001546A4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решения.</w:t>
      </w:r>
    </w:p>
    <w:p w:rsidR="00DD69B0" w:rsidRPr="001546A4" w:rsidRDefault="004F4BED" w:rsidP="00154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обеспечение, с помощью которого осуществляется применение данных технологий, обычно реализовано в виде отдельных модулей или подсистем, которые являются составной частью программного обеспечения комплексной системы автоматизации управления финансово-хозяйственной деятельностью предприятия.</w:t>
      </w:r>
    </w:p>
    <w:p w:rsidR="00DD69B0" w:rsidRPr="001546A4" w:rsidRDefault="004F4BED" w:rsidP="00154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проблем применения информационных технологий в решении задач финансового менеджмента является выбор соответствующих программных продуктов: многообразие задач обусловливает необходимость использования различных программных средств, существенно отличающихся по функциональным возможностям.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Сегодня на российском рынке программное обеспечение и услуги по комплексной автоматизации финансово</w:t>
      </w:r>
      <w:r w:rsidRPr="001546A4">
        <w:rPr>
          <w:sz w:val="28"/>
          <w:szCs w:val="28"/>
        </w:rPr>
        <w:softHyphen/>
        <w:t>хозяйственной деятельности предприятий предлагают и западные, и отечественные фирмы. В развитии своих программных приложений российские разработчики всё активнее используют передовые западные технологии разработки программного обеспечения, добиваясь при этом высоких показателей качества и надёжности своих решений. Имеющаяся у большинства российских фирм достаточная клиентская база позволяет им планировать новые версии своих систем на основе обобщения собственного опыта внедрений и консолидации конкретных учётно-управленческих технологий предприятий.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Многие из отечественных производителей программного обеспечения этого сектора рынка хорошо известны своей маркетинговой активностью. Это прежде всего корпорации «Парус» и «Галактика», компания «АйТи», фирмы R-StyleSoftwareLab, «Атлант-Информ».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Анализ финансового состояния является неотъемлемой частью управленческого учёта. Соответственно, модули финансового анализа в том или ином виде входят в любую корпоративную информационную систему (КИС) и многие бухгалтерские системы, ориентированные на средние и крупные предприятия.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Эти программы рассчитывают наборы финансовых показателей на основе данных публичной отчётности (баланс, отчёт о финансовых результатах, иногда - приложение к балансу и отчёт о движении денежных средств) и предоставляют средства для анализа таких показателей.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lastRenderedPageBreak/>
        <w:t>К основным программам, представленным на российском рынке, относятся (в скобках указан разработчик)</w:t>
      </w:r>
      <w:r w:rsidR="00A3365D" w:rsidRPr="001546A4">
        <w:rPr>
          <w:rStyle w:val="a8"/>
          <w:sz w:val="28"/>
          <w:szCs w:val="28"/>
        </w:rPr>
        <w:footnoteReference w:id="5"/>
      </w:r>
      <w:r w:rsidRPr="001546A4">
        <w:rPr>
          <w:sz w:val="28"/>
          <w:szCs w:val="28"/>
        </w:rPr>
        <w:t>: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- Аналитик. АФСП, АДП, 1С:АФС (ИНЭК);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- AuditExpert (Про-Инвест Консалтинг);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- Альт-Финансы (Альт);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- ОЛИМП:ФинЭксперт (РосЭкспертиза);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- Корпоративный финансовый анализ (T-Consult);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- Мастер финансов (Воронов и Максимов);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- АБФИ-предприятие (Вестона);</w:t>
      </w:r>
    </w:p>
    <w:p w:rsidR="00CC0622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- Analyser-Финансы (ProAct).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Общими функциями, обеспечиваемыми всеми системами, являются: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- ввод данных за несколько кварталов или лет;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- загрузка данных из систем бухучёта (не все системы);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- расчёт наборов из 30 - 100 финансовых показателей;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- преобразование баланса к упрощённому, агрегированному виду;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- различные методы анализа динамики финансовых показателей;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- графический способ отображения информации.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В настоящее время у российских компаний растёт интерес к автоматизированным системам бюджетирования. Всё больше финансовых руководителей осознают необходимость бюджетного планирования и находятся в состоянии активного поиска программного решения.</w:t>
      </w:r>
      <w:bookmarkStart w:id="1" w:name="_GoBack"/>
      <w:bookmarkEnd w:id="1"/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Внедрение автоматизированных систем бюджетирования позволяет: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- снизить время согласования бюджетов;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- учесть большее количество деталей;</w:t>
      </w:r>
    </w:p>
    <w:p w:rsidR="004F4BED" w:rsidRPr="001546A4" w:rsidRDefault="004F4BED" w:rsidP="001546A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46A4">
        <w:rPr>
          <w:sz w:val="28"/>
          <w:szCs w:val="28"/>
        </w:rPr>
        <w:t>- легко вносить изменения в бюджетную модель и регламент бюджетирования.</w:t>
      </w:r>
    </w:p>
    <w:p w:rsidR="009B019C" w:rsidRPr="001546A4" w:rsidRDefault="005743A3" w:rsidP="00154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6A4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для управления предприятием делает любую компанию более конкурентоспособной за счет повышения ее управляемости и адаптируемости к изменениям рыночной структуры. Подобная автоматизация позволяет: - обеспечить надежный учет и контроль поступлений и расходования денежных средств на всех уровнях управления;Автоматизация дает значительно больший эффект при комплексном подходе. Частичная автоматизация отдельных рабочих мест или функций способна решить лишь очередную "горящую" проблему. Однако при этом возникают и отрицательные эффекты: не снижаются, а порой даже увеличиваются трудоемкость и затраты на содержание персонала; не устраняется несогласованность р</w:t>
      </w:r>
      <w:r w:rsidR="00CC0622" w:rsidRPr="001546A4">
        <w:rPr>
          <w:rFonts w:ascii="Times New Roman" w:hAnsi="Times New Roman" w:cs="Times New Roman"/>
          <w:sz w:val="28"/>
          <w:szCs w:val="28"/>
        </w:rPr>
        <w:t>аботы подразделений.</w:t>
      </w:r>
      <w:r w:rsidRPr="001546A4">
        <w:rPr>
          <w:rFonts w:ascii="Times New Roman" w:hAnsi="Times New Roman" w:cs="Times New Roman"/>
          <w:sz w:val="28"/>
          <w:szCs w:val="28"/>
        </w:rPr>
        <w:t xml:space="preserve">Внедрение новой информационной системы не обеспечивает немедленного экономического роста, но способствует развитию фирмы, ее переходу на качественно более высокий уровень, как </w:t>
      </w:r>
      <w:r w:rsidRPr="001546A4">
        <w:rPr>
          <w:rFonts w:ascii="Times New Roman" w:hAnsi="Times New Roman" w:cs="Times New Roman"/>
          <w:sz w:val="28"/>
          <w:szCs w:val="28"/>
        </w:rPr>
        <w:lastRenderedPageBreak/>
        <w:t>в улучшении качества обслуживания клиентов, так и в прозрачности движения товара и капитала.</w:t>
      </w:r>
    </w:p>
    <w:p w:rsidR="0043536D" w:rsidRPr="001546A4" w:rsidRDefault="0043536D" w:rsidP="00154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36D" w:rsidRPr="001546A4" w:rsidRDefault="0043536D" w:rsidP="001546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46A4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43536D" w:rsidRPr="001546A4" w:rsidRDefault="0043536D" w:rsidP="001546A4">
      <w:pPr>
        <w:pStyle w:val="a5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46A4">
        <w:rPr>
          <w:rFonts w:ascii="Times New Roman" w:hAnsi="Times New Roman" w:cs="Times New Roman"/>
          <w:sz w:val="28"/>
          <w:szCs w:val="28"/>
          <w:shd w:val="clear" w:color="auto" w:fill="FFFFFF"/>
        </w:rPr>
        <w:t>Г. А. Титоренко. — 2-е изд., доп. — М.: ЮНИТИ-ДАНА,2003. - 439 с.</w:t>
      </w:r>
    </w:p>
    <w:p w:rsidR="0043536D" w:rsidRPr="001546A4" w:rsidRDefault="0043536D" w:rsidP="001546A4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546A4">
        <w:rPr>
          <w:sz w:val="28"/>
          <w:szCs w:val="28"/>
        </w:rPr>
        <w:t>Моор С.М., Моор П.К., Моор А.П. Информационные системы в экономике. Учебное пособие. Тюмень: изд-во ТюмГУ, 2011. 192с.</w:t>
      </w:r>
    </w:p>
    <w:p w:rsidR="0043536D" w:rsidRPr="001546A4" w:rsidRDefault="0043536D" w:rsidP="001546A4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546A4">
        <w:rPr>
          <w:sz w:val="28"/>
          <w:szCs w:val="28"/>
          <w:shd w:val="clear" w:color="auto" w:fill="FFFFFF"/>
        </w:rPr>
        <w:t>http://usu.kz/-</w:t>
      </w:r>
      <w:r w:rsidRPr="001546A4">
        <w:rPr>
          <w:sz w:val="28"/>
          <w:szCs w:val="28"/>
        </w:rPr>
        <w:t>Автоматизация финансов на предприятии</w:t>
      </w:r>
    </w:p>
    <w:p w:rsidR="0043536D" w:rsidRPr="001546A4" w:rsidRDefault="0043536D" w:rsidP="001546A4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546A4">
        <w:rPr>
          <w:sz w:val="28"/>
          <w:szCs w:val="28"/>
        </w:rPr>
        <w:t>http://scicenter.online/finansyi-knigi.html- Автоматизированные информационные системы финансового менеджмента</w:t>
      </w:r>
      <w:r w:rsidR="001546A4">
        <w:rPr>
          <w:sz w:val="28"/>
          <w:szCs w:val="28"/>
        </w:rPr>
        <w:t>.</w:t>
      </w:r>
    </w:p>
    <w:sectPr w:rsidR="0043536D" w:rsidRPr="001546A4" w:rsidSect="00DD69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1C2" w:rsidRDefault="005431C2" w:rsidP="009A7095">
      <w:pPr>
        <w:spacing w:after="0" w:line="240" w:lineRule="auto"/>
      </w:pPr>
      <w:r>
        <w:separator/>
      </w:r>
    </w:p>
  </w:endnote>
  <w:endnote w:type="continuationSeparator" w:id="1">
    <w:p w:rsidR="005431C2" w:rsidRDefault="005431C2" w:rsidP="009A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1C2" w:rsidRDefault="005431C2" w:rsidP="009A7095">
      <w:pPr>
        <w:spacing w:after="0" w:line="240" w:lineRule="auto"/>
      </w:pPr>
      <w:r>
        <w:separator/>
      </w:r>
    </w:p>
  </w:footnote>
  <w:footnote w:type="continuationSeparator" w:id="1">
    <w:p w:rsidR="005431C2" w:rsidRDefault="005431C2" w:rsidP="009A7095">
      <w:pPr>
        <w:spacing w:after="0" w:line="240" w:lineRule="auto"/>
      </w:pPr>
      <w:r>
        <w:continuationSeparator/>
      </w:r>
    </w:p>
  </w:footnote>
  <w:footnote w:id="2">
    <w:p w:rsidR="009A7095" w:rsidRPr="0043536D" w:rsidRDefault="009A7095">
      <w:pPr>
        <w:pStyle w:val="a6"/>
        <w:rPr>
          <w:rFonts w:ascii="Times New Roman" w:hAnsi="Times New Roman" w:cs="Times New Roman"/>
        </w:rPr>
      </w:pPr>
      <w:r w:rsidRPr="0043536D">
        <w:rPr>
          <w:rStyle w:val="a8"/>
          <w:rFonts w:ascii="Times New Roman" w:hAnsi="Times New Roman" w:cs="Times New Roman"/>
        </w:rPr>
        <w:footnoteRef/>
      </w:r>
      <w:r w:rsidR="0043536D" w:rsidRPr="0043536D">
        <w:rPr>
          <w:rFonts w:ascii="Times New Roman" w:hAnsi="Times New Roman" w:cs="Times New Roman"/>
          <w:color w:val="000000"/>
          <w:shd w:val="clear" w:color="auto" w:fill="FFFFFF"/>
        </w:rPr>
        <w:t>http://usu.kz/-</w:t>
      </w:r>
      <w:r w:rsidRPr="0043536D">
        <w:rPr>
          <w:rFonts w:ascii="Times New Roman" w:hAnsi="Times New Roman" w:cs="Times New Roman"/>
        </w:rPr>
        <w:t>Автоматизация финансов на предприятии</w:t>
      </w:r>
    </w:p>
  </w:footnote>
  <w:footnote w:id="3">
    <w:p w:rsidR="00A3365D" w:rsidRPr="00A3365D" w:rsidRDefault="00E87EBF" w:rsidP="00A3365D">
      <w:pPr>
        <w:pStyle w:val="a3"/>
        <w:rPr>
          <w:color w:val="333333"/>
          <w:sz w:val="20"/>
          <w:szCs w:val="20"/>
        </w:rPr>
      </w:pPr>
      <w:r w:rsidRPr="00A3365D">
        <w:rPr>
          <w:rStyle w:val="a8"/>
          <w:sz w:val="20"/>
          <w:szCs w:val="20"/>
        </w:rPr>
        <w:footnoteRef/>
      </w:r>
      <w:bookmarkStart w:id="0" w:name="toppp"/>
      <w:r w:rsidR="00A3365D" w:rsidRPr="00A3365D">
        <w:rPr>
          <w:color w:val="333333"/>
          <w:sz w:val="20"/>
          <w:szCs w:val="20"/>
        </w:rPr>
        <w:t>Моор С.М., Моор П.К., Моор А.П. Информационные системы в экономике. Учебное пособие. Тюмень: изд-во ТюмГУ, 2011. 192с.</w:t>
      </w:r>
    </w:p>
    <w:bookmarkEnd w:id="0"/>
    <w:p w:rsidR="00E87EBF" w:rsidRDefault="00E87EBF">
      <w:pPr>
        <w:pStyle w:val="a6"/>
      </w:pPr>
    </w:p>
  </w:footnote>
  <w:footnote w:id="4">
    <w:p w:rsidR="00E87EBF" w:rsidRDefault="00E87EBF">
      <w:pPr>
        <w:pStyle w:val="a6"/>
      </w:pPr>
      <w:r>
        <w:rPr>
          <w:rStyle w:val="a8"/>
        </w:rPr>
        <w:footnoteRef/>
      </w:r>
      <w:r w:rsidR="00A3365D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 w:rsidR="00A3365D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Г. А. Титоренко. — 2-е изд., доп. — М.: ЮНИТИ-ДАНА,2003. - 439 с.</w:t>
      </w:r>
    </w:p>
  </w:footnote>
  <w:footnote w:id="5">
    <w:p w:rsidR="00A3365D" w:rsidRDefault="00A3365D">
      <w:pPr>
        <w:pStyle w:val="a6"/>
      </w:pPr>
      <w:r>
        <w:rPr>
          <w:rStyle w:val="a8"/>
        </w:rPr>
        <w:footnoteRef/>
      </w:r>
      <w:r w:rsidRPr="00A3365D">
        <w:t>http://scicenter.online/finansyi-knigi.html- Автоматизированные</w:t>
      </w:r>
      <w:r>
        <w:t xml:space="preserve"> информационные системы финансового менеджмента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097B"/>
    <w:multiLevelType w:val="hybridMultilevel"/>
    <w:tmpl w:val="8CD8DFCE"/>
    <w:lvl w:ilvl="0" w:tplc="67AA488C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3B2DCB"/>
    <w:multiLevelType w:val="hybridMultilevel"/>
    <w:tmpl w:val="F0EC0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34987"/>
    <w:multiLevelType w:val="hybridMultilevel"/>
    <w:tmpl w:val="1780F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35E84"/>
    <w:multiLevelType w:val="hybridMultilevel"/>
    <w:tmpl w:val="77A09E38"/>
    <w:lvl w:ilvl="0" w:tplc="5EE03B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305F2"/>
    <w:multiLevelType w:val="hybridMultilevel"/>
    <w:tmpl w:val="7C44A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BED"/>
    <w:rsid w:val="001546A4"/>
    <w:rsid w:val="00382C3C"/>
    <w:rsid w:val="0043536D"/>
    <w:rsid w:val="00454659"/>
    <w:rsid w:val="004F4BED"/>
    <w:rsid w:val="005431C2"/>
    <w:rsid w:val="005743A3"/>
    <w:rsid w:val="00744E36"/>
    <w:rsid w:val="00803647"/>
    <w:rsid w:val="00967E88"/>
    <w:rsid w:val="009A7095"/>
    <w:rsid w:val="009B019C"/>
    <w:rsid w:val="00A03C81"/>
    <w:rsid w:val="00A3365D"/>
    <w:rsid w:val="00B30F24"/>
    <w:rsid w:val="00C1010F"/>
    <w:rsid w:val="00CA6613"/>
    <w:rsid w:val="00CC0622"/>
    <w:rsid w:val="00DD69B0"/>
    <w:rsid w:val="00E32ECE"/>
    <w:rsid w:val="00E87EBF"/>
    <w:rsid w:val="00F1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4659"/>
  </w:style>
  <w:style w:type="character" w:styleId="a4">
    <w:name w:val="Hyperlink"/>
    <w:basedOn w:val="a0"/>
    <w:uiPriority w:val="99"/>
    <w:unhideWhenUsed/>
    <w:rsid w:val="004546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743A3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A709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709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709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3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53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31B7A-FDD8-4381-9E85-051877FB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dcterms:created xsi:type="dcterms:W3CDTF">2017-04-09T10:54:00Z</dcterms:created>
  <dcterms:modified xsi:type="dcterms:W3CDTF">2017-04-26T12:27:00Z</dcterms:modified>
</cp:coreProperties>
</file>