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20" w:rsidRDefault="00227420" w:rsidP="00227420">
      <w:pPr>
        <w:pStyle w:val="1"/>
        <w:spacing w:after="240"/>
        <w:jc w:val="center"/>
      </w:pPr>
      <w:r>
        <w:t>Бланк выполнения задания 4</w:t>
      </w:r>
    </w:p>
    <w:p w:rsidR="00227420" w:rsidRDefault="00227420" w:rsidP="00227420">
      <w:pPr>
        <w:pStyle w:val="a3"/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1</w:t>
      </w:r>
    </w:p>
    <w:p w:rsidR="00227420" w:rsidRDefault="00227420" w:rsidP="00227420">
      <w:pPr>
        <w:pStyle w:val="a3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хозяйственных операций</w:t>
      </w:r>
    </w:p>
    <w:p w:rsidR="00227420" w:rsidRDefault="00227420" w:rsidP="00227420">
      <w:pPr>
        <w:pStyle w:val="a3"/>
        <w:ind w:firstLine="709"/>
        <w:rPr>
          <w:rFonts w:eastAsia="Times New Roman"/>
          <w:sz w:val="28"/>
          <w:szCs w:val="28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39"/>
        <w:gridCol w:w="1558"/>
        <w:gridCol w:w="2124"/>
      </w:tblGrid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проводка (Дт/К</w:t>
            </w:r>
            <w:bookmarkStart w:id="0" w:name="_GoBack"/>
            <w:bookmarkEnd w:id="0"/>
            <w:r>
              <w:rPr>
                <w:sz w:val="28"/>
                <w:szCs w:val="28"/>
              </w:rPr>
              <w:t>т)</w:t>
            </w: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№ 52, платежное поручение исходящее № 45 – принят к оплате счет поставщика за поступившие материалы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Накладная № 423 – поступили на склад от поставщика материалы для основного 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Требование-накладная № 56 – отпущены материалы в производство со склада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Начислена заработная плата работникам основного 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№ 10 – начислены страховые выплаты по заработной плате работников основного производства (30 % от начисленной заработной платы)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№ 10 – </w:t>
            </w:r>
            <w:proofErr w:type="gramStart"/>
            <w:r>
              <w:rPr>
                <w:sz w:val="28"/>
                <w:szCs w:val="28"/>
              </w:rPr>
              <w:t>начислен</w:t>
            </w:r>
            <w:proofErr w:type="gramEnd"/>
            <w:r>
              <w:rPr>
                <w:sz w:val="28"/>
                <w:szCs w:val="28"/>
              </w:rPr>
              <w:t xml:space="preserve"> НДФЛ по заработной плате работников основного производства (13 % от начисленной заработной платы)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Накладная № 2453 – из основного производства выпущена готовая продукция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279 320,00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банка, платежное поручение входящее № 456 – поступили денежные средства от покупателей за продукцию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Приходный кассовый ордер № 89 – получены с расчетного счета денежные средства на выплату заработной платы работникам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Расчетная ведомость № 10 – выдана </w:t>
            </w:r>
            <w:r>
              <w:rPr>
                <w:sz w:val="28"/>
                <w:szCs w:val="28"/>
              </w:rPr>
              <w:lastRenderedPageBreak/>
              <w:t>заработная плата работникам основного 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банка, платежное поручение исходящее № 46 – оплачена задолженность по налогам (НДФЛ)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27420" w:rsidRDefault="00227420" w:rsidP="00227420">
      <w:pPr>
        <w:rPr>
          <w:lang w:eastAsia="en-US"/>
        </w:rPr>
      </w:pPr>
    </w:p>
    <w:p w:rsidR="00227420" w:rsidRDefault="00227420" w:rsidP="0022742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2 </w:t>
      </w:r>
    </w:p>
    <w:p w:rsidR="00227420" w:rsidRDefault="00227420" w:rsidP="0022742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Оборотно-сальдовая</w:t>
      </w:r>
      <w:proofErr w:type="spellEnd"/>
      <w:r>
        <w:rPr>
          <w:sz w:val="28"/>
          <w:szCs w:val="28"/>
          <w:lang w:eastAsia="en-US"/>
        </w:rPr>
        <w:t xml:space="preserve"> ведомость</w:t>
      </w:r>
    </w:p>
    <w:p w:rsidR="00227420" w:rsidRDefault="00227420" w:rsidP="00227420">
      <w:pPr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1965"/>
        <w:gridCol w:w="1225"/>
        <w:gridCol w:w="1154"/>
        <w:gridCol w:w="1130"/>
        <w:gridCol w:w="1155"/>
        <w:gridCol w:w="1146"/>
        <w:gridCol w:w="1156"/>
      </w:tblGrid>
      <w:tr w:rsidR="00227420" w:rsidTr="00227420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остаток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Конечный остаток</w:t>
            </w:r>
          </w:p>
        </w:tc>
      </w:tr>
      <w:tr w:rsidR="00227420" w:rsidTr="0022742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20" w:rsidRDefault="0022742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420" w:rsidRDefault="00227420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Дебет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Дебет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Дебет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 </w:t>
            </w: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27420" w:rsidRDefault="00227420" w:rsidP="00227420">
      <w:pPr>
        <w:rPr>
          <w:sz w:val="28"/>
          <w:szCs w:val="28"/>
          <w:lang w:eastAsia="en-US"/>
        </w:rPr>
      </w:pPr>
    </w:p>
    <w:p w:rsidR="00227420" w:rsidRDefault="00227420" w:rsidP="0022742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3</w:t>
      </w:r>
    </w:p>
    <w:p w:rsidR="00227420" w:rsidRDefault="00227420" w:rsidP="0022742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Бухгалтерский баланс на 31.12.20____</w:t>
      </w:r>
    </w:p>
    <w:p w:rsidR="00227420" w:rsidRDefault="00227420" w:rsidP="00227420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4"/>
        <w:gridCol w:w="2331"/>
        <w:gridCol w:w="2454"/>
        <w:gridCol w:w="2332"/>
      </w:tblGrid>
      <w:tr w:rsidR="00227420" w:rsidTr="00227420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 ООО «Актив» за декабрь 20__г.</w:t>
            </w:r>
          </w:p>
        </w:tc>
      </w:tr>
      <w:tr w:rsidR="00227420" w:rsidTr="00227420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</w:t>
            </w:r>
          </w:p>
        </w:tc>
      </w:tr>
      <w:tr w:rsidR="00227420" w:rsidTr="00227420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227420" w:rsidTr="00227420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7420" w:rsidTr="00227420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20" w:rsidRDefault="00227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420"/>
    <w:rsid w:val="00227420"/>
    <w:rsid w:val="00277525"/>
    <w:rsid w:val="00343755"/>
    <w:rsid w:val="0041104D"/>
    <w:rsid w:val="00675AC6"/>
    <w:rsid w:val="0074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27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42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2274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2017-02-25T10:59:00Z</dcterms:created>
  <dcterms:modified xsi:type="dcterms:W3CDTF">2017-02-25T10:59:00Z</dcterms:modified>
</cp:coreProperties>
</file>