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D3" w:rsidRPr="008F272E" w:rsidRDefault="00BE50D3" w:rsidP="00BE50D3">
      <w:pPr>
        <w:pStyle w:val="2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272E">
        <w:rPr>
          <w:rFonts w:ascii="Times New Roman" w:hAnsi="Times New Roman" w:cs="Times New Roman"/>
          <w:b/>
          <w:bCs/>
          <w:sz w:val="28"/>
          <w:szCs w:val="28"/>
        </w:rPr>
        <w:t>ТРЕБОВАНИЯ К СТРУКТУРЕ И СОДЕРЖАНИЮ ДОМАШНЕЙ КОНТРОЛЬНОЙ  РАБОТЫ</w:t>
      </w:r>
      <w:r w:rsidRPr="008F272E">
        <w:rPr>
          <w:rFonts w:ascii="Times New Roman" w:hAnsi="Times New Roman" w:cs="Times New Roman"/>
          <w:sz w:val="28"/>
          <w:szCs w:val="28"/>
        </w:rPr>
        <w:t>.</w:t>
      </w:r>
    </w:p>
    <w:p w:rsidR="00BE50D3" w:rsidRPr="008F272E" w:rsidRDefault="00BE50D3" w:rsidP="00BE50D3">
      <w:pPr>
        <w:spacing w:line="360" w:lineRule="auto"/>
        <w:ind w:firstLine="720"/>
        <w:jc w:val="both"/>
        <w:rPr>
          <w:b/>
          <w:bCs/>
          <w:i/>
          <w:iCs/>
          <w:smallCaps w:val="0"/>
          <w:szCs w:val="28"/>
        </w:rPr>
      </w:pP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8F272E">
        <w:rPr>
          <w:smallCaps w:val="0"/>
          <w:szCs w:val="28"/>
        </w:rPr>
        <w:t xml:space="preserve"> </w:t>
      </w:r>
      <w:r w:rsidRPr="00992B3F">
        <w:rPr>
          <w:smallCaps w:val="0"/>
          <w:szCs w:val="28"/>
        </w:rPr>
        <w:t>Основными структурными элементами домашней контрольной работы являются: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>-титульный лист;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>-содержание;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>-введение;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>-основная часть;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>-заключение;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>-список литературы;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>-приложения (если необходимо).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 xml:space="preserve"> Титульный лист является первой страницей  контрольной  работы.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 xml:space="preserve"> Содержание  включает введение, основную часть, заключение, список литературы  и приложения с указанием номеров страниц, с которых начинаются  перечисленные элементы. 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 xml:space="preserve"> Во введении обосновывается актуальность  темы контрольной  работы, определяются цели и задачи работы. Объем введения  1-2 стр.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 xml:space="preserve"> Основная часть содержит ответы на все задания контрольной работы. Объем основной части составляет 80-85% от всего объема работы. 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 xml:space="preserve">  В заключении содержатся основные выводы  и обобщения  проделанной работы. Объем заключения 1-3 стр.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 xml:space="preserve"> Списком литературы завершается текст контрольной работы. </w:t>
      </w:r>
    </w:p>
    <w:p w:rsidR="00BE50D3" w:rsidRPr="00992B3F" w:rsidRDefault="00BE50D3" w:rsidP="00BE50D3">
      <w:pPr>
        <w:ind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 xml:space="preserve">  Контрольная работа должна быть выполнена в соответствии с «Требованиями к оформлению  текстов контрольных работ по заочной форме обучения», утвержденных директором  </w:t>
      </w:r>
      <w:proofErr w:type="spellStart"/>
      <w:proofErr w:type="gramStart"/>
      <w:r w:rsidRPr="00992B3F">
        <w:rPr>
          <w:smallCaps w:val="0"/>
          <w:szCs w:val="28"/>
        </w:rPr>
        <w:t>Бизнес-колледжа</w:t>
      </w:r>
      <w:proofErr w:type="spellEnd"/>
      <w:proofErr w:type="gramEnd"/>
      <w:r w:rsidRPr="00992B3F">
        <w:rPr>
          <w:smallCaps w:val="0"/>
          <w:szCs w:val="28"/>
        </w:rPr>
        <w:t xml:space="preserve"> НГУЭУ.</w:t>
      </w:r>
    </w:p>
    <w:p w:rsidR="00BE50D3" w:rsidRPr="00992B3F" w:rsidRDefault="00BE50D3" w:rsidP="00BE50D3">
      <w:pPr>
        <w:shd w:val="clear" w:color="auto" w:fill="FFFFFF"/>
        <w:ind w:firstLine="720"/>
        <w:jc w:val="both"/>
        <w:rPr>
          <w:smallCaps w:val="0"/>
          <w:szCs w:val="28"/>
        </w:rPr>
      </w:pPr>
      <w:r w:rsidRPr="00992B3F">
        <w:rPr>
          <w:smallCaps w:val="0"/>
          <w:color w:val="000000"/>
          <w:szCs w:val="28"/>
        </w:rPr>
        <w:t>При выполнении теоретической части работы студент должен в первую очередь опираться на учебники, нормативно-</w:t>
      </w:r>
      <w:r w:rsidRPr="00992B3F">
        <w:rPr>
          <w:smallCaps w:val="0"/>
          <w:color w:val="000000"/>
          <w:spacing w:val="-1"/>
          <w:szCs w:val="28"/>
        </w:rPr>
        <w:t xml:space="preserve">правовые акты, сложившуюся коммерческую практику. Рекомендуется также использовать текущие </w:t>
      </w:r>
      <w:r w:rsidRPr="00992B3F">
        <w:rPr>
          <w:smallCaps w:val="0"/>
          <w:color w:val="000000"/>
          <w:szCs w:val="28"/>
        </w:rPr>
        <w:t>публикации приводить при необходимости фактические примеры и данные.</w:t>
      </w:r>
    </w:p>
    <w:p w:rsidR="00BE50D3" w:rsidRPr="00992B3F" w:rsidRDefault="00BE50D3" w:rsidP="00BE50D3">
      <w:pPr>
        <w:shd w:val="clear" w:color="auto" w:fill="FFFFFF"/>
        <w:ind w:firstLine="720"/>
        <w:jc w:val="both"/>
        <w:rPr>
          <w:smallCaps w:val="0"/>
          <w:color w:val="000000"/>
          <w:spacing w:val="-1"/>
          <w:szCs w:val="28"/>
        </w:rPr>
      </w:pPr>
      <w:r w:rsidRPr="00992B3F">
        <w:rPr>
          <w:smallCaps w:val="0"/>
          <w:color w:val="000000"/>
          <w:szCs w:val="28"/>
        </w:rPr>
        <w:t xml:space="preserve"> Ответы на практические задачи должны представлять собой подробное решение</w:t>
      </w:r>
      <w:r w:rsidRPr="00992B3F">
        <w:rPr>
          <w:smallCaps w:val="0"/>
          <w:color w:val="000000"/>
          <w:spacing w:val="-1"/>
          <w:szCs w:val="28"/>
        </w:rPr>
        <w:t>. Студенту необходимо ответить на все практические вопросы и правильно сделать самостоятельный вывод.</w:t>
      </w:r>
    </w:p>
    <w:p w:rsidR="00BE50D3" w:rsidRPr="00992B3F" w:rsidRDefault="00BE50D3" w:rsidP="00BE50D3">
      <w:pPr>
        <w:pStyle w:val="22"/>
        <w:spacing w:after="0" w:line="240" w:lineRule="auto"/>
        <w:ind w:left="0" w:firstLine="720"/>
        <w:jc w:val="both"/>
        <w:rPr>
          <w:smallCaps w:val="0"/>
          <w:szCs w:val="28"/>
        </w:rPr>
      </w:pPr>
      <w:r w:rsidRPr="00992B3F">
        <w:rPr>
          <w:smallCaps w:val="0"/>
          <w:szCs w:val="28"/>
        </w:rPr>
        <w:t xml:space="preserve"> Выбор варианта контрольной работы осуществляется по первой букве в фамилии студента-заочника.</w:t>
      </w:r>
    </w:p>
    <w:p w:rsidR="009E5BEE" w:rsidRDefault="009E5BEE"/>
    <w:p w:rsidR="00BE50D3" w:rsidRDefault="00BE50D3"/>
    <w:p w:rsidR="00BE50D3" w:rsidRPr="00BE50D3" w:rsidRDefault="00BE50D3" w:rsidP="00BE50D3">
      <w:pPr>
        <w:rPr>
          <w:b/>
          <w:smallCaps w:val="0"/>
          <w:szCs w:val="28"/>
        </w:rPr>
      </w:pPr>
      <w:r w:rsidRPr="00BE50D3">
        <w:rPr>
          <w:b/>
          <w:smallCaps w:val="0"/>
          <w:szCs w:val="28"/>
        </w:rPr>
        <w:t>Задание №1</w:t>
      </w:r>
    </w:p>
    <w:p w:rsidR="00BE50D3" w:rsidRPr="00BE50D3" w:rsidRDefault="00BE50D3" w:rsidP="00BE50D3">
      <w:pPr>
        <w:rPr>
          <w:b/>
          <w:smallCaps w:val="0"/>
          <w:szCs w:val="28"/>
        </w:rPr>
      </w:pPr>
      <w:r w:rsidRPr="00BE50D3">
        <w:rPr>
          <w:b/>
          <w:smallCaps w:val="0"/>
          <w:szCs w:val="28"/>
        </w:rPr>
        <w:t>(теоретическое)</w:t>
      </w:r>
    </w:p>
    <w:p w:rsidR="00BE50D3" w:rsidRDefault="00BE50D3" w:rsidP="00BE50D3">
      <w:pPr>
        <w:rPr>
          <w:smallCaps w:val="0"/>
          <w:szCs w:val="28"/>
        </w:rPr>
      </w:pPr>
    </w:p>
    <w:p w:rsidR="00BE50D3" w:rsidRDefault="00BE50D3" w:rsidP="00BE50D3">
      <w:pPr>
        <w:rPr>
          <w:bCs/>
          <w:smallCaps w:val="0"/>
          <w:szCs w:val="28"/>
        </w:rPr>
      </w:pPr>
      <w:r w:rsidRPr="00B73C56">
        <w:rPr>
          <w:bCs/>
          <w:smallCaps w:val="0"/>
          <w:szCs w:val="28"/>
        </w:rPr>
        <w:t>Управление оборотными средствами и оценка эффективности их использования на предприятии.</w:t>
      </w:r>
    </w:p>
    <w:p w:rsidR="00BE50D3" w:rsidRDefault="00BE50D3" w:rsidP="00BE50D3">
      <w:pPr>
        <w:rPr>
          <w:bCs/>
          <w:smallCaps w:val="0"/>
          <w:szCs w:val="28"/>
        </w:rPr>
      </w:pPr>
    </w:p>
    <w:p w:rsidR="00BE50D3" w:rsidRPr="00BE50D3" w:rsidRDefault="00BE50D3" w:rsidP="00BE50D3">
      <w:pPr>
        <w:rPr>
          <w:b/>
          <w:smallCaps w:val="0"/>
          <w:szCs w:val="28"/>
        </w:rPr>
      </w:pPr>
      <w:r w:rsidRPr="00BE50D3">
        <w:rPr>
          <w:b/>
          <w:smallCaps w:val="0"/>
          <w:szCs w:val="28"/>
        </w:rPr>
        <w:lastRenderedPageBreak/>
        <w:t>Задание № 2</w:t>
      </w:r>
    </w:p>
    <w:p w:rsidR="00BE50D3" w:rsidRPr="00BE50D3" w:rsidRDefault="00BE50D3" w:rsidP="00BE50D3">
      <w:pPr>
        <w:rPr>
          <w:b/>
          <w:smallCaps w:val="0"/>
          <w:szCs w:val="28"/>
        </w:rPr>
      </w:pPr>
      <w:r w:rsidRPr="00BE50D3">
        <w:rPr>
          <w:b/>
          <w:smallCaps w:val="0"/>
          <w:szCs w:val="28"/>
        </w:rPr>
        <w:t>(практическое)</w:t>
      </w:r>
    </w:p>
    <w:p w:rsidR="00BE50D3" w:rsidRDefault="00BE50D3" w:rsidP="00BE50D3">
      <w:pPr>
        <w:rPr>
          <w:bCs/>
          <w:smallCaps w:val="0"/>
          <w:szCs w:val="28"/>
        </w:rPr>
      </w:pPr>
    </w:p>
    <w:p w:rsidR="00BE50D3" w:rsidRDefault="00BE50D3" w:rsidP="00BE50D3">
      <w:r w:rsidRPr="00B73C56">
        <w:rPr>
          <w:smallCaps w:val="0"/>
          <w:szCs w:val="28"/>
        </w:rPr>
        <w:t>Проследите формирование цен на промышленную продукцию (в руб.), если полная себестоимость единицы промышленной продукции С</w:t>
      </w:r>
      <w:r w:rsidRPr="00B73C56">
        <w:rPr>
          <w:smallCaps w:val="0"/>
          <w:position w:val="-12"/>
          <w:szCs w:val="28"/>
        </w:rPr>
        <w:object w:dxaOrig="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8pt" o:ole="">
            <v:imagedata r:id="rId4" o:title=""/>
          </v:shape>
          <o:OLEObject Type="Embed" ProgID="Equation.3" ShapeID="_x0000_i1025" DrawAspect="Content" ObjectID="_1554232314" r:id="rId5"/>
        </w:object>
      </w:r>
      <w:r w:rsidRPr="00B73C56">
        <w:rPr>
          <w:smallCaps w:val="0"/>
          <w:szCs w:val="28"/>
        </w:rPr>
        <w:t xml:space="preserve"> = 55 руб., прибыль, приходящаяся на единицу продукции, </w:t>
      </w:r>
      <w:proofErr w:type="gramStart"/>
      <w:r w:rsidRPr="00B73C56">
        <w:rPr>
          <w:smallCaps w:val="0"/>
          <w:szCs w:val="28"/>
        </w:rPr>
        <w:t>ПР</w:t>
      </w:r>
      <w:proofErr w:type="gramEnd"/>
      <w:r w:rsidRPr="00B73C56">
        <w:rPr>
          <w:smallCaps w:val="0"/>
          <w:position w:val="-12"/>
          <w:szCs w:val="28"/>
        </w:rPr>
        <w:object w:dxaOrig="220" w:dyaOrig="360">
          <v:shape id="_x0000_i1026" type="#_x0000_t75" style="width:11.25pt;height:18pt" o:ole="">
            <v:imagedata r:id="rId6" o:title=""/>
          </v:shape>
          <o:OLEObject Type="Embed" ProgID="Equation.3" ShapeID="_x0000_i1026" DrawAspect="Content" ObjectID="_1554232315" r:id="rId7"/>
        </w:object>
      </w:r>
      <w:r w:rsidRPr="00B73C56">
        <w:rPr>
          <w:smallCaps w:val="0"/>
          <w:szCs w:val="28"/>
        </w:rPr>
        <w:t xml:space="preserve"> = 8 руб., НДС = 10%, прибыль и расходы сбытовых организаций на единицу продукции – 5 руб., торговых организаций – 7 руб.</w:t>
      </w:r>
    </w:p>
    <w:sectPr w:rsidR="00BE50D3" w:rsidSect="006949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50D3"/>
    <w:rsid w:val="00013A4A"/>
    <w:rsid w:val="00017821"/>
    <w:rsid w:val="000418C5"/>
    <w:rsid w:val="00047E36"/>
    <w:rsid w:val="00066056"/>
    <w:rsid w:val="000759F7"/>
    <w:rsid w:val="00077D7D"/>
    <w:rsid w:val="00077DC6"/>
    <w:rsid w:val="000806C2"/>
    <w:rsid w:val="000905AE"/>
    <w:rsid w:val="000C57A7"/>
    <w:rsid w:val="000C656D"/>
    <w:rsid w:val="000C6F21"/>
    <w:rsid w:val="000D6EA7"/>
    <w:rsid w:val="000E3A33"/>
    <w:rsid w:val="000E69FA"/>
    <w:rsid w:val="001046FB"/>
    <w:rsid w:val="00110963"/>
    <w:rsid w:val="00115AF4"/>
    <w:rsid w:val="0013008A"/>
    <w:rsid w:val="001326CC"/>
    <w:rsid w:val="00133841"/>
    <w:rsid w:val="0013584D"/>
    <w:rsid w:val="00137F22"/>
    <w:rsid w:val="00141547"/>
    <w:rsid w:val="001419DC"/>
    <w:rsid w:val="00141EA1"/>
    <w:rsid w:val="00147A8C"/>
    <w:rsid w:val="00150270"/>
    <w:rsid w:val="001578CD"/>
    <w:rsid w:val="00177B1B"/>
    <w:rsid w:val="001918A6"/>
    <w:rsid w:val="001938DD"/>
    <w:rsid w:val="001A0B57"/>
    <w:rsid w:val="001A24A8"/>
    <w:rsid w:val="001B1793"/>
    <w:rsid w:val="001B28F3"/>
    <w:rsid w:val="001D3158"/>
    <w:rsid w:val="001D3811"/>
    <w:rsid w:val="001D7A2A"/>
    <w:rsid w:val="001E4F43"/>
    <w:rsid w:val="001E5C37"/>
    <w:rsid w:val="001F796D"/>
    <w:rsid w:val="00236331"/>
    <w:rsid w:val="00241307"/>
    <w:rsid w:val="00241A71"/>
    <w:rsid w:val="00245A95"/>
    <w:rsid w:val="00245DB7"/>
    <w:rsid w:val="0027359A"/>
    <w:rsid w:val="00284F5B"/>
    <w:rsid w:val="00286253"/>
    <w:rsid w:val="00286BC5"/>
    <w:rsid w:val="00293F2A"/>
    <w:rsid w:val="00294199"/>
    <w:rsid w:val="002B1DF0"/>
    <w:rsid w:val="002B4214"/>
    <w:rsid w:val="002B5196"/>
    <w:rsid w:val="002C02D8"/>
    <w:rsid w:val="002C1C2B"/>
    <w:rsid w:val="002D0E93"/>
    <w:rsid w:val="002E6C58"/>
    <w:rsid w:val="002F30FB"/>
    <w:rsid w:val="00306FDC"/>
    <w:rsid w:val="00313AA1"/>
    <w:rsid w:val="00314139"/>
    <w:rsid w:val="0031482B"/>
    <w:rsid w:val="00337C97"/>
    <w:rsid w:val="003476C9"/>
    <w:rsid w:val="0035350A"/>
    <w:rsid w:val="00360AB1"/>
    <w:rsid w:val="00380686"/>
    <w:rsid w:val="00383505"/>
    <w:rsid w:val="00384ECA"/>
    <w:rsid w:val="00392767"/>
    <w:rsid w:val="003A25EF"/>
    <w:rsid w:val="003A346F"/>
    <w:rsid w:val="003A3B1F"/>
    <w:rsid w:val="003A64B8"/>
    <w:rsid w:val="003B01C8"/>
    <w:rsid w:val="003B2E0C"/>
    <w:rsid w:val="003C2C73"/>
    <w:rsid w:val="003C7DDD"/>
    <w:rsid w:val="003D4AEA"/>
    <w:rsid w:val="003D5015"/>
    <w:rsid w:val="003E12C1"/>
    <w:rsid w:val="0040789F"/>
    <w:rsid w:val="00411CE1"/>
    <w:rsid w:val="00433519"/>
    <w:rsid w:val="00437009"/>
    <w:rsid w:val="00445077"/>
    <w:rsid w:val="004450AC"/>
    <w:rsid w:val="00460031"/>
    <w:rsid w:val="0046203D"/>
    <w:rsid w:val="004866B9"/>
    <w:rsid w:val="00490442"/>
    <w:rsid w:val="00497604"/>
    <w:rsid w:val="004A29ED"/>
    <w:rsid w:val="004B1279"/>
    <w:rsid w:val="004B67F9"/>
    <w:rsid w:val="004B6C01"/>
    <w:rsid w:val="004B6DA8"/>
    <w:rsid w:val="004D6FE9"/>
    <w:rsid w:val="004E430E"/>
    <w:rsid w:val="004E61FD"/>
    <w:rsid w:val="004F4A37"/>
    <w:rsid w:val="00503851"/>
    <w:rsid w:val="00504092"/>
    <w:rsid w:val="00526192"/>
    <w:rsid w:val="00533471"/>
    <w:rsid w:val="005335EF"/>
    <w:rsid w:val="00542884"/>
    <w:rsid w:val="005508BB"/>
    <w:rsid w:val="00574980"/>
    <w:rsid w:val="00585A4A"/>
    <w:rsid w:val="00587722"/>
    <w:rsid w:val="005A1903"/>
    <w:rsid w:val="005A4B96"/>
    <w:rsid w:val="005A741B"/>
    <w:rsid w:val="005B22F0"/>
    <w:rsid w:val="005B4627"/>
    <w:rsid w:val="005C223E"/>
    <w:rsid w:val="005C4C22"/>
    <w:rsid w:val="005D0BD3"/>
    <w:rsid w:val="005D1F58"/>
    <w:rsid w:val="005D6976"/>
    <w:rsid w:val="005D6EE5"/>
    <w:rsid w:val="005E1AFC"/>
    <w:rsid w:val="005F12DB"/>
    <w:rsid w:val="005F6E8C"/>
    <w:rsid w:val="00604445"/>
    <w:rsid w:val="00606CC6"/>
    <w:rsid w:val="00617F6B"/>
    <w:rsid w:val="00624138"/>
    <w:rsid w:val="00631245"/>
    <w:rsid w:val="00631B34"/>
    <w:rsid w:val="0063219E"/>
    <w:rsid w:val="00633B90"/>
    <w:rsid w:val="00643395"/>
    <w:rsid w:val="00651097"/>
    <w:rsid w:val="00682D88"/>
    <w:rsid w:val="00682EC8"/>
    <w:rsid w:val="00685C5D"/>
    <w:rsid w:val="00690372"/>
    <w:rsid w:val="0069427D"/>
    <w:rsid w:val="00694934"/>
    <w:rsid w:val="006A5553"/>
    <w:rsid w:val="006B2FB2"/>
    <w:rsid w:val="006B40E1"/>
    <w:rsid w:val="006B6E1C"/>
    <w:rsid w:val="006C0A52"/>
    <w:rsid w:val="006C4E02"/>
    <w:rsid w:val="006C56C1"/>
    <w:rsid w:val="006D6CAE"/>
    <w:rsid w:val="006D7A17"/>
    <w:rsid w:val="006F0315"/>
    <w:rsid w:val="006F3299"/>
    <w:rsid w:val="00703736"/>
    <w:rsid w:val="00726035"/>
    <w:rsid w:val="00727D55"/>
    <w:rsid w:val="00745B27"/>
    <w:rsid w:val="0075205C"/>
    <w:rsid w:val="00753FC6"/>
    <w:rsid w:val="007548DE"/>
    <w:rsid w:val="00763935"/>
    <w:rsid w:val="007656C7"/>
    <w:rsid w:val="00765A09"/>
    <w:rsid w:val="00776A65"/>
    <w:rsid w:val="007939DE"/>
    <w:rsid w:val="007A10DB"/>
    <w:rsid w:val="007C0744"/>
    <w:rsid w:val="007C5A1C"/>
    <w:rsid w:val="007D558E"/>
    <w:rsid w:val="007D628A"/>
    <w:rsid w:val="007F00EB"/>
    <w:rsid w:val="007F63B0"/>
    <w:rsid w:val="00807341"/>
    <w:rsid w:val="00807B81"/>
    <w:rsid w:val="0081232D"/>
    <w:rsid w:val="00812B6E"/>
    <w:rsid w:val="00817919"/>
    <w:rsid w:val="00843CFB"/>
    <w:rsid w:val="00863E46"/>
    <w:rsid w:val="0087300A"/>
    <w:rsid w:val="0088618D"/>
    <w:rsid w:val="00890074"/>
    <w:rsid w:val="008908C8"/>
    <w:rsid w:val="008969DD"/>
    <w:rsid w:val="00897CEE"/>
    <w:rsid w:val="008A20BF"/>
    <w:rsid w:val="008B5979"/>
    <w:rsid w:val="008B6BC4"/>
    <w:rsid w:val="008C0550"/>
    <w:rsid w:val="008C387E"/>
    <w:rsid w:val="008D49D6"/>
    <w:rsid w:val="008D580E"/>
    <w:rsid w:val="008D62F9"/>
    <w:rsid w:val="008E11AD"/>
    <w:rsid w:val="008F02EF"/>
    <w:rsid w:val="008F29D6"/>
    <w:rsid w:val="008F6E3F"/>
    <w:rsid w:val="009132E5"/>
    <w:rsid w:val="00931C16"/>
    <w:rsid w:val="009348CE"/>
    <w:rsid w:val="00951482"/>
    <w:rsid w:val="00967178"/>
    <w:rsid w:val="009713A6"/>
    <w:rsid w:val="00975CA7"/>
    <w:rsid w:val="00977002"/>
    <w:rsid w:val="00977EB3"/>
    <w:rsid w:val="009811E7"/>
    <w:rsid w:val="00993CF2"/>
    <w:rsid w:val="009A17AF"/>
    <w:rsid w:val="009B0718"/>
    <w:rsid w:val="009B1FB8"/>
    <w:rsid w:val="009D0544"/>
    <w:rsid w:val="009D3870"/>
    <w:rsid w:val="009E23F9"/>
    <w:rsid w:val="009E5BEE"/>
    <w:rsid w:val="009F21C7"/>
    <w:rsid w:val="009F5A98"/>
    <w:rsid w:val="009F60D0"/>
    <w:rsid w:val="00A069C6"/>
    <w:rsid w:val="00A112F8"/>
    <w:rsid w:val="00A12D68"/>
    <w:rsid w:val="00A14B41"/>
    <w:rsid w:val="00A14EA5"/>
    <w:rsid w:val="00A16B2A"/>
    <w:rsid w:val="00A40C0C"/>
    <w:rsid w:val="00A827CB"/>
    <w:rsid w:val="00A95C7A"/>
    <w:rsid w:val="00A96640"/>
    <w:rsid w:val="00AA7CEB"/>
    <w:rsid w:val="00AC3B62"/>
    <w:rsid w:val="00AD2015"/>
    <w:rsid w:val="00AE0B30"/>
    <w:rsid w:val="00AE0BF9"/>
    <w:rsid w:val="00AE5B24"/>
    <w:rsid w:val="00AE7A6F"/>
    <w:rsid w:val="00AF1425"/>
    <w:rsid w:val="00AF5122"/>
    <w:rsid w:val="00AF646E"/>
    <w:rsid w:val="00AF650A"/>
    <w:rsid w:val="00AF7D5A"/>
    <w:rsid w:val="00B07073"/>
    <w:rsid w:val="00B10B8F"/>
    <w:rsid w:val="00B21531"/>
    <w:rsid w:val="00B27532"/>
    <w:rsid w:val="00B40251"/>
    <w:rsid w:val="00B429C8"/>
    <w:rsid w:val="00B462A1"/>
    <w:rsid w:val="00B842AA"/>
    <w:rsid w:val="00B93EC1"/>
    <w:rsid w:val="00BA0B64"/>
    <w:rsid w:val="00BA78E9"/>
    <w:rsid w:val="00BB6645"/>
    <w:rsid w:val="00BC4FBF"/>
    <w:rsid w:val="00BD1AC4"/>
    <w:rsid w:val="00BD7310"/>
    <w:rsid w:val="00BD77F4"/>
    <w:rsid w:val="00BE4BDE"/>
    <w:rsid w:val="00BE50D3"/>
    <w:rsid w:val="00C04307"/>
    <w:rsid w:val="00C266D9"/>
    <w:rsid w:val="00C3463D"/>
    <w:rsid w:val="00C40898"/>
    <w:rsid w:val="00C4548C"/>
    <w:rsid w:val="00C530BD"/>
    <w:rsid w:val="00C56E72"/>
    <w:rsid w:val="00C85F56"/>
    <w:rsid w:val="00C871F6"/>
    <w:rsid w:val="00C8737C"/>
    <w:rsid w:val="00C95593"/>
    <w:rsid w:val="00C9631F"/>
    <w:rsid w:val="00CA3D2A"/>
    <w:rsid w:val="00CA68A5"/>
    <w:rsid w:val="00CB7FF0"/>
    <w:rsid w:val="00CC34EE"/>
    <w:rsid w:val="00CE0098"/>
    <w:rsid w:val="00CE2959"/>
    <w:rsid w:val="00CF7960"/>
    <w:rsid w:val="00D15AA7"/>
    <w:rsid w:val="00D206DA"/>
    <w:rsid w:val="00D25A0A"/>
    <w:rsid w:val="00D32284"/>
    <w:rsid w:val="00D34B9E"/>
    <w:rsid w:val="00D40EDD"/>
    <w:rsid w:val="00D45D7F"/>
    <w:rsid w:val="00D65E2C"/>
    <w:rsid w:val="00D8020E"/>
    <w:rsid w:val="00D81ED5"/>
    <w:rsid w:val="00D825C0"/>
    <w:rsid w:val="00DD05DC"/>
    <w:rsid w:val="00DD0C76"/>
    <w:rsid w:val="00DD1A06"/>
    <w:rsid w:val="00DE1683"/>
    <w:rsid w:val="00DF73D9"/>
    <w:rsid w:val="00E01114"/>
    <w:rsid w:val="00E030FA"/>
    <w:rsid w:val="00E0446F"/>
    <w:rsid w:val="00E21DED"/>
    <w:rsid w:val="00E30310"/>
    <w:rsid w:val="00E53EEF"/>
    <w:rsid w:val="00E656F7"/>
    <w:rsid w:val="00E705B1"/>
    <w:rsid w:val="00E76EF3"/>
    <w:rsid w:val="00E77F5E"/>
    <w:rsid w:val="00E833C7"/>
    <w:rsid w:val="00E912C5"/>
    <w:rsid w:val="00EA5D0E"/>
    <w:rsid w:val="00EB0AF9"/>
    <w:rsid w:val="00EC2BBF"/>
    <w:rsid w:val="00ED2D3A"/>
    <w:rsid w:val="00F03AE6"/>
    <w:rsid w:val="00F10CF3"/>
    <w:rsid w:val="00F12D16"/>
    <w:rsid w:val="00F17314"/>
    <w:rsid w:val="00F27BAD"/>
    <w:rsid w:val="00F3290E"/>
    <w:rsid w:val="00F32C4F"/>
    <w:rsid w:val="00F32E56"/>
    <w:rsid w:val="00F35868"/>
    <w:rsid w:val="00F359B7"/>
    <w:rsid w:val="00F43CC8"/>
    <w:rsid w:val="00F4618A"/>
    <w:rsid w:val="00F60BA9"/>
    <w:rsid w:val="00F81552"/>
    <w:rsid w:val="00F904A2"/>
    <w:rsid w:val="00F928C2"/>
    <w:rsid w:val="00F95D95"/>
    <w:rsid w:val="00FA1389"/>
    <w:rsid w:val="00FB4DB0"/>
    <w:rsid w:val="00FB5320"/>
    <w:rsid w:val="00FD0D62"/>
    <w:rsid w:val="00FD29F7"/>
    <w:rsid w:val="00FD760F"/>
    <w:rsid w:val="00FE4464"/>
    <w:rsid w:val="00FE71AB"/>
    <w:rsid w:val="00FF39E3"/>
    <w:rsid w:val="00F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D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mallCap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425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smallCaps w:val="0"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425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smallCap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1425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smallCaps w:val="0"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AF1425"/>
    <w:pPr>
      <w:spacing w:line="240" w:lineRule="auto"/>
      <w:ind w:firstLine="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219E"/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1425"/>
    <w:pPr>
      <w:ind w:left="720"/>
      <w:contextualSpacing/>
      <w:jc w:val="both"/>
    </w:pPr>
    <w:rPr>
      <w:rFonts w:eastAsiaTheme="minorHAnsi" w:cstheme="minorBidi"/>
      <w:smallCaps w:val="0"/>
      <w:sz w:val="24"/>
    </w:rPr>
  </w:style>
  <w:style w:type="paragraph" w:styleId="a6">
    <w:name w:val="TOC Heading"/>
    <w:basedOn w:val="1"/>
    <w:next w:val="a"/>
    <w:uiPriority w:val="39"/>
    <w:unhideWhenUsed/>
    <w:qFormat/>
    <w:rsid w:val="00AF1425"/>
    <w:pPr>
      <w:spacing w:line="276" w:lineRule="auto"/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1425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smallCaps w:val="0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F1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Strong"/>
    <w:basedOn w:val="a0"/>
    <w:uiPriority w:val="22"/>
    <w:qFormat/>
    <w:rsid w:val="00AF1425"/>
    <w:rPr>
      <w:b/>
      <w:bCs/>
    </w:rPr>
  </w:style>
  <w:style w:type="character" w:styleId="aa">
    <w:name w:val="Emphasis"/>
    <w:basedOn w:val="a0"/>
    <w:uiPriority w:val="20"/>
    <w:qFormat/>
    <w:rsid w:val="00AF1425"/>
    <w:rPr>
      <w:i/>
      <w:iCs/>
    </w:rPr>
  </w:style>
  <w:style w:type="paragraph" w:customStyle="1" w:styleId="21">
    <w:name w:val="Абзац списка2"/>
    <w:basedOn w:val="a"/>
    <w:semiHidden/>
    <w:rsid w:val="00BE50D3"/>
    <w:pPr>
      <w:widowControl w:val="0"/>
      <w:overflowPunct w:val="0"/>
      <w:autoSpaceDE w:val="0"/>
      <w:autoSpaceDN w:val="0"/>
      <w:adjustRightInd w:val="0"/>
      <w:ind w:left="720"/>
    </w:pPr>
    <w:rPr>
      <w:rFonts w:ascii="Calibri" w:hAnsi="Calibri" w:cs="Calibri"/>
      <w:smallCaps w:val="0"/>
      <w:sz w:val="24"/>
    </w:rPr>
  </w:style>
  <w:style w:type="paragraph" w:styleId="22">
    <w:name w:val="Body Text Indent 2"/>
    <w:basedOn w:val="a"/>
    <w:link w:val="23"/>
    <w:rsid w:val="00BE50D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E50D3"/>
    <w:rPr>
      <w:rFonts w:ascii="Times New Roman" w:eastAsia="Times New Roman" w:hAnsi="Times New Roman" w:cs="Times New Roman"/>
      <w:smallCap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1820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2017-04-20T16:21:00Z</dcterms:created>
  <dcterms:modified xsi:type="dcterms:W3CDTF">2017-04-20T16:25:00Z</dcterms:modified>
</cp:coreProperties>
</file>