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EE" w:rsidRDefault="00E72CBB">
      <w:pPr>
        <w:rPr>
          <w:sz w:val="28"/>
          <w:szCs w:val="28"/>
        </w:rPr>
      </w:pPr>
      <w:r>
        <w:rPr>
          <w:sz w:val="28"/>
          <w:szCs w:val="28"/>
        </w:rPr>
        <w:t xml:space="preserve">Задание 1. Теоретический вопрос. </w:t>
      </w:r>
    </w:p>
    <w:p w:rsidR="00E72CBB" w:rsidRDefault="00E72CBB" w:rsidP="00E72CBB">
      <w:pPr>
        <w:ind w:left="-540" w:right="-83" w:firstLine="600"/>
        <w:rPr>
          <w:bCs/>
          <w:iCs/>
          <w:sz w:val="28"/>
          <w:szCs w:val="28"/>
        </w:rPr>
      </w:pPr>
    </w:p>
    <w:p w:rsidR="00E72CBB" w:rsidRPr="00E72CBB" w:rsidRDefault="00E72CBB" w:rsidP="00E72CBB">
      <w:pPr>
        <w:ind w:left="-540" w:right="-83" w:firstLine="600"/>
        <w:rPr>
          <w:bCs/>
          <w:i/>
          <w:iCs/>
        </w:rPr>
      </w:pPr>
      <w:r w:rsidRPr="00E72CBB">
        <w:rPr>
          <w:bCs/>
          <w:i/>
          <w:iCs/>
        </w:rPr>
        <w:t>3.1. Структура и содержание работы</w:t>
      </w:r>
    </w:p>
    <w:p w:rsidR="00E72CBB" w:rsidRPr="00E72CBB" w:rsidRDefault="00E72CBB" w:rsidP="00E72CBB">
      <w:pPr>
        <w:ind w:left="-540" w:right="-83" w:firstLine="181"/>
        <w:rPr>
          <w:i/>
        </w:rPr>
      </w:pPr>
      <w:r w:rsidRPr="00E72CBB">
        <w:rPr>
          <w:i/>
        </w:rPr>
        <w:t xml:space="preserve">      В соответствии с межгосударственным стандартом ГОСТ 7.32-2001, устанавливающим общие требования к структуре  и правилам оформления научно-исследовательских работ, основными структурными элементами  разработок, содержащих  результаты научных исследований, являются:</w:t>
      </w:r>
    </w:p>
    <w:p w:rsidR="00E72CBB" w:rsidRPr="00E72CBB" w:rsidRDefault="00E72CBB" w:rsidP="00E72CBB">
      <w:pPr>
        <w:ind w:left="-540" w:right="-83" w:firstLine="181"/>
        <w:rPr>
          <w:i/>
        </w:rPr>
      </w:pPr>
      <w:r w:rsidRPr="00E72CBB">
        <w:rPr>
          <w:i/>
        </w:rPr>
        <w:t>-титульный лист;</w:t>
      </w:r>
    </w:p>
    <w:p w:rsidR="00E72CBB" w:rsidRPr="00E72CBB" w:rsidRDefault="00E72CBB" w:rsidP="00E72CBB">
      <w:pPr>
        <w:ind w:left="-540" w:right="-83" w:firstLine="181"/>
        <w:rPr>
          <w:i/>
        </w:rPr>
      </w:pPr>
      <w:r w:rsidRPr="00E72CBB">
        <w:rPr>
          <w:i/>
        </w:rPr>
        <w:t>-содержание;</w:t>
      </w:r>
    </w:p>
    <w:p w:rsidR="00E72CBB" w:rsidRPr="00E72CBB" w:rsidRDefault="00E72CBB" w:rsidP="00E72CBB">
      <w:pPr>
        <w:ind w:left="-540" w:right="-83" w:firstLine="181"/>
        <w:rPr>
          <w:i/>
        </w:rPr>
      </w:pPr>
      <w:r w:rsidRPr="00E72CBB">
        <w:rPr>
          <w:i/>
        </w:rPr>
        <w:t>-введение;</w:t>
      </w:r>
    </w:p>
    <w:p w:rsidR="00E72CBB" w:rsidRPr="00E72CBB" w:rsidRDefault="00E72CBB" w:rsidP="00E72CBB">
      <w:pPr>
        <w:ind w:left="-540" w:right="-83" w:firstLine="181"/>
        <w:rPr>
          <w:i/>
        </w:rPr>
      </w:pPr>
      <w:r w:rsidRPr="00E72CBB">
        <w:rPr>
          <w:i/>
        </w:rPr>
        <w:t>-основная часть;</w:t>
      </w:r>
    </w:p>
    <w:p w:rsidR="00E72CBB" w:rsidRPr="00E72CBB" w:rsidRDefault="00E72CBB" w:rsidP="00E72CBB">
      <w:pPr>
        <w:ind w:left="-540" w:right="-83" w:firstLine="181"/>
        <w:rPr>
          <w:i/>
        </w:rPr>
      </w:pPr>
      <w:r w:rsidRPr="00E72CBB">
        <w:rPr>
          <w:i/>
        </w:rPr>
        <w:t>-заключение;</w:t>
      </w:r>
    </w:p>
    <w:p w:rsidR="00E72CBB" w:rsidRPr="00E72CBB" w:rsidRDefault="00E72CBB" w:rsidP="00E72CBB">
      <w:pPr>
        <w:ind w:left="-540" w:right="-83" w:firstLine="181"/>
        <w:rPr>
          <w:i/>
        </w:rPr>
      </w:pPr>
      <w:r w:rsidRPr="00E72CBB">
        <w:rPr>
          <w:i/>
        </w:rPr>
        <w:t>-список использованных источников;</w:t>
      </w:r>
    </w:p>
    <w:p w:rsidR="00E72CBB" w:rsidRPr="00E72CBB" w:rsidRDefault="00E72CBB" w:rsidP="00E72CBB">
      <w:pPr>
        <w:ind w:left="-540" w:right="-83" w:firstLine="181"/>
        <w:rPr>
          <w:i/>
        </w:rPr>
      </w:pPr>
      <w:r w:rsidRPr="00E72CBB">
        <w:rPr>
          <w:i/>
        </w:rPr>
        <w:t>-приложения.</w:t>
      </w:r>
    </w:p>
    <w:p w:rsidR="00E72CBB" w:rsidRPr="00E72CBB" w:rsidRDefault="00E72CBB" w:rsidP="00E72CBB">
      <w:pPr>
        <w:ind w:left="-540" w:right="-83" w:firstLine="540"/>
        <w:rPr>
          <w:i/>
        </w:rPr>
      </w:pPr>
      <w:r w:rsidRPr="00E72CBB">
        <w:rPr>
          <w:i/>
        </w:rPr>
        <w:t xml:space="preserve">  3.2.Титульный лист является первой страницей  контрольной работы. </w:t>
      </w:r>
    </w:p>
    <w:p w:rsidR="00E72CBB" w:rsidRPr="00E72CBB" w:rsidRDefault="00E72CBB" w:rsidP="00E72CBB">
      <w:pPr>
        <w:ind w:left="-540" w:right="-83" w:firstLine="540"/>
        <w:rPr>
          <w:i/>
        </w:rPr>
      </w:pPr>
      <w:r w:rsidRPr="00E72CBB">
        <w:rPr>
          <w:i/>
        </w:rPr>
        <w:t xml:space="preserve">  3.3. Содержание включает введение, основную часть, заключение, список использованных источников и приложения с указанием номеров страниц, с которых начинаются  перечисленные элементы. </w:t>
      </w:r>
    </w:p>
    <w:p w:rsidR="00E72CBB" w:rsidRPr="00E72CBB" w:rsidRDefault="00E72CBB" w:rsidP="00E72CBB">
      <w:pPr>
        <w:ind w:left="-540" w:right="-83" w:firstLine="540"/>
        <w:rPr>
          <w:i/>
        </w:rPr>
      </w:pPr>
      <w:r w:rsidRPr="00E72CBB">
        <w:rPr>
          <w:i/>
        </w:rPr>
        <w:t>3.4. Во введении обосновывается актуальность  темы контрольной  работы, определяются цели и задачи работы. Объем введения  1-2 стр.</w:t>
      </w:r>
    </w:p>
    <w:p w:rsidR="00E72CBB" w:rsidRPr="00E72CBB" w:rsidRDefault="00E72CBB" w:rsidP="00E72CBB">
      <w:pPr>
        <w:ind w:left="-540" w:right="-83" w:firstLine="540"/>
        <w:rPr>
          <w:i/>
        </w:rPr>
      </w:pPr>
      <w:r w:rsidRPr="00E72CBB">
        <w:rPr>
          <w:i/>
        </w:rPr>
        <w:t xml:space="preserve"> 3.5. В основной  части раскрывается тема контрольной работы. Основная часть содержит ответы на два задания контрольной работы. Объем основной части составляет 80-85% от всего объема работы. </w:t>
      </w:r>
    </w:p>
    <w:p w:rsidR="00E72CBB" w:rsidRPr="00E72CBB" w:rsidRDefault="00E72CBB" w:rsidP="00E72CBB">
      <w:pPr>
        <w:ind w:left="-540" w:right="-83" w:firstLine="540"/>
        <w:rPr>
          <w:i/>
        </w:rPr>
      </w:pPr>
      <w:r w:rsidRPr="00E72CBB">
        <w:rPr>
          <w:i/>
        </w:rPr>
        <w:t xml:space="preserve"> 3.6.В заключении содержатся основные выводы  и обобщения  проделанной работы. Объем заключения 1-3 стр.</w:t>
      </w:r>
    </w:p>
    <w:p w:rsidR="00E72CBB" w:rsidRPr="00E72CBB" w:rsidRDefault="00E72CBB" w:rsidP="00E72CBB">
      <w:pPr>
        <w:ind w:left="-540" w:right="-83" w:firstLine="540"/>
        <w:rPr>
          <w:i/>
        </w:rPr>
      </w:pPr>
      <w:r w:rsidRPr="00E72CBB">
        <w:rPr>
          <w:i/>
        </w:rPr>
        <w:t xml:space="preserve"> 3.7.Списком литературы завершается текст рукописи. </w:t>
      </w:r>
    </w:p>
    <w:p w:rsidR="00E72CBB" w:rsidRPr="00E72CBB" w:rsidRDefault="00E72CBB">
      <w:pPr>
        <w:rPr>
          <w:i/>
        </w:rPr>
      </w:pPr>
    </w:p>
    <w:p w:rsidR="00E72CBB" w:rsidRDefault="00E72CB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4"/>
        <w:gridCol w:w="8450"/>
      </w:tblGrid>
      <w:tr w:rsidR="00E72CBB" w:rsidRPr="000A3BBE" w:rsidTr="00595D1D">
        <w:tc>
          <w:tcPr>
            <w:tcW w:w="1404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3</w:t>
            </w:r>
          </w:p>
        </w:tc>
        <w:tc>
          <w:tcPr>
            <w:tcW w:w="8451" w:type="dxa"/>
          </w:tcPr>
          <w:p w:rsidR="00E72CBB" w:rsidRPr="000A3BBE" w:rsidRDefault="00E72CBB" w:rsidP="00595D1D">
            <w:pPr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Чрезвычайные ситуации природного и техногенного характера</w:t>
            </w:r>
          </w:p>
        </w:tc>
      </w:tr>
    </w:tbl>
    <w:p w:rsidR="00E72CBB" w:rsidRDefault="00E72CBB">
      <w:pPr>
        <w:rPr>
          <w:sz w:val="28"/>
          <w:szCs w:val="28"/>
        </w:rPr>
      </w:pPr>
    </w:p>
    <w:p w:rsidR="00E72CBB" w:rsidRDefault="00E72CBB">
      <w:pPr>
        <w:rPr>
          <w:sz w:val="28"/>
          <w:szCs w:val="28"/>
        </w:rPr>
      </w:pPr>
    </w:p>
    <w:p w:rsidR="00E72CBB" w:rsidRPr="00E72CBB" w:rsidRDefault="00E72CBB" w:rsidP="00E72CBB">
      <w:pPr>
        <w:rPr>
          <w:sz w:val="28"/>
          <w:szCs w:val="28"/>
        </w:rPr>
      </w:pPr>
    </w:p>
    <w:p w:rsidR="00E72CBB" w:rsidRDefault="00E72CBB" w:rsidP="00E72CBB">
      <w:pPr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Pr="00E72CBB">
        <w:rPr>
          <w:sz w:val="28"/>
          <w:szCs w:val="28"/>
        </w:rPr>
        <w:t>2 . Практическая задача</w:t>
      </w:r>
      <w:r>
        <w:rPr>
          <w:sz w:val="28"/>
          <w:szCs w:val="28"/>
        </w:rPr>
        <w:t>. 3 вариант</w:t>
      </w:r>
    </w:p>
    <w:p w:rsidR="00E72CBB" w:rsidRDefault="00E72CBB" w:rsidP="00E72CBB">
      <w:pPr>
        <w:rPr>
          <w:sz w:val="28"/>
          <w:szCs w:val="28"/>
        </w:rPr>
      </w:pPr>
    </w:p>
    <w:p w:rsidR="00E72CBB" w:rsidRDefault="00E72CBB" w:rsidP="00E72CBB">
      <w:pPr>
        <w:ind w:left="-539" w:firstLine="539"/>
        <w:rPr>
          <w:sz w:val="28"/>
          <w:szCs w:val="28"/>
        </w:rPr>
      </w:pPr>
      <w:r>
        <w:rPr>
          <w:sz w:val="28"/>
          <w:szCs w:val="28"/>
        </w:rPr>
        <w:t xml:space="preserve"> На мясокомбинате, расположенном в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уброво, разрушилась не обвалованная емкость, содержащая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т аммиака 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=0,68 т/куб.м). Облако зараженного воздуха распространяется в направлении города, на окраине которого в </w:t>
      </w:r>
      <w:proofErr w:type="gramStart"/>
      <w:r>
        <w:rPr>
          <w:sz w:val="28"/>
          <w:szCs w:val="28"/>
          <w:lang w:val="en-US"/>
        </w:rPr>
        <w:t>R</w:t>
      </w:r>
      <w:proofErr w:type="gramEnd"/>
      <w:r>
        <w:rPr>
          <w:sz w:val="28"/>
          <w:szCs w:val="28"/>
        </w:rPr>
        <w:t xml:space="preserve">км. от мясокомбината, расположен магазин. Местность открытая, скорость ветра в приземном слое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; инверсия. На момент аварии в магазине находилось </w:t>
      </w:r>
      <w:r>
        <w:rPr>
          <w:sz w:val="28"/>
          <w:szCs w:val="28"/>
          <w:lang w:val="en-US"/>
        </w:rPr>
        <w:t>N</w:t>
      </w:r>
      <w:r w:rsidRPr="00F61C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чел., а обеспеченность их противогазами марки КД составила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%.</w:t>
      </w:r>
    </w:p>
    <w:p w:rsidR="00E72CBB" w:rsidRDefault="00E72CBB" w:rsidP="00E72CBB">
      <w:pPr>
        <w:ind w:left="-539" w:firstLine="539"/>
        <w:rPr>
          <w:sz w:val="28"/>
          <w:szCs w:val="28"/>
        </w:rPr>
      </w:pPr>
      <w:r>
        <w:rPr>
          <w:sz w:val="28"/>
          <w:szCs w:val="28"/>
        </w:rPr>
        <w:t>Определить  размеры и площадь зоны химического заражения, время подхода зараженного воздуха к городу, время поражающего действия аммиака, а также возможные потери людей, оказавшихся в магазине.</w:t>
      </w:r>
    </w:p>
    <w:p w:rsidR="00E72CBB" w:rsidRDefault="00E72CBB" w:rsidP="00E72CBB">
      <w:pPr>
        <w:ind w:left="-539" w:firstLine="539"/>
        <w:rPr>
          <w:sz w:val="28"/>
          <w:szCs w:val="28"/>
        </w:rPr>
      </w:pPr>
      <w:r>
        <w:rPr>
          <w:sz w:val="28"/>
          <w:szCs w:val="28"/>
        </w:rPr>
        <w:t>Какие действия необходимо  предпринять, чтобы обеспечить безопасность людей, оказавшихся в магазине? Как оказывают первую помощь пораженным аммиаком?</w:t>
      </w:r>
    </w:p>
    <w:p w:rsidR="00E72CBB" w:rsidRDefault="00E72CBB" w:rsidP="00E72CBB">
      <w:pPr>
        <w:ind w:left="-539" w:firstLine="539"/>
        <w:rPr>
          <w:sz w:val="28"/>
          <w:szCs w:val="28"/>
        </w:rPr>
      </w:pPr>
    </w:p>
    <w:p w:rsidR="00E72CBB" w:rsidRDefault="00E72CBB" w:rsidP="00E72CBB">
      <w:pPr>
        <w:ind w:left="-539" w:firstLine="539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E72CBB" w:rsidRPr="000A3BBE" w:rsidTr="00595D1D">
        <w:tc>
          <w:tcPr>
            <w:tcW w:w="1302" w:type="dxa"/>
            <w:vMerge w:val="restart"/>
          </w:tcPr>
          <w:p w:rsidR="00E72CBB" w:rsidRPr="000A3BBE" w:rsidRDefault="00E72CBB" w:rsidP="00595D1D">
            <w:pPr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lastRenderedPageBreak/>
              <w:t>Исходные данные</w:t>
            </w:r>
          </w:p>
        </w:tc>
        <w:tc>
          <w:tcPr>
            <w:tcW w:w="8701" w:type="dxa"/>
            <w:gridSpan w:val="10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Номер варианта</w:t>
            </w:r>
          </w:p>
        </w:tc>
      </w:tr>
      <w:tr w:rsidR="00E72CBB" w:rsidRPr="000A3BBE" w:rsidTr="00595D1D">
        <w:tc>
          <w:tcPr>
            <w:tcW w:w="1302" w:type="dxa"/>
            <w:vMerge/>
          </w:tcPr>
          <w:p w:rsidR="00E72CBB" w:rsidRPr="000A3BBE" w:rsidRDefault="00E72CBB" w:rsidP="00595D1D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E72CBB" w:rsidRPr="00E72CBB" w:rsidRDefault="00E72CBB" w:rsidP="00595D1D">
            <w:pPr>
              <w:jc w:val="center"/>
              <w:rPr>
                <w:sz w:val="28"/>
                <w:szCs w:val="28"/>
                <w:highlight w:val="green"/>
              </w:rPr>
            </w:pPr>
            <w:r w:rsidRPr="00E72CBB">
              <w:rPr>
                <w:sz w:val="28"/>
                <w:szCs w:val="28"/>
                <w:highlight w:val="green"/>
              </w:rPr>
              <w:t>3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10</w:t>
            </w:r>
          </w:p>
        </w:tc>
      </w:tr>
      <w:tr w:rsidR="00E72CBB" w:rsidRPr="000A3BBE" w:rsidTr="00595D1D">
        <w:tc>
          <w:tcPr>
            <w:tcW w:w="1302" w:type="dxa"/>
          </w:tcPr>
          <w:p w:rsidR="00E72CBB" w:rsidRPr="000A3BBE" w:rsidRDefault="00E72CBB" w:rsidP="00595D1D">
            <w:pPr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  <w:lang w:val="en-US"/>
              </w:rPr>
              <w:t>G</w:t>
            </w:r>
            <w:r w:rsidRPr="000A3BBE">
              <w:rPr>
                <w:sz w:val="28"/>
                <w:szCs w:val="28"/>
              </w:rPr>
              <w:t>т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25</w:t>
            </w:r>
          </w:p>
        </w:tc>
        <w:tc>
          <w:tcPr>
            <w:tcW w:w="870" w:type="dxa"/>
          </w:tcPr>
          <w:p w:rsidR="00E72CBB" w:rsidRPr="00E72CBB" w:rsidRDefault="00E72CBB" w:rsidP="00595D1D">
            <w:pPr>
              <w:jc w:val="center"/>
              <w:rPr>
                <w:sz w:val="28"/>
                <w:szCs w:val="28"/>
                <w:highlight w:val="green"/>
              </w:rPr>
            </w:pPr>
            <w:r w:rsidRPr="00E72CBB">
              <w:rPr>
                <w:sz w:val="28"/>
                <w:szCs w:val="28"/>
                <w:highlight w:val="green"/>
              </w:rPr>
              <w:t>5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25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25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25</w:t>
            </w:r>
          </w:p>
        </w:tc>
        <w:tc>
          <w:tcPr>
            <w:tcW w:w="871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5</w:t>
            </w:r>
          </w:p>
        </w:tc>
      </w:tr>
      <w:tr w:rsidR="00E72CBB" w:rsidRPr="000A3BBE" w:rsidTr="00595D1D">
        <w:tc>
          <w:tcPr>
            <w:tcW w:w="1302" w:type="dxa"/>
          </w:tcPr>
          <w:p w:rsidR="00E72CBB" w:rsidRPr="000A3BBE" w:rsidRDefault="00E72CBB" w:rsidP="00595D1D">
            <w:pPr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  <w:lang w:val="en-US"/>
              </w:rPr>
              <w:t>R</w:t>
            </w:r>
            <w:r w:rsidRPr="000A3BBE">
              <w:rPr>
                <w:sz w:val="28"/>
                <w:szCs w:val="28"/>
              </w:rPr>
              <w:t>,км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0,5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1,0</w:t>
            </w:r>
          </w:p>
        </w:tc>
        <w:tc>
          <w:tcPr>
            <w:tcW w:w="870" w:type="dxa"/>
          </w:tcPr>
          <w:p w:rsidR="00E72CBB" w:rsidRPr="00E72CBB" w:rsidRDefault="00E72CBB" w:rsidP="00595D1D">
            <w:pPr>
              <w:jc w:val="center"/>
              <w:rPr>
                <w:sz w:val="28"/>
                <w:szCs w:val="28"/>
                <w:highlight w:val="green"/>
              </w:rPr>
            </w:pPr>
            <w:r w:rsidRPr="00E72CBB">
              <w:rPr>
                <w:sz w:val="28"/>
                <w:szCs w:val="28"/>
                <w:highlight w:val="green"/>
              </w:rPr>
              <w:t>1,5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2,0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2,5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0,7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1,2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1,7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2,2</w:t>
            </w:r>
          </w:p>
        </w:tc>
        <w:tc>
          <w:tcPr>
            <w:tcW w:w="871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1,7</w:t>
            </w:r>
          </w:p>
        </w:tc>
      </w:tr>
      <w:tr w:rsidR="00E72CBB" w:rsidRPr="000A3BBE" w:rsidTr="00595D1D">
        <w:tc>
          <w:tcPr>
            <w:tcW w:w="1302" w:type="dxa"/>
          </w:tcPr>
          <w:p w:rsidR="00E72CBB" w:rsidRPr="000A3BBE" w:rsidRDefault="00E72CBB" w:rsidP="00595D1D">
            <w:pPr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  <w:lang w:val="en-US"/>
              </w:rPr>
              <w:t>V</w:t>
            </w:r>
            <w:r w:rsidRPr="000A3BBE">
              <w:rPr>
                <w:sz w:val="28"/>
                <w:szCs w:val="28"/>
              </w:rPr>
              <w:t>, м/с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E72CBB" w:rsidRPr="00E72CBB" w:rsidRDefault="00E72CBB" w:rsidP="00595D1D">
            <w:pPr>
              <w:jc w:val="center"/>
              <w:rPr>
                <w:sz w:val="28"/>
                <w:szCs w:val="28"/>
                <w:highlight w:val="green"/>
              </w:rPr>
            </w:pPr>
            <w:r w:rsidRPr="00E72CBB">
              <w:rPr>
                <w:sz w:val="28"/>
                <w:szCs w:val="28"/>
                <w:highlight w:val="green"/>
              </w:rPr>
              <w:t>2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</w:t>
            </w:r>
          </w:p>
        </w:tc>
      </w:tr>
      <w:tr w:rsidR="00E72CBB" w:rsidRPr="000A3BBE" w:rsidTr="00595D1D">
        <w:tc>
          <w:tcPr>
            <w:tcW w:w="1302" w:type="dxa"/>
          </w:tcPr>
          <w:p w:rsidR="00E72CBB" w:rsidRPr="000A3BBE" w:rsidRDefault="00E72CBB" w:rsidP="00595D1D">
            <w:pPr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  <w:lang w:val="en-US"/>
              </w:rPr>
              <w:t>N</w:t>
            </w:r>
            <w:r w:rsidRPr="000A3BBE">
              <w:rPr>
                <w:sz w:val="28"/>
                <w:szCs w:val="28"/>
              </w:rPr>
              <w:t>, чел.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90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80</w:t>
            </w:r>
          </w:p>
        </w:tc>
        <w:tc>
          <w:tcPr>
            <w:tcW w:w="870" w:type="dxa"/>
          </w:tcPr>
          <w:p w:rsidR="00E72CBB" w:rsidRPr="00E72CBB" w:rsidRDefault="00E72CBB" w:rsidP="00595D1D">
            <w:pPr>
              <w:jc w:val="center"/>
              <w:rPr>
                <w:sz w:val="28"/>
                <w:szCs w:val="28"/>
                <w:highlight w:val="green"/>
              </w:rPr>
            </w:pPr>
            <w:r w:rsidRPr="00E72CBB">
              <w:rPr>
                <w:sz w:val="28"/>
                <w:szCs w:val="28"/>
                <w:highlight w:val="green"/>
              </w:rPr>
              <w:t>70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60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50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60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70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80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90</w:t>
            </w:r>
          </w:p>
        </w:tc>
        <w:tc>
          <w:tcPr>
            <w:tcW w:w="871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80</w:t>
            </w:r>
          </w:p>
        </w:tc>
      </w:tr>
      <w:tr w:rsidR="00E72CBB" w:rsidRPr="000A3BBE" w:rsidTr="00595D1D">
        <w:tc>
          <w:tcPr>
            <w:tcW w:w="1302" w:type="dxa"/>
          </w:tcPr>
          <w:p w:rsidR="00E72CBB" w:rsidRPr="000A3BBE" w:rsidRDefault="00E72CBB" w:rsidP="00595D1D">
            <w:pPr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  <w:lang w:val="en-US"/>
              </w:rPr>
              <w:t>X</w:t>
            </w:r>
            <w:r w:rsidRPr="000A3BBE">
              <w:rPr>
                <w:sz w:val="28"/>
                <w:szCs w:val="28"/>
              </w:rPr>
              <w:t>,%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E72CBB" w:rsidRPr="00E72CBB" w:rsidRDefault="00E72CBB" w:rsidP="00595D1D">
            <w:pPr>
              <w:jc w:val="center"/>
              <w:rPr>
                <w:sz w:val="28"/>
                <w:szCs w:val="28"/>
                <w:highlight w:val="green"/>
              </w:rPr>
            </w:pPr>
            <w:r w:rsidRPr="00E72CBB">
              <w:rPr>
                <w:sz w:val="28"/>
                <w:szCs w:val="28"/>
                <w:highlight w:val="green"/>
              </w:rPr>
              <w:t>20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30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40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50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60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50</w:t>
            </w:r>
          </w:p>
        </w:tc>
        <w:tc>
          <w:tcPr>
            <w:tcW w:w="870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20</w:t>
            </w:r>
          </w:p>
        </w:tc>
        <w:tc>
          <w:tcPr>
            <w:tcW w:w="871" w:type="dxa"/>
          </w:tcPr>
          <w:p w:rsidR="00E72CBB" w:rsidRPr="000A3BBE" w:rsidRDefault="00E72CBB" w:rsidP="00595D1D">
            <w:pPr>
              <w:jc w:val="center"/>
              <w:rPr>
                <w:sz w:val="28"/>
                <w:szCs w:val="28"/>
              </w:rPr>
            </w:pPr>
            <w:r w:rsidRPr="000A3BBE">
              <w:rPr>
                <w:sz w:val="28"/>
                <w:szCs w:val="28"/>
              </w:rPr>
              <w:t>50</w:t>
            </w:r>
          </w:p>
        </w:tc>
      </w:tr>
    </w:tbl>
    <w:p w:rsidR="00E72CBB" w:rsidRPr="00E72CBB" w:rsidRDefault="00E72CBB" w:rsidP="00E72CBB">
      <w:pPr>
        <w:rPr>
          <w:sz w:val="28"/>
          <w:szCs w:val="28"/>
        </w:rPr>
      </w:pPr>
    </w:p>
    <w:sectPr w:rsidR="00E72CBB" w:rsidRPr="00E72CBB" w:rsidSect="006949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72CBB"/>
    <w:rsid w:val="00013A4A"/>
    <w:rsid w:val="00017821"/>
    <w:rsid w:val="000418C5"/>
    <w:rsid w:val="00047E36"/>
    <w:rsid w:val="00066056"/>
    <w:rsid w:val="000759F7"/>
    <w:rsid w:val="00077D7D"/>
    <w:rsid w:val="00077DC6"/>
    <w:rsid w:val="000806C2"/>
    <w:rsid w:val="000905AE"/>
    <w:rsid w:val="000C57A7"/>
    <w:rsid w:val="000C6F21"/>
    <w:rsid w:val="000D6EA7"/>
    <w:rsid w:val="000E3A33"/>
    <w:rsid w:val="000E69FA"/>
    <w:rsid w:val="001046FB"/>
    <w:rsid w:val="00110963"/>
    <w:rsid w:val="00115AF4"/>
    <w:rsid w:val="0013008A"/>
    <w:rsid w:val="001326CC"/>
    <w:rsid w:val="00133841"/>
    <w:rsid w:val="0013584D"/>
    <w:rsid w:val="00141547"/>
    <w:rsid w:val="001419DC"/>
    <w:rsid w:val="00141EA1"/>
    <w:rsid w:val="00147A8C"/>
    <w:rsid w:val="00150270"/>
    <w:rsid w:val="001578CD"/>
    <w:rsid w:val="00177B1B"/>
    <w:rsid w:val="001918A6"/>
    <w:rsid w:val="001938DD"/>
    <w:rsid w:val="001A0B57"/>
    <w:rsid w:val="001A24A8"/>
    <w:rsid w:val="001B1793"/>
    <w:rsid w:val="001B28F3"/>
    <w:rsid w:val="001D3158"/>
    <w:rsid w:val="001D3811"/>
    <w:rsid w:val="001D7A2A"/>
    <w:rsid w:val="001E4F43"/>
    <w:rsid w:val="001E5C37"/>
    <w:rsid w:val="001F796D"/>
    <w:rsid w:val="00236331"/>
    <w:rsid w:val="00241307"/>
    <w:rsid w:val="00241A71"/>
    <w:rsid w:val="00245A95"/>
    <w:rsid w:val="00245DB7"/>
    <w:rsid w:val="0027359A"/>
    <w:rsid w:val="00284F5B"/>
    <w:rsid w:val="00286253"/>
    <w:rsid w:val="00286BC5"/>
    <w:rsid w:val="00293F2A"/>
    <w:rsid w:val="00294199"/>
    <w:rsid w:val="002B1DF0"/>
    <w:rsid w:val="002B4214"/>
    <w:rsid w:val="002B5196"/>
    <w:rsid w:val="002C02D8"/>
    <w:rsid w:val="002C1C2B"/>
    <w:rsid w:val="002D0E93"/>
    <w:rsid w:val="002E6C58"/>
    <w:rsid w:val="002F30FB"/>
    <w:rsid w:val="00306FDC"/>
    <w:rsid w:val="00313AA1"/>
    <w:rsid w:val="00314139"/>
    <w:rsid w:val="0031482B"/>
    <w:rsid w:val="00337C97"/>
    <w:rsid w:val="003476C9"/>
    <w:rsid w:val="0035350A"/>
    <w:rsid w:val="00360AB1"/>
    <w:rsid w:val="00380686"/>
    <w:rsid w:val="00383505"/>
    <w:rsid w:val="00384ECA"/>
    <w:rsid w:val="00392767"/>
    <w:rsid w:val="003A25EF"/>
    <w:rsid w:val="003A346F"/>
    <w:rsid w:val="003A3B1F"/>
    <w:rsid w:val="003A64B8"/>
    <w:rsid w:val="003B01C8"/>
    <w:rsid w:val="003B2E0C"/>
    <w:rsid w:val="003C2C73"/>
    <w:rsid w:val="003C7DDD"/>
    <w:rsid w:val="003D4AEA"/>
    <w:rsid w:val="003D5015"/>
    <w:rsid w:val="003E12C1"/>
    <w:rsid w:val="0040789F"/>
    <w:rsid w:val="00411CE1"/>
    <w:rsid w:val="00433519"/>
    <w:rsid w:val="00437009"/>
    <w:rsid w:val="00445077"/>
    <w:rsid w:val="004450AC"/>
    <w:rsid w:val="00460031"/>
    <w:rsid w:val="0046203D"/>
    <w:rsid w:val="004866B9"/>
    <w:rsid w:val="00490442"/>
    <w:rsid w:val="00497604"/>
    <w:rsid w:val="004A29ED"/>
    <w:rsid w:val="004B1279"/>
    <w:rsid w:val="004B67F9"/>
    <w:rsid w:val="004B6C01"/>
    <w:rsid w:val="004B6DA8"/>
    <w:rsid w:val="004D6FE9"/>
    <w:rsid w:val="004E430E"/>
    <w:rsid w:val="004E61FD"/>
    <w:rsid w:val="004F4A37"/>
    <w:rsid w:val="00503851"/>
    <w:rsid w:val="00504092"/>
    <w:rsid w:val="00526192"/>
    <w:rsid w:val="00533471"/>
    <w:rsid w:val="005335EF"/>
    <w:rsid w:val="00542884"/>
    <w:rsid w:val="005508BB"/>
    <w:rsid w:val="00574980"/>
    <w:rsid w:val="00585A4A"/>
    <w:rsid w:val="00587722"/>
    <w:rsid w:val="005A1903"/>
    <w:rsid w:val="005A4B96"/>
    <w:rsid w:val="005A741B"/>
    <w:rsid w:val="005B22F0"/>
    <w:rsid w:val="005B4627"/>
    <w:rsid w:val="005C223E"/>
    <w:rsid w:val="005C4C22"/>
    <w:rsid w:val="005D0BD3"/>
    <w:rsid w:val="005D1F58"/>
    <w:rsid w:val="005D6976"/>
    <w:rsid w:val="005D6EE5"/>
    <w:rsid w:val="005E1AFC"/>
    <w:rsid w:val="005F12DB"/>
    <w:rsid w:val="005F6E8C"/>
    <w:rsid w:val="00604445"/>
    <w:rsid w:val="00606CC6"/>
    <w:rsid w:val="00617F6B"/>
    <w:rsid w:val="00631245"/>
    <w:rsid w:val="00631B34"/>
    <w:rsid w:val="0063219E"/>
    <w:rsid w:val="00633B90"/>
    <w:rsid w:val="00643395"/>
    <w:rsid w:val="00651097"/>
    <w:rsid w:val="00682D88"/>
    <w:rsid w:val="00682EC8"/>
    <w:rsid w:val="00685C5D"/>
    <w:rsid w:val="00690372"/>
    <w:rsid w:val="0069427D"/>
    <w:rsid w:val="00694934"/>
    <w:rsid w:val="006B2FB2"/>
    <w:rsid w:val="006B40E1"/>
    <w:rsid w:val="006B6E1C"/>
    <w:rsid w:val="006C0A52"/>
    <w:rsid w:val="006C4E02"/>
    <w:rsid w:val="006C56C1"/>
    <w:rsid w:val="006D6CAE"/>
    <w:rsid w:val="006D7A17"/>
    <w:rsid w:val="006F0315"/>
    <w:rsid w:val="006F3299"/>
    <w:rsid w:val="00703736"/>
    <w:rsid w:val="00726035"/>
    <w:rsid w:val="00727D55"/>
    <w:rsid w:val="00745B27"/>
    <w:rsid w:val="0075205C"/>
    <w:rsid w:val="00753FC6"/>
    <w:rsid w:val="007548DE"/>
    <w:rsid w:val="00763935"/>
    <w:rsid w:val="007656C7"/>
    <w:rsid w:val="00765A09"/>
    <w:rsid w:val="00776A65"/>
    <w:rsid w:val="007939DE"/>
    <w:rsid w:val="007A10DB"/>
    <w:rsid w:val="007C0744"/>
    <w:rsid w:val="007C5A1C"/>
    <w:rsid w:val="007D558E"/>
    <w:rsid w:val="007D628A"/>
    <w:rsid w:val="007F00EB"/>
    <w:rsid w:val="007F63B0"/>
    <w:rsid w:val="00807341"/>
    <w:rsid w:val="00807B81"/>
    <w:rsid w:val="0081232D"/>
    <w:rsid w:val="00812B6E"/>
    <w:rsid w:val="00817919"/>
    <w:rsid w:val="00843CFB"/>
    <w:rsid w:val="00863E46"/>
    <w:rsid w:val="0087300A"/>
    <w:rsid w:val="0088618D"/>
    <w:rsid w:val="00890074"/>
    <w:rsid w:val="008908C8"/>
    <w:rsid w:val="008969DD"/>
    <w:rsid w:val="00897CEE"/>
    <w:rsid w:val="008A20BF"/>
    <w:rsid w:val="008B5979"/>
    <w:rsid w:val="008B6BC4"/>
    <w:rsid w:val="008C0550"/>
    <w:rsid w:val="008D49D6"/>
    <w:rsid w:val="008D580E"/>
    <w:rsid w:val="008D62F9"/>
    <w:rsid w:val="008E11AD"/>
    <w:rsid w:val="008F02EF"/>
    <w:rsid w:val="008F29D6"/>
    <w:rsid w:val="008F6E3F"/>
    <w:rsid w:val="009132E5"/>
    <w:rsid w:val="00931C16"/>
    <w:rsid w:val="009348CE"/>
    <w:rsid w:val="00951482"/>
    <w:rsid w:val="00967178"/>
    <w:rsid w:val="009713A6"/>
    <w:rsid w:val="00975CA7"/>
    <w:rsid w:val="00977002"/>
    <w:rsid w:val="00977EB3"/>
    <w:rsid w:val="00993CF2"/>
    <w:rsid w:val="009A17AF"/>
    <w:rsid w:val="009B0718"/>
    <w:rsid w:val="009B1FB8"/>
    <w:rsid w:val="009D0544"/>
    <w:rsid w:val="009D3870"/>
    <w:rsid w:val="009E23F9"/>
    <w:rsid w:val="009E5BEE"/>
    <w:rsid w:val="009F21C7"/>
    <w:rsid w:val="009F5A98"/>
    <w:rsid w:val="009F60D0"/>
    <w:rsid w:val="00A069C6"/>
    <w:rsid w:val="00A112F8"/>
    <w:rsid w:val="00A12D68"/>
    <w:rsid w:val="00A14B41"/>
    <w:rsid w:val="00A14EA5"/>
    <w:rsid w:val="00A16B2A"/>
    <w:rsid w:val="00A40C0C"/>
    <w:rsid w:val="00A827CB"/>
    <w:rsid w:val="00A95C7A"/>
    <w:rsid w:val="00A96640"/>
    <w:rsid w:val="00AA7CEB"/>
    <w:rsid w:val="00AC3B62"/>
    <w:rsid w:val="00AD2015"/>
    <w:rsid w:val="00AE0B30"/>
    <w:rsid w:val="00AE0BF9"/>
    <w:rsid w:val="00AE5B24"/>
    <w:rsid w:val="00AE7A6F"/>
    <w:rsid w:val="00AF1425"/>
    <w:rsid w:val="00AF5122"/>
    <w:rsid w:val="00AF646E"/>
    <w:rsid w:val="00AF650A"/>
    <w:rsid w:val="00AF7D5A"/>
    <w:rsid w:val="00B07073"/>
    <w:rsid w:val="00B10B8F"/>
    <w:rsid w:val="00B21531"/>
    <w:rsid w:val="00B27532"/>
    <w:rsid w:val="00B40251"/>
    <w:rsid w:val="00B429C8"/>
    <w:rsid w:val="00B462A1"/>
    <w:rsid w:val="00B842AA"/>
    <w:rsid w:val="00B93EC1"/>
    <w:rsid w:val="00BA0B64"/>
    <w:rsid w:val="00BA78E9"/>
    <w:rsid w:val="00BB6645"/>
    <w:rsid w:val="00BC4FBF"/>
    <w:rsid w:val="00BD1AC4"/>
    <w:rsid w:val="00BD7310"/>
    <w:rsid w:val="00BD77F4"/>
    <w:rsid w:val="00BE4BDE"/>
    <w:rsid w:val="00C04307"/>
    <w:rsid w:val="00C266D9"/>
    <w:rsid w:val="00C3463D"/>
    <w:rsid w:val="00C40898"/>
    <w:rsid w:val="00C4548C"/>
    <w:rsid w:val="00C530BD"/>
    <w:rsid w:val="00C56E72"/>
    <w:rsid w:val="00C85F56"/>
    <w:rsid w:val="00C871F6"/>
    <w:rsid w:val="00C8737C"/>
    <w:rsid w:val="00C95593"/>
    <w:rsid w:val="00C9631F"/>
    <w:rsid w:val="00CA3D2A"/>
    <w:rsid w:val="00CA68A5"/>
    <w:rsid w:val="00CB7FF0"/>
    <w:rsid w:val="00CC34EE"/>
    <w:rsid w:val="00CE0098"/>
    <w:rsid w:val="00CE2959"/>
    <w:rsid w:val="00CF7960"/>
    <w:rsid w:val="00D15AA7"/>
    <w:rsid w:val="00D206DA"/>
    <w:rsid w:val="00D25A0A"/>
    <w:rsid w:val="00D32284"/>
    <w:rsid w:val="00D34B9E"/>
    <w:rsid w:val="00D40EDD"/>
    <w:rsid w:val="00D45D7F"/>
    <w:rsid w:val="00D65E2C"/>
    <w:rsid w:val="00D8020E"/>
    <w:rsid w:val="00D81ED5"/>
    <w:rsid w:val="00D825C0"/>
    <w:rsid w:val="00DD05DC"/>
    <w:rsid w:val="00DD0C76"/>
    <w:rsid w:val="00DD1A06"/>
    <w:rsid w:val="00DE1683"/>
    <w:rsid w:val="00DF73D9"/>
    <w:rsid w:val="00E01114"/>
    <w:rsid w:val="00E030FA"/>
    <w:rsid w:val="00E0446F"/>
    <w:rsid w:val="00E21DED"/>
    <w:rsid w:val="00E30310"/>
    <w:rsid w:val="00E53EEF"/>
    <w:rsid w:val="00E656F7"/>
    <w:rsid w:val="00E705B1"/>
    <w:rsid w:val="00E72CBB"/>
    <w:rsid w:val="00E76EF3"/>
    <w:rsid w:val="00E77F5E"/>
    <w:rsid w:val="00E833C7"/>
    <w:rsid w:val="00E912C5"/>
    <w:rsid w:val="00EA5D0E"/>
    <w:rsid w:val="00EB0AF9"/>
    <w:rsid w:val="00EC2BBF"/>
    <w:rsid w:val="00ED2D3A"/>
    <w:rsid w:val="00F03AE6"/>
    <w:rsid w:val="00F10CF3"/>
    <w:rsid w:val="00F12D16"/>
    <w:rsid w:val="00F17314"/>
    <w:rsid w:val="00F27BAD"/>
    <w:rsid w:val="00F3290E"/>
    <w:rsid w:val="00F32C4F"/>
    <w:rsid w:val="00F32E56"/>
    <w:rsid w:val="00F35868"/>
    <w:rsid w:val="00F359B7"/>
    <w:rsid w:val="00F43CC8"/>
    <w:rsid w:val="00F4618A"/>
    <w:rsid w:val="00F60BA9"/>
    <w:rsid w:val="00F81552"/>
    <w:rsid w:val="00F904A2"/>
    <w:rsid w:val="00F928C2"/>
    <w:rsid w:val="00F95D95"/>
    <w:rsid w:val="00FA1389"/>
    <w:rsid w:val="00FB4DB0"/>
    <w:rsid w:val="00FB5320"/>
    <w:rsid w:val="00FD0D62"/>
    <w:rsid w:val="00FD29F7"/>
    <w:rsid w:val="00FD760F"/>
    <w:rsid w:val="00FE4464"/>
    <w:rsid w:val="00FE71AB"/>
    <w:rsid w:val="00FF39E3"/>
    <w:rsid w:val="00F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25"/>
    <w:pPr>
      <w:spacing w:line="240" w:lineRule="auto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14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14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AF1425"/>
    <w:pPr>
      <w:spacing w:line="240" w:lineRule="auto"/>
      <w:ind w:firstLine="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219E"/>
    <w:rPr>
      <w:rFonts w:ascii="Times New Roman" w:eastAsiaTheme="minorEastAsia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1425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AF1425"/>
    <w:pPr>
      <w:spacing w:line="276" w:lineRule="auto"/>
      <w:outlineLvl w:val="9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14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F1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Strong"/>
    <w:basedOn w:val="a0"/>
    <w:uiPriority w:val="22"/>
    <w:qFormat/>
    <w:rsid w:val="00AF1425"/>
    <w:rPr>
      <w:b/>
      <w:bCs/>
    </w:rPr>
  </w:style>
  <w:style w:type="character" w:styleId="aa">
    <w:name w:val="Emphasis"/>
    <w:basedOn w:val="a0"/>
    <w:uiPriority w:val="20"/>
    <w:qFormat/>
    <w:rsid w:val="00AF14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1970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2017-04-20T10:08:00Z</dcterms:created>
  <dcterms:modified xsi:type="dcterms:W3CDTF">2017-04-20T10:14:00Z</dcterms:modified>
</cp:coreProperties>
</file>