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FBF" w:rsidRDefault="00387578" w:rsidP="00BF0FBF">
      <w:pPr>
        <w:spacing w:before="100" w:beforeAutospacing="1" w:after="100" w:afterAutospacing="1" w:line="276" w:lineRule="auto"/>
      </w:pPr>
      <w:r>
        <w:t xml:space="preserve">Задание на курсовое проектирование номер </w:t>
      </w:r>
      <w:proofErr w:type="gramStart"/>
      <w:r>
        <w:t>1 .</w:t>
      </w:r>
      <w:proofErr w:type="gramEnd"/>
      <w:r>
        <w:t xml:space="preserve"> </w:t>
      </w:r>
    </w:p>
    <w:p w:rsidR="00387578" w:rsidRDefault="00387578" w:rsidP="00BF0FBF">
      <w:pPr>
        <w:spacing w:before="100" w:beforeAutospacing="1" w:after="100" w:afterAutospacing="1" w:line="276" w:lineRule="auto"/>
      </w:pPr>
      <w:r>
        <w:t xml:space="preserve">По карте м1:10000 запроектировать два </w:t>
      </w:r>
      <w:proofErr w:type="spellStart"/>
      <w:r>
        <w:t>врианта</w:t>
      </w:r>
      <w:proofErr w:type="spellEnd"/>
      <w:r>
        <w:t xml:space="preserve"> дороги, сравнить их по различным группам показателей и в выбранном варианте запроектировать продольный профиль.</w:t>
      </w:r>
      <w:r w:rsidR="00BF0FBF" w:rsidRPr="00BF0FBF">
        <w:t xml:space="preserve"> </w:t>
      </w:r>
      <w:r w:rsidR="00BF0FBF">
        <w:t>Для выполнения проекта использовать методические указания</w:t>
      </w:r>
      <w:r>
        <w:t xml:space="preserve"> </w:t>
      </w:r>
    </w:p>
    <w:p w:rsidR="00BF0FBF" w:rsidRDefault="00BF0FBF" w:rsidP="00BF0FBF">
      <w:pPr>
        <w:spacing w:before="100" w:beforeAutospacing="1" w:after="100" w:afterAutospacing="1" w:line="276" w:lineRule="auto"/>
      </w:pPr>
      <w:r>
        <w:t>Задание на курсовое проектирование номер 2.</w:t>
      </w:r>
    </w:p>
    <w:p w:rsidR="00387578" w:rsidRDefault="00BF0FBF" w:rsidP="00BF0FBF">
      <w:pPr>
        <w:spacing w:before="100" w:beforeAutospacing="1" w:after="100" w:afterAutospacing="1" w:line="276" w:lineRule="auto"/>
      </w:pPr>
      <w:r>
        <w:t>Получить у преподавателя задание в виде карты м1:10000. Запроектировать 2 варианта дороги, сравнить их и для выбранного варианта запроектировать продольный профиль. При выполнении проекта используйте методические указания.</w:t>
      </w:r>
    </w:p>
    <w:p w:rsidR="001E2532" w:rsidRPr="00387578" w:rsidRDefault="001E2532" w:rsidP="001E2532">
      <w:pPr>
        <w:spacing w:before="100" w:beforeAutospacing="1" w:after="0"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28"/>
          <w:szCs w:val="28"/>
          <w:u w:val="single"/>
          <w:lang w:eastAsia="ru-RU"/>
        </w:rPr>
        <w:t>ВАРИАНТ №3</w:t>
      </w:r>
      <w:r w:rsidRPr="00387578">
        <w:rPr>
          <w:rFonts w:ascii="Times New Roman" w:eastAsia="Times New Roman" w:hAnsi="Times New Roman" w:cs="Times New Roman"/>
          <w:b/>
          <w:bCs/>
          <w:sz w:val="28"/>
          <w:szCs w:val="28"/>
          <w:lang w:eastAsia="ru-RU"/>
        </w:rPr>
        <w:t xml:space="preserve">   М 1:10000, Псковская обл., </w:t>
      </w:r>
      <w:r w:rsidRPr="00387578">
        <w:rPr>
          <w:rFonts w:ascii="Times New Roman" w:eastAsia="Times New Roman" w:hAnsi="Times New Roman" w:cs="Times New Roman"/>
          <w:b/>
          <w:bCs/>
          <w:sz w:val="28"/>
          <w:szCs w:val="28"/>
          <w:lang w:val="en-US" w:eastAsia="ru-RU"/>
        </w:rPr>
        <w:t>N</w:t>
      </w:r>
      <w:r w:rsidRPr="00387578">
        <w:rPr>
          <w:rFonts w:ascii="Times New Roman" w:eastAsia="Times New Roman" w:hAnsi="Times New Roman" w:cs="Times New Roman"/>
          <w:b/>
          <w:bCs/>
          <w:sz w:val="28"/>
          <w:szCs w:val="28"/>
          <w:lang w:eastAsia="ru-RU"/>
        </w:rPr>
        <w:t xml:space="preserve">= 4280 </w:t>
      </w:r>
      <w:proofErr w:type="spellStart"/>
      <w:r w:rsidRPr="00387578">
        <w:rPr>
          <w:rFonts w:ascii="Times New Roman" w:eastAsia="Times New Roman" w:hAnsi="Times New Roman" w:cs="Times New Roman"/>
          <w:b/>
          <w:bCs/>
          <w:sz w:val="28"/>
          <w:szCs w:val="28"/>
          <w:lang w:eastAsia="ru-RU"/>
        </w:rPr>
        <w:t>авт</w:t>
      </w:r>
      <w:proofErr w:type="spellEnd"/>
      <w:r w:rsidRPr="00387578">
        <w:rPr>
          <w:rFonts w:ascii="Times New Roman" w:eastAsia="Times New Roman" w:hAnsi="Times New Roman" w:cs="Times New Roman"/>
          <w:b/>
          <w:bCs/>
          <w:sz w:val="28"/>
          <w:szCs w:val="28"/>
          <w:lang w:eastAsia="ru-RU"/>
        </w:rPr>
        <w:t>/</w:t>
      </w:r>
      <w:proofErr w:type="spellStart"/>
      <w:r w:rsidRPr="00387578">
        <w:rPr>
          <w:rFonts w:ascii="Times New Roman" w:eastAsia="Times New Roman" w:hAnsi="Times New Roman" w:cs="Times New Roman"/>
          <w:b/>
          <w:bCs/>
          <w:sz w:val="28"/>
          <w:szCs w:val="28"/>
          <w:lang w:eastAsia="ru-RU"/>
        </w:rPr>
        <w:t>сут</w:t>
      </w:r>
      <w:proofErr w:type="spellEnd"/>
      <w:r w:rsidRPr="00387578">
        <w:rPr>
          <w:rFonts w:ascii="Times New Roman" w:eastAsia="Times New Roman" w:hAnsi="Times New Roman" w:cs="Times New Roman"/>
          <w:b/>
          <w:bCs/>
          <w:sz w:val="28"/>
          <w:szCs w:val="28"/>
          <w:lang w:eastAsia="ru-RU"/>
        </w:rPr>
        <w:t xml:space="preserve">, </w:t>
      </w:r>
      <w:r w:rsidRPr="00387578">
        <w:rPr>
          <w:rFonts w:ascii="Times New Roman" w:eastAsia="Times New Roman" w:hAnsi="Times New Roman" w:cs="Times New Roman"/>
          <w:b/>
          <w:bCs/>
          <w:sz w:val="28"/>
          <w:szCs w:val="28"/>
          <w:lang w:val="en-US" w:eastAsia="ru-RU"/>
        </w:rPr>
        <w:t>h</w:t>
      </w:r>
      <w:r w:rsidRPr="00387578">
        <w:rPr>
          <w:rFonts w:ascii="Times New Roman" w:eastAsia="Times New Roman" w:hAnsi="Times New Roman" w:cs="Times New Roman"/>
          <w:b/>
          <w:bCs/>
          <w:sz w:val="28"/>
          <w:szCs w:val="28"/>
          <w:lang w:eastAsia="ru-RU"/>
        </w:rPr>
        <w:t xml:space="preserve">= 2,5м, </w:t>
      </w:r>
    </w:p>
    <w:p w:rsidR="001E2532" w:rsidRPr="00387578" w:rsidRDefault="001E2532" w:rsidP="001E2532">
      <w:pPr>
        <w:spacing w:before="100" w:beforeAutospacing="1" w:after="0"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28"/>
          <w:szCs w:val="28"/>
          <w:lang w:eastAsia="ru-RU"/>
        </w:rPr>
        <w:t xml:space="preserve">                             Грунт – песок, </w:t>
      </w:r>
      <w:r w:rsidRPr="00387578">
        <w:rPr>
          <w:rFonts w:ascii="Times New Roman" w:eastAsia="Times New Roman" w:hAnsi="Times New Roman" w:cs="Times New Roman"/>
          <w:b/>
          <w:bCs/>
          <w:sz w:val="28"/>
          <w:szCs w:val="28"/>
          <w:lang w:val="en-US" w:eastAsia="ru-RU"/>
        </w:rPr>
        <w:t>h</w:t>
      </w:r>
      <w:proofErr w:type="spellStart"/>
      <w:r w:rsidRPr="00387578">
        <w:rPr>
          <w:rFonts w:ascii="Times New Roman" w:eastAsia="Times New Roman" w:hAnsi="Times New Roman" w:cs="Times New Roman"/>
          <w:b/>
          <w:bCs/>
          <w:sz w:val="28"/>
          <w:szCs w:val="28"/>
          <w:vertAlign w:val="subscript"/>
          <w:lang w:eastAsia="ru-RU"/>
        </w:rPr>
        <w:t>угв</w:t>
      </w:r>
      <w:proofErr w:type="spellEnd"/>
      <w:r w:rsidRPr="00387578">
        <w:rPr>
          <w:rFonts w:ascii="Times New Roman" w:eastAsia="Times New Roman" w:hAnsi="Times New Roman" w:cs="Times New Roman"/>
          <w:b/>
          <w:bCs/>
          <w:sz w:val="28"/>
          <w:szCs w:val="28"/>
          <w:vertAlign w:val="subscript"/>
          <w:lang w:eastAsia="ru-RU"/>
        </w:rPr>
        <w:t xml:space="preserve"> </w:t>
      </w:r>
      <w:r w:rsidRPr="00387578">
        <w:rPr>
          <w:rFonts w:ascii="Times New Roman" w:eastAsia="Times New Roman" w:hAnsi="Times New Roman" w:cs="Times New Roman"/>
          <w:b/>
          <w:bCs/>
          <w:sz w:val="28"/>
          <w:szCs w:val="28"/>
          <w:lang w:eastAsia="ru-RU"/>
        </w:rPr>
        <w:t xml:space="preserve">= 2,45м, </w:t>
      </w:r>
      <w:r w:rsidRPr="00387578">
        <w:rPr>
          <w:rFonts w:ascii="Times New Roman" w:eastAsia="Times New Roman" w:hAnsi="Times New Roman" w:cs="Times New Roman"/>
          <w:b/>
          <w:bCs/>
          <w:sz w:val="28"/>
          <w:szCs w:val="28"/>
          <w:lang w:val="en-US" w:eastAsia="ru-RU"/>
        </w:rPr>
        <w:t>h</w:t>
      </w:r>
      <w:proofErr w:type="spellStart"/>
      <w:r w:rsidRPr="00387578">
        <w:rPr>
          <w:rFonts w:ascii="Times New Roman" w:eastAsia="Times New Roman" w:hAnsi="Times New Roman" w:cs="Times New Roman"/>
          <w:b/>
          <w:bCs/>
          <w:sz w:val="28"/>
          <w:szCs w:val="28"/>
          <w:vertAlign w:val="subscript"/>
          <w:lang w:eastAsia="ru-RU"/>
        </w:rPr>
        <w:t>п.в</w:t>
      </w:r>
      <w:proofErr w:type="spellEnd"/>
      <w:r w:rsidRPr="00387578">
        <w:rPr>
          <w:rFonts w:ascii="Times New Roman" w:eastAsia="Times New Roman" w:hAnsi="Times New Roman" w:cs="Times New Roman"/>
          <w:b/>
          <w:bCs/>
          <w:sz w:val="28"/>
          <w:szCs w:val="28"/>
          <w:vertAlign w:val="subscript"/>
          <w:lang w:eastAsia="ru-RU"/>
        </w:rPr>
        <w:t>.</w:t>
      </w:r>
      <w:r w:rsidRPr="00387578">
        <w:rPr>
          <w:rFonts w:ascii="Times New Roman" w:eastAsia="Times New Roman" w:hAnsi="Times New Roman" w:cs="Times New Roman"/>
          <w:b/>
          <w:bCs/>
          <w:sz w:val="28"/>
          <w:szCs w:val="28"/>
          <w:lang w:eastAsia="ru-RU"/>
        </w:rPr>
        <w:t>= 0,30м.</w:t>
      </w:r>
    </w:p>
    <w:p w:rsidR="001E2532" w:rsidRDefault="001E2532" w:rsidP="001E2532">
      <w:r>
        <w:t>проекта использовать методические указания</w:t>
      </w:r>
    </w:p>
    <w:p w:rsidR="001E2532" w:rsidRDefault="001E2532" w:rsidP="001E2532"/>
    <w:p w:rsidR="00BF0FBF" w:rsidRDefault="001E2532" w:rsidP="00387578">
      <w:pPr>
        <w:spacing w:before="100" w:beforeAutospacing="1" w:after="100" w:afterAutospacing="1" w:line="276" w:lineRule="auto"/>
        <w:jc w:val="center"/>
        <w:rPr>
          <w:rFonts w:ascii="Times New Roman" w:eastAsia="Times New Roman" w:hAnsi="Times New Roman" w:cs="Times New Roman"/>
          <w:sz w:val="30"/>
          <w:szCs w:val="30"/>
          <w:lang w:eastAsia="ru-RU"/>
        </w:rPr>
      </w:pPr>
      <w:r>
        <w:rPr>
          <w:noProof/>
          <w:lang w:eastAsia="ru-RU"/>
        </w:rPr>
        <w:lastRenderedPageBreak/>
        <w:drawing>
          <wp:inline distT="0" distB="0" distL="0" distR="0" wp14:anchorId="54E1935D" wp14:editId="6CDF45D4">
            <wp:extent cx="5969000" cy="7733859"/>
            <wp:effectExtent l="0" t="0" r="0" b="635"/>
            <wp:docPr id="94" name="Рисунок 94" descr="C:\Users\Светлана\AppData\Local\Microsoft\Windows\INetCache\Content.Word\ёїхь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AppData\Local\Microsoft\Windows\INetCache\Content.Word\ёїхьр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69150" cy="7734053"/>
                    </a:xfrm>
                    <a:prstGeom prst="rect">
                      <a:avLst/>
                    </a:prstGeom>
                    <a:noFill/>
                    <a:ln>
                      <a:noFill/>
                    </a:ln>
                  </pic:spPr>
                </pic:pic>
              </a:graphicData>
            </a:graphic>
          </wp:inline>
        </w:drawing>
      </w:r>
    </w:p>
    <w:p w:rsidR="00BF0FBF" w:rsidRDefault="00BF0FBF" w:rsidP="00387578">
      <w:pPr>
        <w:spacing w:before="100" w:beforeAutospacing="1" w:after="100" w:afterAutospacing="1" w:line="276" w:lineRule="auto"/>
        <w:jc w:val="center"/>
        <w:rPr>
          <w:rFonts w:ascii="Times New Roman" w:eastAsia="Times New Roman" w:hAnsi="Times New Roman" w:cs="Times New Roman"/>
          <w:sz w:val="30"/>
          <w:szCs w:val="30"/>
          <w:lang w:eastAsia="ru-RU"/>
        </w:rPr>
      </w:pPr>
    </w:p>
    <w:p w:rsidR="00BF0FBF" w:rsidRDefault="00BF0FBF" w:rsidP="00387578">
      <w:pPr>
        <w:spacing w:before="100" w:beforeAutospacing="1" w:after="100" w:afterAutospacing="1" w:line="276" w:lineRule="auto"/>
        <w:jc w:val="center"/>
        <w:rPr>
          <w:rFonts w:ascii="Times New Roman" w:eastAsia="Times New Roman" w:hAnsi="Times New Roman" w:cs="Times New Roman"/>
          <w:sz w:val="30"/>
          <w:szCs w:val="30"/>
          <w:lang w:eastAsia="ru-RU"/>
        </w:rPr>
      </w:pPr>
    </w:p>
    <w:p w:rsidR="00BF0FBF" w:rsidRDefault="00BF0FBF" w:rsidP="00387578">
      <w:pPr>
        <w:spacing w:before="100" w:beforeAutospacing="1" w:after="100" w:afterAutospacing="1" w:line="276" w:lineRule="auto"/>
        <w:jc w:val="center"/>
        <w:rPr>
          <w:rFonts w:ascii="Times New Roman" w:eastAsia="Times New Roman" w:hAnsi="Times New Roman" w:cs="Times New Roman"/>
          <w:sz w:val="30"/>
          <w:szCs w:val="30"/>
          <w:lang w:eastAsia="ru-RU"/>
        </w:rPr>
      </w:pPr>
    </w:p>
    <w:p w:rsidR="00387578" w:rsidRPr="00387578" w:rsidRDefault="00387578" w:rsidP="001E2532">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Министерство образования и науки Российской Федерации</w:t>
      </w:r>
    </w:p>
    <w:p w:rsidR="00387578" w:rsidRPr="00387578" w:rsidRDefault="00387578" w:rsidP="001E2532">
      <w:pPr>
        <w:spacing w:before="100" w:beforeAutospacing="1" w:after="100" w:afterAutospacing="1" w:line="276" w:lineRule="auto"/>
        <w:jc w:val="center"/>
        <w:rPr>
          <w:rFonts w:ascii="Times New Roman" w:eastAsia="Times New Roman" w:hAnsi="Times New Roman" w:cs="Times New Roman"/>
          <w:sz w:val="24"/>
          <w:szCs w:val="24"/>
          <w:lang w:eastAsia="ru-RU"/>
        </w:rPr>
      </w:pPr>
    </w:p>
    <w:p w:rsidR="00387578" w:rsidRPr="00387578" w:rsidRDefault="00387578" w:rsidP="001E2532">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Федеральное государственное бюджетное образовательное</w:t>
      </w:r>
    </w:p>
    <w:p w:rsidR="00387578" w:rsidRPr="00387578" w:rsidRDefault="00387578" w:rsidP="001E2532">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учреждение высшего профессионального образования</w:t>
      </w:r>
    </w:p>
    <w:p w:rsidR="00387578" w:rsidRPr="00387578" w:rsidRDefault="00387578" w:rsidP="001E2532">
      <w:pPr>
        <w:spacing w:before="100" w:beforeAutospacing="1" w:after="100" w:afterAutospacing="1" w:line="276" w:lineRule="auto"/>
        <w:jc w:val="center"/>
        <w:rPr>
          <w:rFonts w:ascii="Times New Roman" w:eastAsia="Times New Roman" w:hAnsi="Times New Roman" w:cs="Times New Roman"/>
          <w:sz w:val="24"/>
          <w:szCs w:val="24"/>
          <w:lang w:eastAsia="ru-RU"/>
        </w:rPr>
      </w:pPr>
    </w:p>
    <w:p w:rsidR="00387578" w:rsidRPr="00387578" w:rsidRDefault="00387578" w:rsidP="001E2532">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Владимирский государственный университет имени</w:t>
      </w:r>
    </w:p>
    <w:p w:rsidR="00387578" w:rsidRPr="00387578" w:rsidRDefault="00387578" w:rsidP="001E2532">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Александра Григорьевича и Николая Григорьевича Столетовых</w:t>
      </w:r>
    </w:p>
    <w:p w:rsidR="00387578" w:rsidRPr="00387578" w:rsidRDefault="00387578" w:rsidP="001E2532">
      <w:pPr>
        <w:spacing w:before="100" w:beforeAutospacing="1" w:after="100" w:afterAutospacing="1" w:line="276" w:lineRule="auto"/>
        <w:jc w:val="center"/>
        <w:rPr>
          <w:rFonts w:ascii="Times New Roman" w:eastAsia="Times New Roman" w:hAnsi="Times New Roman" w:cs="Times New Roman"/>
          <w:sz w:val="24"/>
          <w:szCs w:val="24"/>
          <w:lang w:eastAsia="ru-RU"/>
        </w:rPr>
      </w:pPr>
    </w:p>
    <w:p w:rsidR="00387578" w:rsidRPr="00387578" w:rsidRDefault="00387578" w:rsidP="001E2532">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Кафедра автомобильных дорог</w:t>
      </w:r>
      <w:bookmarkStart w:id="0" w:name="_GoBack"/>
      <w:bookmarkEnd w:id="0"/>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Л.И. САМОЙЛОВА, Э.Ф. СЕМЕХИН,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xml:space="preserve">Г.В. </w:t>
      </w:r>
      <w:proofErr w:type="gramStart"/>
      <w:r w:rsidRPr="00387578">
        <w:rPr>
          <w:rFonts w:ascii="Times New Roman" w:eastAsia="Times New Roman" w:hAnsi="Times New Roman" w:cs="Times New Roman"/>
          <w:b/>
          <w:bCs/>
          <w:sz w:val="30"/>
          <w:szCs w:val="30"/>
          <w:lang w:eastAsia="ru-RU"/>
        </w:rPr>
        <w:t>ПРОВАТОРОВА,  Е.И.</w:t>
      </w:r>
      <w:proofErr w:type="gramEnd"/>
      <w:r w:rsidRPr="00387578">
        <w:rPr>
          <w:rFonts w:ascii="Times New Roman" w:eastAsia="Times New Roman" w:hAnsi="Times New Roman" w:cs="Times New Roman"/>
          <w:b/>
          <w:bCs/>
          <w:sz w:val="30"/>
          <w:szCs w:val="30"/>
          <w:lang w:eastAsia="ru-RU"/>
        </w:rPr>
        <w:t xml:space="preserve"> ВАРЗИН,  А.В. ВИХРЕВ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b/>
          <w:bCs/>
          <w:sz w:val="30"/>
          <w:szCs w:val="30"/>
          <w:lang w:eastAsia="ru-RU"/>
        </w:rPr>
        <w:t>ИНЖЕНЕРНЫЙ  ПРОЕКТ</w:t>
      </w:r>
      <w:proofErr w:type="gramEnd"/>
      <w:r w:rsidRPr="00387578">
        <w:rPr>
          <w:rFonts w:ascii="Times New Roman" w:eastAsia="Times New Roman" w:hAnsi="Times New Roman" w:cs="Times New Roman"/>
          <w:b/>
          <w:bCs/>
          <w:sz w:val="30"/>
          <w:szCs w:val="30"/>
          <w:lang w:eastAsia="ru-RU"/>
        </w:rPr>
        <w:t>  АВТОМОБИЛЬНОЙ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Учебное пособие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 курсовому и дипломному проектированию</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Допущено УМО вузов РФ по образованию в области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железнодорожного транспорта и транспортного строительства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в качестве учебного пособия для бакалавров вузов, обучающихся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 по направлению 270800 "Строительство"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профиль "Автомобильные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Владимир 2013</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УДК 625.7/8.05(075.8)</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ББК </w:t>
      </w:r>
      <w:proofErr w:type="gramStart"/>
      <w:r w:rsidRPr="00387578">
        <w:rPr>
          <w:rFonts w:ascii="Times New Roman" w:eastAsia="Times New Roman" w:hAnsi="Times New Roman" w:cs="Times New Roman"/>
          <w:sz w:val="30"/>
          <w:szCs w:val="30"/>
          <w:lang w:eastAsia="ru-RU"/>
        </w:rPr>
        <w:t>39.311 :</w:t>
      </w:r>
      <w:proofErr w:type="gramEnd"/>
      <w:r w:rsidRPr="00387578">
        <w:rPr>
          <w:rFonts w:ascii="Times New Roman" w:eastAsia="Times New Roman" w:hAnsi="Times New Roman" w:cs="Times New Roman"/>
          <w:sz w:val="30"/>
          <w:szCs w:val="30"/>
          <w:lang w:eastAsia="ru-RU"/>
        </w:rPr>
        <w:t xml:space="preserve"> 26.22</w:t>
      </w:r>
    </w:p>
    <w:p w:rsidR="00387578" w:rsidRPr="00387578" w:rsidRDefault="00387578" w:rsidP="00387578">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С17</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Рецензенты:</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Доктор технических наук, профессор МАДИ (ГТУ)</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А.П. Лупанов</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Заведующий кафедрой автомобильных дорог</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Ивановского государственного университета</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кандидат технических наук, доцент</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Печатается по решению редакционно-издательского совета</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Владимирского государственного университета</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xml:space="preserve">Самойлова Л.И., </w:t>
      </w:r>
      <w:proofErr w:type="spellStart"/>
      <w:r w:rsidRPr="00387578">
        <w:rPr>
          <w:rFonts w:ascii="Times New Roman" w:eastAsia="Times New Roman" w:hAnsi="Times New Roman" w:cs="Times New Roman"/>
          <w:b/>
          <w:bCs/>
          <w:sz w:val="30"/>
          <w:szCs w:val="30"/>
          <w:lang w:eastAsia="ru-RU"/>
        </w:rPr>
        <w:t>Семехин</w:t>
      </w:r>
      <w:proofErr w:type="spellEnd"/>
      <w:r w:rsidRPr="00387578">
        <w:rPr>
          <w:rFonts w:ascii="Times New Roman" w:eastAsia="Times New Roman" w:hAnsi="Times New Roman" w:cs="Times New Roman"/>
          <w:b/>
          <w:bCs/>
          <w:sz w:val="30"/>
          <w:szCs w:val="30"/>
          <w:lang w:eastAsia="ru-RU"/>
        </w:rPr>
        <w:t xml:space="preserve"> Э.Ф., </w:t>
      </w:r>
      <w:proofErr w:type="spellStart"/>
      <w:r w:rsidRPr="00387578">
        <w:rPr>
          <w:rFonts w:ascii="Times New Roman" w:eastAsia="Times New Roman" w:hAnsi="Times New Roman" w:cs="Times New Roman"/>
          <w:b/>
          <w:bCs/>
          <w:sz w:val="30"/>
          <w:szCs w:val="30"/>
          <w:lang w:eastAsia="ru-RU"/>
        </w:rPr>
        <w:t>Проваторова</w:t>
      </w:r>
      <w:proofErr w:type="spellEnd"/>
      <w:r w:rsidRPr="00387578">
        <w:rPr>
          <w:rFonts w:ascii="Times New Roman" w:eastAsia="Times New Roman" w:hAnsi="Times New Roman" w:cs="Times New Roman"/>
          <w:b/>
          <w:bCs/>
          <w:sz w:val="30"/>
          <w:szCs w:val="30"/>
          <w:lang w:eastAsia="ru-RU"/>
        </w:rPr>
        <w:t xml:space="preserve"> Г.В., </w:t>
      </w:r>
      <w:proofErr w:type="spellStart"/>
      <w:r w:rsidRPr="00387578">
        <w:rPr>
          <w:rFonts w:ascii="Times New Roman" w:eastAsia="Times New Roman" w:hAnsi="Times New Roman" w:cs="Times New Roman"/>
          <w:b/>
          <w:bCs/>
          <w:sz w:val="30"/>
          <w:szCs w:val="30"/>
          <w:lang w:eastAsia="ru-RU"/>
        </w:rPr>
        <w:t>Варзин</w:t>
      </w:r>
      <w:proofErr w:type="spellEnd"/>
      <w:r w:rsidRPr="00387578">
        <w:rPr>
          <w:rFonts w:ascii="Times New Roman" w:eastAsia="Times New Roman" w:hAnsi="Times New Roman" w:cs="Times New Roman"/>
          <w:b/>
          <w:bCs/>
          <w:sz w:val="30"/>
          <w:szCs w:val="30"/>
          <w:lang w:eastAsia="ru-RU"/>
        </w:rPr>
        <w:t xml:space="preserve"> Е.И., </w:t>
      </w:r>
      <w:proofErr w:type="spellStart"/>
      <w:r w:rsidRPr="00387578">
        <w:rPr>
          <w:rFonts w:ascii="Times New Roman" w:eastAsia="Times New Roman" w:hAnsi="Times New Roman" w:cs="Times New Roman"/>
          <w:b/>
          <w:bCs/>
          <w:sz w:val="30"/>
          <w:szCs w:val="30"/>
          <w:lang w:eastAsia="ru-RU"/>
        </w:rPr>
        <w:t>Вихрев</w:t>
      </w:r>
      <w:proofErr w:type="spellEnd"/>
      <w:r w:rsidRPr="00387578">
        <w:rPr>
          <w:rFonts w:ascii="Times New Roman" w:eastAsia="Times New Roman" w:hAnsi="Times New Roman" w:cs="Times New Roman"/>
          <w:b/>
          <w:bCs/>
          <w:sz w:val="30"/>
          <w:szCs w:val="30"/>
          <w:lang w:eastAsia="ru-RU"/>
        </w:rPr>
        <w:t xml:space="preserve"> А.В.</w:t>
      </w:r>
    </w:p>
    <w:p w:rsidR="00387578" w:rsidRPr="00387578" w:rsidRDefault="00387578" w:rsidP="00387578">
      <w:pPr>
        <w:spacing w:before="100" w:beforeAutospacing="1" w:after="100" w:afterAutospacing="1" w:line="240"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С17 Инженерный проект автомобильной </w:t>
      </w:r>
      <w:proofErr w:type="gramStart"/>
      <w:r w:rsidRPr="00387578">
        <w:rPr>
          <w:rFonts w:ascii="Times New Roman" w:eastAsia="Times New Roman" w:hAnsi="Times New Roman" w:cs="Times New Roman"/>
          <w:sz w:val="30"/>
          <w:szCs w:val="30"/>
          <w:lang w:eastAsia="ru-RU"/>
        </w:rPr>
        <w:t>дороги :</w:t>
      </w:r>
      <w:proofErr w:type="gramEnd"/>
      <w:r w:rsidRPr="00387578">
        <w:rPr>
          <w:rFonts w:ascii="Times New Roman" w:eastAsia="Times New Roman" w:hAnsi="Times New Roman" w:cs="Times New Roman"/>
          <w:sz w:val="30"/>
          <w:szCs w:val="30"/>
          <w:lang w:eastAsia="ru-RU"/>
        </w:rPr>
        <w:t xml:space="preserve"> учеб. пособие к курсовому и дипломному проектированию / Под ред. Л.И. Самойловой;  </w:t>
      </w:r>
      <w:proofErr w:type="spellStart"/>
      <w:r w:rsidRPr="00387578">
        <w:rPr>
          <w:rFonts w:ascii="Times New Roman" w:eastAsia="Times New Roman" w:hAnsi="Times New Roman" w:cs="Times New Roman"/>
          <w:sz w:val="30"/>
          <w:szCs w:val="30"/>
          <w:lang w:eastAsia="ru-RU"/>
        </w:rPr>
        <w:t>Владим</w:t>
      </w:r>
      <w:proofErr w:type="spellEnd"/>
      <w:r w:rsidRPr="00387578">
        <w:rPr>
          <w:rFonts w:ascii="Times New Roman" w:eastAsia="Times New Roman" w:hAnsi="Times New Roman" w:cs="Times New Roman"/>
          <w:sz w:val="30"/>
          <w:szCs w:val="30"/>
          <w:lang w:eastAsia="ru-RU"/>
        </w:rPr>
        <w:t xml:space="preserve">. гос. ун-т. – Владимир: Изд-во </w:t>
      </w:r>
      <w:proofErr w:type="spellStart"/>
      <w:r w:rsidRPr="00387578">
        <w:rPr>
          <w:rFonts w:ascii="Times New Roman" w:eastAsia="Times New Roman" w:hAnsi="Times New Roman" w:cs="Times New Roman"/>
          <w:sz w:val="30"/>
          <w:szCs w:val="30"/>
          <w:lang w:eastAsia="ru-RU"/>
        </w:rPr>
        <w:t>Владим</w:t>
      </w:r>
      <w:proofErr w:type="spellEnd"/>
      <w:r w:rsidRPr="00387578">
        <w:rPr>
          <w:rFonts w:ascii="Times New Roman" w:eastAsia="Times New Roman" w:hAnsi="Times New Roman" w:cs="Times New Roman"/>
          <w:sz w:val="30"/>
          <w:szCs w:val="30"/>
          <w:lang w:eastAsia="ru-RU"/>
        </w:rPr>
        <w:t>. гос. ун-та 2013. – 110 с.</w:t>
      </w:r>
    </w:p>
    <w:p w:rsidR="00387578" w:rsidRPr="00387578" w:rsidRDefault="00387578" w:rsidP="0038757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ISBN</w:t>
      </w:r>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Содержит необходимые сведения по организации и современной технологии проектирования автомобильных дорог. Приведен порядок работы и состав курсовых проектов по дисциплине «Изыскание и проектирование автомобильных дорог».</w:t>
      </w:r>
    </w:p>
    <w:p w:rsidR="00387578" w:rsidRPr="00387578" w:rsidRDefault="00387578" w:rsidP="00387578">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Предназначено для очной, заочной форм обучения бакалавров по направлению 270800 "Строительство" профиль "Автомобильные дороги", </w:t>
      </w:r>
      <w:proofErr w:type="spellStart"/>
      <w:r w:rsidRPr="00387578">
        <w:rPr>
          <w:rFonts w:ascii="Times New Roman" w:eastAsia="Times New Roman" w:hAnsi="Times New Roman" w:cs="Times New Roman"/>
          <w:sz w:val="26"/>
          <w:szCs w:val="26"/>
          <w:lang w:eastAsia="ru-RU"/>
        </w:rPr>
        <w:t>специалитета</w:t>
      </w:r>
      <w:proofErr w:type="spellEnd"/>
      <w:r w:rsidRPr="00387578">
        <w:rPr>
          <w:rFonts w:ascii="Times New Roman" w:eastAsia="Times New Roman" w:hAnsi="Times New Roman" w:cs="Times New Roman"/>
          <w:sz w:val="26"/>
          <w:szCs w:val="26"/>
          <w:lang w:eastAsia="ru-RU"/>
        </w:rPr>
        <w:t xml:space="preserve"> направления 271502 "Строительство, эксплуатация, восстановление и техническое прикрытие автомобильных дорог, мостов и тоннелей". Может быть также использовано широким кругом для инженерно-технических работников и специалистов дорожного хозяйства, занятых изысканиями и проектированием автомобильных дорог.</w:t>
      </w:r>
    </w:p>
    <w:p w:rsidR="00387578" w:rsidRPr="00387578" w:rsidRDefault="00387578" w:rsidP="00387578">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Коллектив авторов: Э.Ф. </w:t>
      </w:r>
      <w:proofErr w:type="spellStart"/>
      <w:r w:rsidRPr="00387578">
        <w:rPr>
          <w:rFonts w:ascii="Times New Roman" w:eastAsia="Times New Roman" w:hAnsi="Times New Roman" w:cs="Times New Roman"/>
          <w:sz w:val="26"/>
          <w:szCs w:val="26"/>
          <w:lang w:eastAsia="ru-RU"/>
        </w:rPr>
        <w:t>Семехин</w:t>
      </w:r>
      <w:proofErr w:type="spellEnd"/>
      <w:r w:rsidRPr="00387578">
        <w:rPr>
          <w:rFonts w:ascii="Times New Roman" w:eastAsia="Times New Roman" w:hAnsi="Times New Roman" w:cs="Times New Roman"/>
          <w:sz w:val="26"/>
          <w:szCs w:val="26"/>
          <w:lang w:eastAsia="ru-RU"/>
        </w:rPr>
        <w:t xml:space="preserve"> - разд. 12, 13; Л.И. Самойлова - разд. 1 - 8, 10; Г.В. </w:t>
      </w:r>
      <w:proofErr w:type="spellStart"/>
      <w:r w:rsidRPr="00387578">
        <w:rPr>
          <w:rFonts w:ascii="Times New Roman" w:eastAsia="Times New Roman" w:hAnsi="Times New Roman" w:cs="Times New Roman"/>
          <w:sz w:val="26"/>
          <w:szCs w:val="26"/>
          <w:lang w:eastAsia="ru-RU"/>
        </w:rPr>
        <w:t>Проваторова</w:t>
      </w:r>
      <w:proofErr w:type="spellEnd"/>
      <w:r w:rsidRPr="00387578">
        <w:rPr>
          <w:rFonts w:ascii="Times New Roman" w:eastAsia="Times New Roman" w:hAnsi="Times New Roman" w:cs="Times New Roman"/>
          <w:sz w:val="26"/>
          <w:szCs w:val="26"/>
          <w:lang w:eastAsia="ru-RU"/>
        </w:rPr>
        <w:t xml:space="preserve"> - разд. 9, 11; Е.И. </w:t>
      </w:r>
      <w:proofErr w:type="spellStart"/>
      <w:r w:rsidRPr="00387578">
        <w:rPr>
          <w:rFonts w:ascii="Times New Roman" w:eastAsia="Times New Roman" w:hAnsi="Times New Roman" w:cs="Times New Roman"/>
          <w:sz w:val="26"/>
          <w:szCs w:val="26"/>
          <w:lang w:eastAsia="ru-RU"/>
        </w:rPr>
        <w:t>Варзин</w:t>
      </w:r>
      <w:proofErr w:type="spellEnd"/>
      <w:r w:rsidRPr="00387578">
        <w:rPr>
          <w:rFonts w:ascii="Times New Roman" w:eastAsia="Times New Roman" w:hAnsi="Times New Roman" w:cs="Times New Roman"/>
          <w:sz w:val="26"/>
          <w:szCs w:val="26"/>
          <w:lang w:eastAsia="ru-RU"/>
        </w:rPr>
        <w:t xml:space="preserve"> - разд. 10; А.В. </w:t>
      </w:r>
      <w:proofErr w:type="spellStart"/>
      <w:r w:rsidRPr="00387578">
        <w:rPr>
          <w:rFonts w:ascii="Times New Roman" w:eastAsia="Times New Roman" w:hAnsi="Times New Roman" w:cs="Times New Roman"/>
          <w:sz w:val="26"/>
          <w:szCs w:val="26"/>
          <w:lang w:eastAsia="ru-RU"/>
        </w:rPr>
        <w:t>Вихрев</w:t>
      </w:r>
      <w:proofErr w:type="spellEnd"/>
      <w:r w:rsidRPr="00387578">
        <w:rPr>
          <w:rFonts w:ascii="Times New Roman" w:eastAsia="Times New Roman" w:hAnsi="Times New Roman" w:cs="Times New Roman"/>
          <w:sz w:val="26"/>
          <w:szCs w:val="26"/>
          <w:lang w:eastAsia="ru-RU"/>
        </w:rPr>
        <w:t xml:space="preserve"> - разд. 14.</w:t>
      </w:r>
    </w:p>
    <w:p w:rsidR="00387578" w:rsidRPr="00387578" w:rsidRDefault="00387578" w:rsidP="0038757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Табл. 65. Ил. 35. </w:t>
      </w:r>
      <w:proofErr w:type="spellStart"/>
      <w:proofErr w:type="gramStart"/>
      <w:r w:rsidRPr="00387578">
        <w:rPr>
          <w:rFonts w:ascii="Times New Roman" w:eastAsia="Times New Roman" w:hAnsi="Times New Roman" w:cs="Times New Roman"/>
          <w:sz w:val="26"/>
          <w:szCs w:val="26"/>
          <w:lang w:eastAsia="ru-RU"/>
        </w:rPr>
        <w:t>Библиогр</w:t>
      </w:r>
      <w:proofErr w:type="spellEnd"/>
      <w:r w:rsidRPr="00387578">
        <w:rPr>
          <w:rFonts w:ascii="Times New Roman" w:eastAsia="Times New Roman" w:hAnsi="Times New Roman" w:cs="Times New Roman"/>
          <w:sz w:val="26"/>
          <w:szCs w:val="26"/>
          <w:lang w:eastAsia="ru-RU"/>
        </w:rPr>
        <w:t>.:</w:t>
      </w:r>
      <w:proofErr w:type="gramEnd"/>
      <w:r w:rsidRPr="00387578">
        <w:rPr>
          <w:rFonts w:ascii="Times New Roman" w:eastAsia="Times New Roman" w:hAnsi="Times New Roman" w:cs="Times New Roman"/>
          <w:sz w:val="26"/>
          <w:szCs w:val="26"/>
          <w:lang w:eastAsia="ru-RU"/>
        </w:rPr>
        <w:t xml:space="preserve"> 39 назв.</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УДК 625.7/8.05(075.8)</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ББК </w:t>
      </w:r>
      <w:proofErr w:type="gramStart"/>
      <w:r w:rsidRPr="00387578">
        <w:rPr>
          <w:rFonts w:ascii="Times New Roman" w:eastAsia="Times New Roman" w:hAnsi="Times New Roman" w:cs="Times New Roman"/>
          <w:sz w:val="30"/>
          <w:szCs w:val="30"/>
          <w:lang w:eastAsia="ru-RU"/>
        </w:rPr>
        <w:t>39.311 :</w:t>
      </w:r>
      <w:proofErr w:type="gramEnd"/>
      <w:r w:rsidRPr="00387578">
        <w:rPr>
          <w:rFonts w:ascii="Times New Roman" w:eastAsia="Times New Roman" w:hAnsi="Times New Roman" w:cs="Times New Roman"/>
          <w:sz w:val="30"/>
          <w:szCs w:val="30"/>
          <w:lang w:eastAsia="ru-RU"/>
        </w:rPr>
        <w:t xml:space="preserve"> 26.22</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ISBN</w:t>
      </w:r>
      <w:r w:rsidRPr="00387578">
        <w:rPr>
          <w:rFonts w:ascii="Times New Roman" w:eastAsia="Times New Roman" w:hAnsi="Times New Roman" w:cs="Times New Roman"/>
          <w:sz w:val="30"/>
          <w:szCs w:val="30"/>
          <w:lang w:eastAsia="ru-RU"/>
        </w:rPr>
        <w:t>                                                   @ Владимирский государственный</w:t>
      </w:r>
    </w:p>
    <w:p w:rsidR="00387578" w:rsidRPr="00387578" w:rsidRDefault="00387578" w:rsidP="00387578">
      <w:pPr>
        <w:spacing w:before="100" w:beforeAutospacing="1" w:after="100" w:afterAutospacing="1" w:line="240" w:lineRule="auto"/>
        <w:ind w:firstLine="4962"/>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университет, 2013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ВВЕДЕНИЕ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Автомобильные дороги - весьма капиталоемкие и в то же время одни из наиболее рентабельных инженерных сооружений.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Основными задачами инженерного проекта являются: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обоснование оптимальных технических решений для строительства или реконструкции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определение объемов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разработка материалов для отвода земель под автодорогу.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Правильно запроектированная дорога обеспечивает безопасность движения как одиночных автомобилей с расчетными скоростями, так и транспортных потоков с высокими уровнями удобства даже в самые напряженные периоды работы дорог, надежность и долговечность земляного полотна, дорожных одежд, искусственных сооружений и т.д.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Технические решения по проектированию автомобильных дорог должны обеспечить рост производительности труда, экономию основных строительных материалов и топливно-энергетических ресурсов,</w:t>
      </w:r>
      <w:r w:rsidRPr="00387578">
        <w:rPr>
          <w:rFonts w:ascii="Times New Roman" w:eastAsia="Times New Roman" w:hAnsi="Times New Roman" w:cs="Times New Roman"/>
          <w:sz w:val="30"/>
          <w:szCs w:val="30"/>
          <w:lang w:eastAsia="ru-RU"/>
        </w:rPr>
        <w:t xml:space="preserve"> достижение высоких транспортно-эксплуатационных качеств дороги</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оценке вариантов проектных решений предпочтение отдают не только самым экономичным инженерным решениям, но и чаше всего тем, которые обеспечивают наиболее гармоничное вписывание полотна дорог в окружающий ландшафт и оказывают наименее отрицательное воздействие на окружающую среду.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В учебное пособие </w:t>
      </w:r>
      <w:r w:rsidRPr="00387578">
        <w:rPr>
          <w:rFonts w:ascii="Times New Roman" w:eastAsia="Times New Roman" w:hAnsi="Times New Roman" w:cs="Times New Roman"/>
          <w:color w:val="000000"/>
          <w:sz w:val="30"/>
          <w:szCs w:val="30"/>
          <w:lang w:eastAsia="ru-RU"/>
        </w:rPr>
        <w:t xml:space="preserve">включен специальный раздел, посвященный автоматизированному проектированию автомобильных дорог в программном комплексе </w:t>
      </w:r>
      <w:r w:rsidRPr="00387578">
        <w:rPr>
          <w:rFonts w:ascii="Times New Roman" w:eastAsia="Times New Roman" w:hAnsi="Times New Roman" w:cs="Times New Roman"/>
          <w:color w:val="000000"/>
          <w:sz w:val="30"/>
          <w:szCs w:val="30"/>
          <w:lang w:val="en-US" w:eastAsia="ru-RU"/>
        </w:rPr>
        <w:t>CREDO</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Цель - помочь студентам, инженерам и техническим работникам в разработке проектов с использованием современной технологии и методов проектирования автомобильных дорог.</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1. ОБЩИЕ УКАЗАНИЯ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настоящее время существуют следующие стадии проектирования автомобильных дорог, назначаемые в зависимости от полноты информации и требований заказчика:</w:t>
      </w:r>
    </w:p>
    <w:p w:rsidR="00387578" w:rsidRPr="00387578" w:rsidRDefault="00387578" w:rsidP="00387578">
      <w:pPr>
        <w:spacing w:before="100" w:beforeAutospacing="1" w:after="100" w:afterAutospacing="1" w:line="276" w:lineRule="auto"/>
        <w:ind w:left="426" w:firstLine="28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Обоснование инвестиций;</w:t>
      </w:r>
    </w:p>
    <w:p w:rsidR="00387578" w:rsidRPr="00387578" w:rsidRDefault="00387578" w:rsidP="00387578">
      <w:pPr>
        <w:spacing w:before="100" w:beforeAutospacing="1" w:after="100" w:afterAutospacing="1" w:line="276" w:lineRule="auto"/>
        <w:ind w:left="426" w:firstLine="28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Технико-экономическое обоснование;</w:t>
      </w:r>
    </w:p>
    <w:p w:rsidR="00387578" w:rsidRPr="00387578" w:rsidRDefault="00387578" w:rsidP="00387578">
      <w:pPr>
        <w:spacing w:before="100" w:beforeAutospacing="1" w:after="100" w:afterAutospacing="1" w:line="276" w:lineRule="auto"/>
        <w:ind w:left="426" w:firstLine="28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Инженерный проект;</w:t>
      </w:r>
    </w:p>
    <w:p w:rsidR="00387578" w:rsidRPr="00387578" w:rsidRDefault="00387578" w:rsidP="00387578">
      <w:pPr>
        <w:spacing w:before="100" w:beforeAutospacing="1" w:after="100" w:afterAutospacing="1" w:line="276" w:lineRule="auto"/>
        <w:ind w:left="426" w:firstLine="28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Рабочий проект;</w:t>
      </w:r>
    </w:p>
    <w:p w:rsidR="00387578" w:rsidRPr="00387578" w:rsidRDefault="00387578" w:rsidP="00387578">
      <w:pPr>
        <w:spacing w:before="100" w:beforeAutospacing="1" w:after="100" w:afterAutospacing="1" w:line="276" w:lineRule="auto"/>
        <w:ind w:left="426" w:firstLine="28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Проект;</w:t>
      </w:r>
    </w:p>
    <w:p w:rsidR="00387578" w:rsidRPr="00387578" w:rsidRDefault="00387578" w:rsidP="00387578">
      <w:pPr>
        <w:spacing w:before="100" w:beforeAutospacing="1" w:after="100" w:afterAutospacing="1" w:line="276" w:lineRule="auto"/>
        <w:ind w:left="426" w:firstLine="28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Рабочая документация.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Инженерный проект на автомобильную дорогу разрабатывает проектная организация по результатам инженерно-геодезических, геологических, гидрометеорологических, экономических, экологических изысканий, проведенных изыскательской партией в соответствии со СНиП 11.02-96, СНиП 11-103-97, СНиП 11-104-97, СНиП 11-105-97.</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Исходными данными для разработки инженерного проекта служат:</w:t>
      </w:r>
    </w:p>
    <w:p w:rsidR="00387578" w:rsidRPr="00387578" w:rsidRDefault="00387578" w:rsidP="00387578">
      <w:pPr>
        <w:autoSpaceDN w:val="0"/>
        <w:spacing w:before="100" w:beforeAutospacing="1" w:after="100" w:afterAutospacing="1" w:line="276" w:lineRule="auto"/>
        <w:ind w:left="1134"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Задание на производство проектных работ;</w:t>
      </w:r>
    </w:p>
    <w:p w:rsidR="00387578" w:rsidRPr="00387578" w:rsidRDefault="00387578" w:rsidP="00387578">
      <w:pPr>
        <w:autoSpaceDN w:val="0"/>
        <w:spacing w:before="100" w:beforeAutospacing="1" w:after="100" w:afterAutospacing="1" w:line="276" w:lineRule="auto"/>
        <w:ind w:left="1134"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Архитектурно-планировочное задание;</w:t>
      </w:r>
    </w:p>
    <w:p w:rsidR="00387578" w:rsidRPr="00387578" w:rsidRDefault="00387578" w:rsidP="00387578">
      <w:pPr>
        <w:autoSpaceDN w:val="0"/>
        <w:spacing w:before="100" w:beforeAutospacing="1" w:after="100" w:afterAutospacing="1" w:line="276" w:lineRule="auto"/>
        <w:ind w:left="1134"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Карта района строительства масштаба М 1:10 000, М 1:1 000;</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Данные инженерных изысканий автомобильной дороги: геодезических, геологических, гидрометеорологических, экологических, экономических;</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Результаты поиска местных грунтовых и дорожно-строительных материалов;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Согласованный акт выбора земельного участка и отвода земель под строительство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Сведения об экономическом обосновании автомобильной дороги: грузообороте, грузонапряженности и интенсивности движения;</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Технические условия заинтересованных организаций (</w:t>
      </w:r>
      <w:proofErr w:type="spellStart"/>
      <w:r w:rsidRPr="00387578">
        <w:rPr>
          <w:rFonts w:ascii="Times New Roman" w:eastAsia="Times New Roman" w:hAnsi="Times New Roman" w:cs="Times New Roman"/>
          <w:sz w:val="30"/>
          <w:szCs w:val="30"/>
          <w:lang w:eastAsia="ru-RU"/>
        </w:rPr>
        <w:t>ГиБДД</w:t>
      </w:r>
      <w:proofErr w:type="spellEnd"/>
      <w:r w:rsidRPr="00387578">
        <w:rPr>
          <w:rFonts w:ascii="Times New Roman" w:eastAsia="Times New Roman" w:hAnsi="Times New Roman" w:cs="Times New Roman"/>
          <w:sz w:val="30"/>
          <w:szCs w:val="30"/>
          <w:lang w:eastAsia="ru-RU"/>
        </w:rPr>
        <w:t>, главный архитектор области, управления: охраны окружающей среды и природных ресурсов, теплосетей, газовых и электрических сетей, водоканал и т.д.).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Инженерный проект состоит из трех частей: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обосновывающие материалы и сметный расчет, предназначенные для заказчика и экспертизы инженерного проекта;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контрактные материалы для конкурса подряда в виде рабочих чертежей и ведомостей объемов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материалы для оформления отвода и рекультивации земель.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 автомобильной дороги составляют с соблюдением правил безопасности жизнедеятельности, а также охраны окружающей </w:t>
      </w:r>
      <w:proofErr w:type="gramStart"/>
      <w:r w:rsidRPr="00387578">
        <w:rPr>
          <w:rFonts w:ascii="Times New Roman" w:eastAsia="Times New Roman" w:hAnsi="Times New Roman" w:cs="Times New Roman"/>
          <w:sz w:val="30"/>
          <w:szCs w:val="30"/>
          <w:lang w:eastAsia="ru-RU"/>
        </w:rPr>
        <w:t>среды,  рационального</w:t>
      </w:r>
      <w:proofErr w:type="gramEnd"/>
      <w:r w:rsidRPr="00387578">
        <w:rPr>
          <w:rFonts w:ascii="Times New Roman" w:eastAsia="Times New Roman" w:hAnsi="Times New Roman" w:cs="Times New Roman"/>
          <w:sz w:val="30"/>
          <w:szCs w:val="30"/>
          <w:lang w:eastAsia="ru-RU"/>
        </w:rPr>
        <w:t xml:space="preserve"> использования и воспроизводства природных ресурсов.</w:t>
      </w:r>
    </w:p>
    <w:p w:rsidR="00387578" w:rsidRPr="00387578" w:rsidRDefault="00387578" w:rsidP="00387578">
      <w:pPr>
        <w:spacing w:before="100" w:beforeAutospacing="1" w:after="100" w:afterAutospacing="1" w:line="276" w:lineRule="auto"/>
        <w:ind w:firstLine="568"/>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Проекты автомобильных дорог I - IV категорий в части безопасности движения должны согласовываться с органами ГИБДД и органами управления по делам ГО и ЧС соответствующего уровня.</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Состав курсового проекта</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 дисциплине “Изыскание и проектирование автомобильных дорог” выполняют 2 курсовых проекта: “Инженерный проект автомобильной дороги”, “Вариантное проектирование в </w:t>
      </w:r>
      <w:r w:rsidRPr="00387578">
        <w:rPr>
          <w:rFonts w:ascii="Times New Roman" w:eastAsia="Times New Roman" w:hAnsi="Times New Roman" w:cs="Times New Roman"/>
          <w:sz w:val="30"/>
          <w:szCs w:val="30"/>
          <w:lang w:val="en-US" w:eastAsia="ru-RU"/>
        </w:rPr>
        <w:t>CREDO</w:t>
      </w:r>
      <w:r w:rsidRPr="00387578">
        <w:rPr>
          <w:rFonts w:ascii="Times New Roman" w:eastAsia="Times New Roman" w:hAnsi="Times New Roman" w:cs="Times New Roman"/>
          <w:sz w:val="30"/>
          <w:szCs w:val="30"/>
          <w:lang w:eastAsia="ru-RU"/>
        </w:rPr>
        <w:t>”. Последовательность их выполнения соответствует табл. 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Представленные примеры чертежей, ведомостей разработаны с использованием компьютерной техники. При выполнении чертежей, ведомостей должны соблюдаться </w:t>
      </w:r>
      <w:proofErr w:type="gramStart"/>
      <w:r w:rsidRPr="00387578">
        <w:rPr>
          <w:rFonts w:ascii="Times New Roman" w:eastAsia="Times New Roman" w:hAnsi="Times New Roman" w:cs="Times New Roman"/>
          <w:sz w:val="30"/>
          <w:szCs w:val="30"/>
          <w:lang w:eastAsia="ru-RU"/>
        </w:rPr>
        <w:t>требования</w:t>
      </w:r>
      <w:proofErr w:type="gramEnd"/>
      <w:r w:rsidRPr="00387578">
        <w:rPr>
          <w:rFonts w:ascii="Times New Roman" w:eastAsia="Times New Roman" w:hAnsi="Times New Roman" w:cs="Times New Roman"/>
          <w:sz w:val="30"/>
          <w:szCs w:val="30"/>
          <w:lang w:eastAsia="ru-RU"/>
        </w:rPr>
        <w:t xml:space="preserve"> действующих ГОСТ СПДС.</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Структура проектов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9647" w:type="dxa"/>
        <w:jc w:val="center"/>
        <w:tblCellMar>
          <w:left w:w="0" w:type="dxa"/>
          <w:right w:w="0" w:type="dxa"/>
        </w:tblCellMar>
        <w:tblLook w:val="04A0" w:firstRow="1" w:lastRow="0" w:firstColumn="1" w:lastColumn="0" w:noHBand="0" w:noVBand="1"/>
      </w:tblPr>
      <w:tblGrid>
        <w:gridCol w:w="485"/>
        <w:gridCol w:w="5777"/>
        <w:gridCol w:w="1530"/>
        <w:gridCol w:w="1855"/>
      </w:tblGrid>
      <w:tr w:rsidR="00387578" w:rsidRPr="00387578" w:rsidTr="00387578">
        <w:trPr>
          <w:cantSplit/>
          <w:jc w:val="center"/>
        </w:trPr>
        <w:tc>
          <w:tcPr>
            <w:tcW w:w="431" w:type="dxa"/>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п/п</w:t>
            </w:r>
          </w:p>
        </w:tc>
        <w:tc>
          <w:tcPr>
            <w:tcW w:w="5840" w:type="dxa"/>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Наименование раздела</w:t>
            </w:r>
          </w:p>
        </w:tc>
        <w:tc>
          <w:tcPr>
            <w:tcW w:w="3376" w:type="dxa"/>
            <w:gridSpan w:val="2"/>
            <w:tcBorders>
              <w:top w:val="single" w:sz="8" w:space="0" w:color="auto"/>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Трудоемкость раздела, %</w:t>
            </w:r>
          </w:p>
        </w:tc>
      </w:tr>
      <w:tr w:rsidR="00387578" w:rsidRPr="00387578" w:rsidTr="00387578">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Инженерный проект АД</w:t>
            </w:r>
          </w:p>
        </w:tc>
        <w:tc>
          <w:tcPr>
            <w:tcW w:w="1845"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Проектирование в </w:t>
            </w:r>
            <w:r w:rsidRPr="00387578">
              <w:rPr>
                <w:rFonts w:ascii="Times New Roman" w:eastAsia="Times New Roman" w:hAnsi="Times New Roman" w:cs="Times New Roman"/>
                <w:sz w:val="26"/>
                <w:szCs w:val="26"/>
                <w:lang w:val="en-US" w:eastAsia="ru-RU"/>
              </w:rPr>
              <w:t>CREDO</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Технические нормативы автомобильной дороги</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Социально-экономическая характеристика</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района строительства</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Природно-климатические условия района</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строительства</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Создание цифровой модели местности ЦММ</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Проектирование плана автомобильной дороги</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углов, прямых, круговых и переходных кривых</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Проектирование продольного профиля</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автомобильной дороги</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искусственных сооружений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пересечений и примыканий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Проектирование поперечных профилей</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автомобильной дороги </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привязки поперечных профилей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устройства виражей и уширения</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Попикетная</w:t>
            </w:r>
            <w:proofErr w:type="spellEnd"/>
            <w:r w:rsidRPr="00387578">
              <w:rPr>
                <w:rFonts w:ascii="Times New Roman" w:eastAsia="Times New Roman" w:hAnsi="Times New Roman" w:cs="Times New Roman"/>
                <w:sz w:val="26"/>
                <w:szCs w:val="26"/>
                <w:lang w:eastAsia="ru-RU"/>
              </w:rPr>
              <w:t xml:space="preserve"> ведомость объемов земляных работ</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Покилометровая</w:t>
            </w:r>
            <w:proofErr w:type="spellEnd"/>
            <w:r w:rsidRPr="00387578">
              <w:rPr>
                <w:rFonts w:ascii="Times New Roman" w:eastAsia="Times New Roman" w:hAnsi="Times New Roman" w:cs="Times New Roman"/>
                <w:sz w:val="26"/>
                <w:szCs w:val="26"/>
                <w:lang w:eastAsia="ru-RU"/>
              </w:rPr>
              <w:t xml:space="preserve"> ведомость объемов земляных</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работ</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планировки и укрепления кюветов</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16. 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планировки и укрепления откосов</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земляного полотна</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17. 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укрепления обочин земляного полотна</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использования почвенно-растительного слоя</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19. 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дорожной одежды</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Отвод земель</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21. 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занимаемых земель</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22. 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Детализация рабочих чертежей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23. 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Технико-экономическое сравнение вариантов АД</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24. 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Обустройство автомобильной дороги</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25. 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Ведомость дорожных знаков, разметки, </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ограждений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26. 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Сводная ведомость объемов основных работ</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Курсовой проект включает расчетно-пояснительную записку на 25 - 35 с. и графическую часть в объеме 6 – 8 листов формата А1 – А4, выполненных в программном комплексе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Перечень чертежей для курсового проекта “Инженерный проект автомобильной дороги”: план автомобильной дороги, продольный и поперечные профили, график занимаемых земель; для курсового проекта “Вариантное проектирование в </w:t>
      </w:r>
      <w:r w:rsidRPr="00387578">
        <w:rPr>
          <w:rFonts w:ascii="Times New Roman" w:eastAsia="Times New Roman" w:hAnsi="Times New Roman" w:cs="Times New Roman"/>
          <w:sz w:val="30"/>
          <w:szCs w:val="30"/>
          <w:lang w:val="en-US" w:eastAsia="ru-RU"/>
        </w:rPr>
        <w:t>CREDO</w:t>
      </w:r>
      <w:r w:rsidRPr="00387578">
        <w:rPr>
          <w:rFonts w:ascii="Times New Roman" w:eastAsia="Times New Roman" w:hAnsi="Times New Roman" w:cs="Times New Roman"/>
          <w:sz w:val="30"/>
          <w:szCs w:val="30"/>
          <w:lang w:eastAsia="ru-RU"/>
        </w:rPr>
        <w:t>” дополнительно эпюры ТЭО развития дороги и экологические.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Оформление расчетно-пояснительной записки в электронном варианте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Word</w:t>
      </w:r>
      <w:r w:rsidRPr="00387578">
        <w:rPr>
          <w:rFonts w:ascii="Times New Roman" w:eastAsia="Times New Roman" w:hAnsi="Times New Roman" w:cs="Times New Roman"/>
          <w:sz w:val="30"/>
          <w:szCs w:val="30"/>
          <w:lang w:eastAsia="ru-RU"/>
        </w:rPr>
        <w:t xml:space="preserve"> должно соответствовать следующим требованиям:</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лист формата А4 (210 х 297 мм);</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val="en-US" w:eastAsia="ru-RU"/>
        </w:rPr>
      </w:pPr>
      <w:r w:rsidRPr="00387578">
        <w:rPr>
          <w:rFonts w:ascii="Times New Roman" w:eastAsia="Times New Roman" w:hAnsi="Times New Roman" w:cs="Times New Roman"/>
          <w:sz w:val="30"/>
          <w:szCs w:val="30"/>
          <w:lang w:val="en-US" w:eastAsia="ru-RU"/>
        </w:rPr>
        <w:t>2.</w:t>
      </w:r>
      <w:r w:rsidRPr="00387578">
        <w:rPr>
          <w:rFonts w:ascii="Times New Roman" w:eastAsia="Times New Roman" w:hAnsi="Times New Roman" w:cs="Times New Roman"/>
          <w:sz w:val="14"/>
          <w:szCs w:val="14"/>
          <w:lang w:val="en-US" w:eastAsia="ru-RU"/>
        </w:rPr>
        <w:t xml:space="preserve">       </w:t>
      </w:r>
      <w:proofErr w:type="gramStart"/>
      <w:r w:rsidRPr="00387578">
        <w:rPr>
          <w:rFonts w:ascii="Times New Roman" w:eastAsia="Times New Roman" w:hAnsi="Times New Roman" w:cs="Times New Roman"/>
          <w:sz w:val="30"/>
          <w:szCs w:val="30"/>
          <w:lang w:eastAsia="ru-RU"/>
        </w:rPr>
        <w:t>поля</w:t>
      </w:r>
      <w:proofErr w:type="gramEnd"/>
      <w:r w:rsidRPr="00387578">
        <w:rPr>
          <w:rFonts w:ascii="Times New Roman" w:eastAsia="Times New Roman" w:hAnsi="Times New Roman" w:cs="Times New Roman"/>
          <w:sz w:val="30"/>
          <w:szCs w:val="30"/>
          <w:lang w:val="en-US" w:eastAsia="ru-RU"/>
        </w:rPr>
        <w:t xml:space="preserve"> </w:t>
      </w:r>
      <w:r w:rsidRPr="00387578">
        <w:rPr>
          <w:rFonts w:ascii="Times New Roman" w:eastAsia="Times New Roman" w:hAnsi="Times New Roman" w:cs="Times New Roman"/>
          <w:sz w:val="30"/>
          <w:szCs w:val="30"/>
          <w:lang w:eastAsia="ru-RU"/>
        </w:rPr>
        <w:t>по</w:t>
      </w:r>
      <w:r w:rsidRPr="00387578">
        <w:rPr>
          <w:rFonts w:ascii="Times New Roman" w:eastAsia="Times New Roman" w:hAnsi="Times New Roman" w:cs="Times New Roman"/>
          <w:sz w:val="30"/>
          <w:szCs w:val="30"/>
          <w:lang w:val="en-US" w:eastAsia="ru-RU"/>
        </w:rPr>
        <w:t xml:space="preserve"> 20 </w:t>
      </w:r>
      <w:r w:rsidRPr="00387578">
        <w:rPr>
          <w:rFonts w:ascii="Times New Roman" w:eastAsia="Times New Roman" w:hAnsi="Times New Roman" w:cs="Times New Roman"/>
          <w:sz w:val="30"/>
          <w:szCs w:val="30"/>
          <w:lang w:eastAsia="ru-RU"/>
        </w:rPr>
        <w:t>мм</w:t>
      </w:r>
      <w:r w:rsidRPr="00387578">
        <w:rPr>
          <w:rFonts w:ascii="Times New Roman" w:eastAsia="Times New Roman" w:hAnsi="Times New Roman" w:cs="Times New Roman"/>
          <w:sz w:val="30"/>
          <w:szCs w:val="30"/>
          <w:lang w:val="en-US" w:eastAsia="ru-RU"/>
        </w:rPr>
        <w:t>;</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val="en-US" w:eastAsia="ru-RU"/>
        </w:rPr>
      </w:pPr>
      <w:r w:rsidRPr="00387578">
        <w:rPr>
          <w:rFonts w:ascii="Times New Roman" w:eastAsia="Times New Roman" w:hAnsi="Times New Roman" w:cs="Times New Roman"/>
          <w:sz w:val="30"/>
          <w:szCs w:val="30"/>
          <w:lang w:val="en-US" w:eastAsia="ru-RU"/>
        </w:rPr>
        <w:t>3.</w:t>
      </w:r>
      <w:r w:rsidRPr="00387578">
        <w:rPr>
          <w:rFonts w:ascii="Times New Roman" w:eastAsia="Times New Roman" w:hAnsi="Times New Roman" w:cs="Times New Roman"/>
          <w:sz w:val="14"/>
          <w:szCs w:val="14"/>
          <w:lang w:val="en-US" w:eastAsia="ru-RU"/>
        </w:rPr>
        <w:t xml:space="preserve">       </w:t>
      </w:r>
      <w:proofErr w:type="gramStart"/>
      <w:r w:rsidRPr="00387578">
        <w:rPr>
          <w:rFonts w:ascii="Times New Roman" w:eastAsia="Times New Roman" w:hAnsi="Times New Roman" w:cs="Times New Roman"/>
          <w:sz w:val="30"/>
          <w:szCs w:val="30"/>
          <w:lang w:eastAsia="ru-RU"/>
        </w:rPr>
        <w:t>шрифт</w:t>
      </w:r>
      <w:proofErr w:type="gramEnd"/>
      <w:r w:rsidRPr="00387578">
        <w:rPr>
          <w:rFonts w:ascii="Times New Roman" w:eastAsia="Times New Roman" w:hAnsi="Times New Roman" w:cs="Times New Roman"/>
          <w:sz w:val="30"/>
          <w:szCs w:val="30"/>
          <w:lang w:val="en-US" w:eastAsia="ru-RU"/>
        </w:rPr>
        <w:t xml:space="preserve"> Times New Roman;</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размер основного шрифта 14, в таблицах и рисунках – 12;</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межстрочный интервал одинарный;</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выравнивание по ширине;</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абзац 10 мм;</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десятичный разделитель запятая (0,52).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Оформление графической части в программном комплексе </w:t>
      </w:r>
      <w:proofErr w:type="gramStart"/>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w:t>
      </w:r>
      <w:proofErr w:type="gramEnd"/>
      <w:r w:rsidRPr="00387578">
        <w:rPr>
          <w:rFonts w:ascii="Times New Roman" w:eastAsia="Times New Roman" w:hAnsi="Times New Roman" w:cs="Times New Roman"/>
          <w:sz w:val="30"/>
          <w:szCs w:val="30"/>
          <w:lang w:eastAsia="ru-RU"/>
        </w:rPr>
        <w:t>*.</w:t>
      </w:r>
      <w:proofErr w:type="spellStart"/>
      <w:r w:rsidRPr="00387578">
        <w:rPr>
          <w:rFonts w:ascii="Times New Roman" w:eastAsia="Times New Roman" w:hAnsi="Times New Roman" w:cs="Times New Roman"/>
          <w:sz w:val="30"/>
          <w:szCs w:val="30"/>
          <w:lang w:val="en-US" w:eastAsia="ru-RU"/>
        </w:rPr>
        <w:t>dwg</w:t>
      </w:r>
      <w:proofErr w:type="spellEnd"/>
      <w:r w:rsidRPr="00387578">
        <w:rPr>
          <w:rFonts w:ascii="Times New Roman" w:eastAsia="Times New Roman" w:hAnsi="Times New Roman" w:cs="Times New Roman"/>
          <w:sz w:val="30"/>
          <w:szCs w:val="30"/>
          <w:lang w:eastAsia="ru-RU"/>
        </w:rPr>
        <w:t>) должно соответствовать следующим требованиям:</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лист формата А1 (841х594) – продольный профиль, А3 (420х297) – план трассы, экологические эпюры; А4 (297х210) – поперечные профили, график занимаемых земель, эпюры природоохранных мероприятий.</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 формат текста </w:t>
      </w:r>
      <w:proofErr w:type="spellStart"/>
      <w:r w:rsidRPr="00387578">
        <w:rPr>
          <w:rFonts w:ascii="Times New Roman" w:eastAsia="Times New Roman" w:hAnsi="Times New Roman" w:cs="Times New Roman"/>
          <w:sz w:val="30"/>
          <w:szCs w:val="30"/>
          <w:lang w:val="en-US" w:eastAsia="ru-RU"/>
        </w:rPr>
        <w:t>Standart</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размер шрифта 2,5;</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Коэффициент сжатия 1,0.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xml:space="preserve">2. </w:t>
      </w:r>
      <w:proofErr w:type="gramStart"/>
      <w:r w:rsidRPr="00387578">
        <w:rPr>
          <w:rFonts w:ascii="Times New Roman" w:eastAsia="Times New Roman" w:hAnsi="Times New Roman" w:cs="Times New Roman"/>
          <w:b/>
          <w:bCs/>
          <w:sz w:val="30"/>
          <w:szCs w:val="30"/>
          <w:lang w:eastAsia="ru-RU"/>
        </w:rPr>
        <w:t>ТЕХНИЧЕСКИЕ  НОРМАТИВЫ</w:t>
      </w:r>
      <w:proofErr w:type="gramEnd"/>
      <w:r w:rsidRPr="00387578">
        <w:rPr>
          <w:rFonts w:ascii="Times New Roman" w:eastAsia="Times New Roman" w:hAnsi="Times New Roman" w:cs="Times New Roman"/>
          <w:b/>
          <w:bCs/>
          <w:sz w:val="30"/>
          <w:szCs w:val="30"/>
          <w:lang w:eastAsia="ru-RU"/>
        </w:rPr>
        <w:t xml:space="preserve">  АВТОМОБИЛЬНОЙ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ДОРОГИ</w:t>
      </w:r>
    </w:p>
    <w:p w:rsidR="00387578" w:rsidRPr="00387578" w:rsidRDefault="00387578" w:rsidP="00387578">
      <w:pPr>
        <w:spacing w:before="100" w:beforeAutospacing="1" w:after="100" w:afterAutospacing="1" w:line="276" w:lineRule="auto"/>
        <w:ind w:firstLine="22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Основным нормативным документом на проектирование автомобильных дорог являются строительные нормы и правила Российской Федерации СНиП 2.05.02-85* Автомобильные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Автомобильные дороги подразделяют на пять категорий в зависимости от интенсивности движения согласно СНиП 2.05.02-85* (табл. 2).</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Категории автомобильных дорог</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1849"/>
        <w:gridCol w:w="2464"/>
        <w:gridCol w:w="1583"/>
        <w:gridCol w:w="2352"/>
        <w:gridCol w:w="1087"/>
      </w:tblGrid>
      <w:tr w:rsidR="00387578" w:rsidRPr="00387578" w:rsidTr="00387578">
        <w:trPr>
          <w:jc w:val="center"/>
        </w:trPr>
        <w:tc>
          <w:tcPr>
            <w:tcW w:w="990" w:type="pct"/>
            <w:tcBorders>
              <w:top w:val="single" w:sz="8" w:space="0" w:color="auto"/>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Категория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дорог</w:t>
            </w:r>
          </w:p>
        </w:tc>
        <w:tc>
          <w:tcPr>
            <w:tcW w:w="1320" w:type="pct"/>
            <w:tcBorders>
              <w:top w:val="single" w:sz="8" w:space="0" w:color="auto"/>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Расчетная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интенсивность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движения,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приведенная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 легковому</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автомобилю,</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прив.ед</w:t>
            </w:r>
            <w:proofErr w:type="spellEnd"/>
            <w:r w:rsidRPr="00387578">
              <w:rPr>
                <w:rFonts w:ascii="Times New Roman" w:eastAsia="Times New Roman" w:hAnsi="Times New Roman" w:cs="Times New Roman"/>
                <w:sz w:val="26"/>
                <w:szCs w:val="26"/>
                <w:lang w:eastAsia="ru-RU"/>
              </w:rPr>
              <w:t>./сутки</w:t>
            </w:r>
          </w:p>
        </w:tc>
        <w:tc>
          <w:tcPr>
            <w:tcW w:w="2690" w:type="pct"/>
            <w:gridSpan w:val="3"/>
            <w:tcBorders>
              <w:top w:val="single" w:sz="8" w:space="0" w:color="auto"/>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Функциональное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назначение в сети дорог</w:t>
            </w:r>
          </w:p>
        </w:tc>
      </w:tr>
      <w:tr w:rsidR="00387578" w:rsidRPr="00387578" w:rsidTr="00387578">
        <w:trPr>
          <w:jc w:val="center"/>
        </w:trPr>
        <w:tc>
          <w:tcPr>
            <w:tcW w:w="990" w:type="pct"/>
            <w:tcBorders>
              <w:top w:val="nil"/>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lastRenderedPageBreak/>
              <w:t>IА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автомагистрали</w:t>
            </w:r>
          </w:p>
        </w:tc>
        <w:tc>
          <w:tcPr>
            <w:tcW w:w="1320"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 14 000</w:t>
            </w:r>
          </w:p>
        </w:tc>
        <w:tc>
          <w:tcPr>
            <w:tcW w:w="848"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Федеральные</w:t>
            </w:r>
          </w:p>
        </w:tc>
        <w:tc>
          <w:tcPr>
            <w:tcW w:w="1260"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582" w:type="pct"/>
            <w:vMerge w:val="restar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990" w:type="pct"/>
            <w:tcBorders>
              <w:top w:val="nil"/>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IБ</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скоростные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магистральные</w:t>
            </w:r>
          </w:p>
        </w:tc>
        <w:tc>
          <w:tcPr>
            <w:tcW w:w="1320"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 14 000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990" w:type="pct"/>
            <w:tcBorders>
              <w:top w:val="nil"/>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IВ, II</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обычные</w:t>
            </w:r>
          </w:p>
        </w:tc>
        <w:tc>
          <w:tcPr>
            <w:tcW w:w="1320"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 6 000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260"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Региональные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или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межмуниципальные</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990" w:type="pct"/>
            <w:tcBorders>
              <w:top w:val="nil"/>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III</w:t>
            </w:r>
          </w:p>
        </w:tc>
        <w:tc>
          <w:tcPr>
            <w:tcW w:w="1320"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Св.2 000 до 6 000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82"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Местные</w:t>
            </w:r>
          </w:p>
        </w:tc>
      </w:tr>
      <w:tr w:rsidR="00387578" w:rsidRPr="00387578" w:rsidTr="00387578">
        <w:trPr>
          <w:jc w:val="center"/>
        </w:trPr>
        <w:tc>
          <w:tcPr>
            <w:tcW w:w="990" w:type="pct"/>
            <w:tcBorders>
              <w:top w:val="nil"/>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IV</w:t>
            </w:r>
          </w:p>
        </w:tc>
        <w:tc>
          <w:tcPr>
            <w:tcW w:w="1320"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Св.200 до 2 000</w:t>
            </w:r>
          </w:p>
        </w:tc>
        <w:tc>
          <w:tcPr>
            <w:tcW w:w="848"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990" w:type="pct"/>
            <w:tcBorders>
              <w:top w:val="nil"/>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V</w:t>
            </w:r>
          </w:p>
        </w:tc>
        <w:tc>
          <w:tcPr>
            <w:tcW w:w="1320"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До 200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260"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Перспективный период при назначении категории дороги, проектировании элементов плана, продольного и поперечного профилей принимают равным 20 годам.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Автомобильные дороги по условиям движения и доступа на них транспортных средств согласно ГОСТ Р 52398-2005 разделяют на три класса (табл. </w:t>
      </w: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color w:val="000000"/>
          <w:sz w:val="30"/>
          <w:szCs w:val="30"/>
          <w:lang w:eastAsia="ru-RU"/>
        </w:rPr>
        <w:t>): автомагистраль, скоростная дорога, дорога обычного типа (не скоростная).</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sz w:val="30"/>
          <w:szCs w:val="30"/>
          <w:lang w:eastAsia="ru-RU"/>
        </w:rPr>
        <w:t>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Классы автомобильных дорог</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tblCellMar>
          <w:left w:w="0" w:type="dxa"/>
          <w:right w:w="0" w:type="dxa"/>
        </w:tblCellMar>
        <w:tblLook w:val="04A0" w:firstRow="1" w:lastRow="0" w:firstColumn="1" w:lastColumn="0" w:noHBand="0" w:noVBand="1"/>
      </w:tblPr>
      <w:tblGrid>
        <w:gridCol w:w="1430"/>
        <w:gridCol w:w="940"/>
        <w:gridCol w:w="1057"/>
        <w:gridCol w:w="777"/>
        <w:gridCol w:w="1376"/>
        <w:gridCol w:w="1434"/>
        <w:gridCol w:w="1187"/>
        <w:gridCol w:w="1134"/>
      </w:tblGrid>
      <w:tr w:rsidR="00387578" w:rsidRPr="00387578" w:rsidTr="00387578">
        <w:tc>
          <w:tcPr>
            <w:tcW w:w="766" w:type="pc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Класс</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дороги</w:t>
            </w:r>
          </w:p>
        </w:tc>
        <w:tc>
          <w:tcPr>
            <w:tcW w:w="50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Категория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дороги</w:t>
            </w:r>
          </w:p>
        </w:tc>
        <w:tc>
          <w:tcPr>
            <w:tcW w:w="566"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Количество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полос движения</w:t>
            </w:r>
          </w:p>
        </w:tc>
        <w:tc>
          <w:tcPr>
            <w:tcW w:w="416"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 xml:space="preserve">Ширина </w:t>
            </w:r>
            <w:r w:rsidRPr="00387578">
              <w:rPr>
                <w:rFonts w:ascii="Times New Roman" w:eastAsia="Times New Roman" w:hAnsi="Times New Roman" w:cs="Times New Roman"/>
                <w:color w:val="000000"/>
                <w:sz w:val="24"/>
                <w:szCs w:val="24"/>
                <w:lang w:eastAsia="ru-RU"/>
              </w:rPr>
              <w:lastRenderedPageBreak/>
              <w:t>полосы,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м</w:t>
            </w:r>
          </w:p>
        </w:tc>
        <w:tc>
          <w:tcPr>
            <w:tcW w:w="737"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Разделительная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полоса</w:t>
            </w:r>
          </w:p>
        </w:tc>
        <w:tc>
          <w:tcPr>
            <w:tcW w:w="767"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 xml:space="preserve">Пересечения с </w:t>
            </w:r>
            <w:r w:rsidRPr="00387578">
              <w:rPr>
                <w:rFonts w:ascii="Times New Roman" w:eastAsia="Times New Roman" w:hAnsi="Times New Roman" w:cs="Times New Roman"/>
                <w:color w:val="000000"/>
                <w:sz w:val="24"/>
                <w:szCs w:val="24"/>
                <w:lang w:eastAsia="ru-RU"/>
              </w:rPr>
              <w:lastRenderedPageBreak/>
              <w:t>автодорогами</w:t>
            </w:r>
          </w:p>
        </w:tc>
        <w:tc>
          <w:tcPr>
            <w:tcW w:w="636"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Пересечения с железным</w:t>
            </w:r>
            <w:r w:rsidRPr="00387578">
              <w:rPr>
                <w:rFonts w:ascii="Times New Roman" w:eastAsia="Times New Roman" w:hAnsi="Times New Roman" w:cs="Times New Roman"/>
                <w:color w:val="000000"/>
                <w:sz w:val="24"/>
                <w:szCs w:val="24"/>
                <w:lang w:eastAsia="ru-RU"/>
              </w:rPr>
              <w:lastRenderedPageBreak/>
              <w:t>и дорогами</w:t>
            </w:r>
          </w:p>
        </w:tc>
        <w:tc>
          <w:tcPr>
            <w:tcW w:w="60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Доступ</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с примыкания в одном уровне</w:t>
            </w:r>
          </w:p>
        </w:tc>
      </w:tr>
      <w:tr w:rsidR="00387578" w:rsidRPr="00387578" w:rsidTr="00387578">
        <w:tc>
          <w:tcPr>
            <w:tcW w:w="76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Автомагистраль</w:t>
            </w:r>
          </w:p>
        </w:tc>
        <w:tc>
          <w:tcPr>
            <w:tcW w:w="50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IA</w:t>
            </w:r>
          </w:p>
        </w:tc>
        <w:tc>
          <w:tcPr>
            <w:tcW w:w="56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 и более</w:t>
            </w:r>
          </w:p>
        </w:tc>
        <w:tc>
          <w:tcPr>
            <w:tcW w:w="41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3,75</w:t>
            </w:r>
          </w:p>
        </w:tc>
        <w:tc>
          <w:tcPr>
            <w:tcW w:w="737"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Обязательна</w:t>
            </w:r>
          </w:p>
        </w:tc>
        <w:tc>
          <w:tcPr>
            <w:tcW w:w="1403" w:type="pct"/>
            <w:gridSpan w:val="2"/>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разных уровнях</w:t>
            </w:r>
          </w:p>
        </w:tc>
        <w:tc>
          <w:tcPr>
            <w:tcW w:w="6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Не допускается</w:t>
            </w:r>
          </w:p>
        </w:tc>
      </w:tr>
      <w:tr w:rsidR="00387578" w:rsidRPr="00387578" w:rsidTr="00387578">
        <w:tc>
          <w:tcPr>
            <w:tcW w:w="76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Скоростная дорога</w:t>
            </w:r>
          </w:p>
        </w:tc>
        <w:tc>
          <w:tcPr>
            <w:tcW w:w="50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IБ</w:t>
            </w:r>
          </w:p>
        </w:tc>
        <w:tc>
          <w:tcPr>
            <w:tcW w:w="56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 и более</w:t>
            </w:r>
          </w:p>
        </w:tc>
        <w:tc>
          <w:tcPr>
            <w:tcW w:w="41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3,75</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08"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Допускается без пересечения прямого направления</w:t>
            </w:r>
          </w:p>
        </w:tc>
      </w:tr>
      <w:tr w:rsidR="00387578" w:rsidRPr="00387578" w:rsidTr="00387578">
        <w:tc>
          <w:tcPr>
            <w:tcW w:w="766" w:type="pct"/>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Дорога обычного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типа (не скоростная)</w:t>
            </w:r>
          </w:p>
        </w:tc>
        <w:tc>
          <w:tcPr>
            <w:tcW w:w="50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IB</w:t>
            </w:r>
          </w:p>
        </w:tc>
        <w:tc>
          <w:tcPr>
            <w:tcW w:w="56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 и более*</w:t>
            </w:r>
          </w:p>
        </w:tc>
        <w:tc>
          <w:tcPr>
            <w:tcW w:w="41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3,75</w:t>
            </w:r>
          </w:p>
        </w:tc>
        <w:tc>
          <w:tcPr>
            <w:tcW w:w="73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Обязательна</w:t>
            </w:r>
          </w:p>
        </w:tc>
        <w:tc>
          <w:tcPr>
            <w:tcW w:w="767"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Допускаются пересечения в одном уровне со светофорным регулированием</w:t>
            </w:r>
          </w:p>
        </w:tc>
        <w:tc>
          <w:tcPr>
            <w:tcW w:w="636" w:type="pct"/>
            <w:vMerge w:val="restart"/>
            <w:tcBorders>
              <w:top w:val="nil"/>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разных уровнях</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04" w:type="pct"/>
            <w:tcBorders>
              <w:top w:val="nil"/>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II</w:t>
            </w:r>
          </w:p>
        </w:tc>
        <w:tc>
          <w:tcPr>
            <w:tcW w:w="56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w:t>
            </w:r>
          </w:p>
        </w:tc>
        <w:tc>
          <w:tcPr>
            <w:tcW w:w="41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3,5</w:t>
            </w:r>
          </w:p>
        </w:tc>
        <w:tc>
          <w:tcPr>
            <w:tcW w:w="73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Допускается отсутствие**</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nil"/>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08"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Допускается</w:t>
            </w:r>
          </w:p>
        </w:tc>
      </w:tr>
      <w:tr w:rsidR="00387578" w:rsidRPr="00387578" w:rsidTr="00387578">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0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56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 или 3***</w:t>
            </w:r>
          </w:p>
        </w:tc>
        <w:tc>
          <w:tcPr>
            <w:tcW w:w="41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3,75</w:t>
            </w:r>
          </w:p>
        </w:tc>
        <w:tc>
          <w:tcPr>
            <w:tcW w:w="737"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Не требуется</w:t>
            </w:r>
          </w:p>
        </w:tc>
        <w:tc>
          <w:tcPr>
            <w:tcW w:w="767"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Допускаются пересечения в одном уровне****</w:t>
            </w:r>
          </w:p>
        </w:tc>
        <w:tc>
          <w:tcPr>
            <w:tcW w:w="0" w:type="auto"/>
            <w:vMerge/>
            <w:tcBorders>
              <w:top w:val="nil"/>
              <w:left w:val="nil"/>
              <w:bottom w:val="nil"/>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34"/>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0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III</w:t>
            </w:r>
          </w:p>
        </w:tc>
        <w:tc>
          <w:tcPr>
            <w:tcW w:w="56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w:t>
            </w:r>
          </w:p>
        </w:tc>
        <w:tc>
          <w:tcPr>
            <w:tcW w:w="41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3,5</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3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412"/>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0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IV</w:t>
            </w:r>
          </w:p>
        </w:tc>
        <w:tc>
          <w:tcPr>
            <w:tcW w:w="56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w:t>
            </w:r>
          </w:p>
        </w:tc>
        <w:tc>
          <w:tcPr>
            <w:tcW w:w="41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36"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Допускаются пересечения в одном уровне</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0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V</w:t>
            </w:r>
          </w:p>
        </w:tc>
        <w:tc>
          <w:tcPr>
            <w:tcW w:w="56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w:t>
            </w:r>
          </w:p>
        </w:tc>
        <w:tc>
          <w:tcPr>
            <w:tcW w:w="41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4,5 и более</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Примечания:</w:t>
      </w:r>
    </w:p>
    <w:p w:rsidR="00387578" w:rsidRPr="00387578" w:rsidRDefault="00387578" w:rsidP="00387578">
      <w:pPr>
        <w:spacing w:before="100" w:beforeAutospacing="1" w:after="100" w:afterAutospacing="1" w:line="276" w:lineRule="auto"/>
        <w:ind w:firstLine="142"/>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Более 6 полос допускается только на существующих автомобильных дорогах.</w:t>
      </w:r>
    </w:p>
    <w:p w:rsidR="00387578" w:rsidRPr="00387578" w:rsidRDefault="00387578" w:rsidP="00387578">
      <w:pPr>
        <w:spacing w:before="100" w:beforeAutospacing="1" w:after="100" w:afterAutospacing="1" w:line="276" w:lineRule="auto"/>
        <w:ind w:firstLine="142"/>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На дороге II категории наличие разделительной полосы определяется проектом организации дорожного движения.</w:t>
      </w:r>
    </w:p>
    <w:p w:rsidR="00387578" w:rsidRPr="00387578" w:rsidRDefault="00387578" w:rsidP="00387578">
      <w:pPr>
        <w:spacing w:before="100" w:beforeAutospacing="1" w:after="100" w:afterAutospacing="1" w:line="276" w:lineRule="auto"/>
        <w:ind w:firstLine="142"/>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3 полосы движения только для существующих автомобильных дорог.</w:t>
      </w:r>
    </w:p>
    <w:p w:rsidR="00387578" w:rsidRPr="00387578" w:rsidRDefault="00387578" w:rsidP="00387578">
      <w:pPr>
        <w:spacing w:before="100" w:beforeAutospacing="1" w:after="100" w:afterAutospacing="1" w:line="276" w:lineRule="auto"/>
        <w:ind w:firstLine="142"/>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Пересечение 4-х полосной дороги II категории с аналогичной осуществляется в разных уровнях. Другие варианты пересечения дорог II категории с дорогами категорий II и III могут осуществляться как в разных уровнях, так и в одном (при условии светофорного регулирования, "отнесенных" левых поворотов или пересечения кольцевого типа).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Расчетные скорости движения автомобиля для проектирования элементов плана, продольного и поперечного профилей принимают по ГОСТ Р 52399-2005 и </w:t>
      </w:r>
      <w:r w:rsidRPr="00387578">
        <w:rPr>
          <w:rFonts w:ascii="Times New Roman" w:eastAsia="Times New Roman" w:hAnsi="Times New Roman" w:cs="Times New Roman"/>
          <w:sz w:val="30"/>
          <w:szCs w:val="30"/>
          <w:lang w:eastAsia="ru-RU"/>
        </w:rPr>
        <w:t>СНиП 2.05.02-85* (табл. 4).</w:t>
      </w:r>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sz w:val="30"/>
          <w:szCs w:val="30"/>
          <w:lang w:eastAsia="ru-RU"/>
        </w:rPr>
        <w:t>Под расчетной понимают наибольшую возможную скорость движения одиночного автомобиля по условиям устойчивости и безопасности при нормальных условиях погоды и сцепления шин автомобиля с поверхностью проезжей части.</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sz w:val="30"/>
          <w:szCs w:val="30"/>
          <w:lang w:eastAsia="ru-RU"/>
        </w:rPr>
        <w:t>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Расчетные скорости</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234"/>
        <w:gridCol w:w="1157"/>
        <w:gridCol w:w="3345"/>
        <w:gridCol w:w="1792"/>
      </w:tblGrid>
      <w:tr w:rsidR="00387578" w:rsidRPr="00387578" w:rsidTr="00387578">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дороги</w:t>
            </w:r>
          </w:p>
        </w:tc>
        <w:tc>
          <w:tcPr>
            <w:tcW w:w="0" w:type="auto"/>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Расчетные скорости, км/ч</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основные</w:t>
            </w:r>
          </w:p>
        </w:tc>
        <w:tc>
          <w:tcPr>
            <w:tcW w:w="0" w:type="auto"/>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допускаемые на трудных участках местности</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пересеченной</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горной</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IА</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IБ</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IВ</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r>
      <w:tr w:rsidR="00387578" w:rsidRPr="00387578" w:rsidTr="00387578">
        <w:trPr>
          <w:trHeight w:val="97"/>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153"/>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trHeight w:val="97"/>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Предельно допустимые нормы элементов плана и продольного профиля дороги принимают по ГОСТ Р 52399-2005 и </w:t>
      </w:r>
      <w:r w:rsidRPr="00387578">
        <w:rPr>
          <w:rFonts w:ascii="Times New Roman" w:eastAsia="Times New Roman" w:hAnsi="Times New Roman" w:cs="Times New Roman"/>
          <w:sz w:val="30"/>
          <w:szCs w:val="30"/>
          <w:lang w:eastAsia="ru-RU"/>
        </w:rPr>
        <w:t>СНиП 2.05.02-85* (табл. 5), исходя из расчетной скорости движения.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Основные параметры поперечного профиля проезжей части и земляного полотна автомобильных дорог в зависимости от их категории принимают по ГОСТ Р 52399-2005 (табл. 6).</w:t>
      </w:r>
    </w:p>
    <w:p w:rsidR="00387578" w:rsidRPr="00387578" w:rsidRDefault="00387578" w:rsidP="00387578">
      <w:pPr>
        <w:spacing w:before="100" w:beforeAutospacing="1" w:after="100" w:afterAutospacing="1" w:line="276" w:lineRule="auto"/>
        <w:ind w:firstLine="567"/>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sz w:val="30"/>
          <w:szCs w:val="30"/>
          <w:lang w:eastAsia="ru-RU"/>
        </w:rPr>
        <w:t>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Допустимые параметры плана и продольного профиля дороги</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 </w:t>
      </w:r>
    </w:p>
    <w:tbl>
      <w:tblPr>
        <w:tblW w:w="5000" w:type="pct"/>
        <w:jc w:val="center"/>
        <w:tblCellMar>
          <w:left w:w="0" w:type="dxa"/>
          <w:right w:w="0" w:type="dxa"/>
        </w:tblCellMar>
        <w:tblLook w:val="04A0" w:firstRow="1" w:lastRow="0" w:firstColumn="1" w:lastColumn="0" w:noHBand="0" w:noVBand="1"/>
      </w:tblPr>
      <w:tblGrid>
        <w:gridCol w:w="1332"/>
        <w:gridCol w:w="1867"/>
        <w:gridCol w:w="1135"/>
        <w:gridCol w:w="1444"/>
        <w:gridCol w:w="1309"/>
        <w:gridCol w:w="1131"/>
        <w:gridCol w:w="1057"/>
        <w:gridCol w:w="70"/>
      </w:tblGrid>
      <w:tr w:rsidR="00387578" w:rsidRPr="00387578" w:rsidTr="00387578">
        <w:trPr>
          <w:jc w:val="center"/>
        </w:trPr>
        <w:tc>
          <w:tcPr>
            <w:tcW w:w="752"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Расчетная скорость км/ч</w:t>
            </w:r>
          </w:p>
        </w:tc>
        <w:tc>
          <w:tcPr>
            <w:tcW w:w="1040"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Наибольшие</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продольные</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уклоны, ‰</w:t>
            </w:r>
          </w:p>
        </w:tc>
        <w:tc>
          <w:tcPr>
            <w:tcW w:w="1382" w:type="pct"/>
            <w:gridSpan w:val="2"/>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Наименьшие</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расстояния</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видимости, м</w:t>
            </w:r>
          </w:p>
        </w:tc>
        <w:tc>
          <w:tcPr>
            <w:tcW w:w="1826" w:type="pct"/>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Наименьшие радиусы кривых, м</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738"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плане</w:t>
            </w:r>
          </w:p>
        </w:tc>
        <w:tc>
          <w:tcPr>
            <w:tcW w:w="1088" w:type="pct"/>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продольном</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профиле</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trHeight w:val="31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64"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выпуклых</w:t>
            </w:r>
          </w:p>
        </w:tc>
        <w:tc>
          <w:tcPr>
            <w:tcW w:w="524"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xml:space="preserve">вогнутых </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7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для</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остановки</w:t>
            </w:r>
          </w:p>
        </w:tc>
        <w:tc>
          <w:tcPr>
            <w:tcW w:w="8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встречного автомобиля</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10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57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8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700</w:t>
            </w:r>
          </w:p>
        </w:tc>
        <w:tc>
          <w:tcPr>
            <w:tcW w:w="7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1 000</w:t>
            </w:r>
          </w:p>
        </w:tc>
        <w:tc>
          <w:tcPr>
            <w:tcW w:w="56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20 000</w:t>
            </w:r>
          </w:p>
        </w:tc>
        <w:tc>
          <w:tcPr>
            <w:tcW w:w="52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8 000</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10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57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225</w:t>
            </w:r>
          </w:p>
        </w:tc>
        <w:tc>
          <w:tcPr>
            <w:tcW w:w="8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7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800</w:t>
            </w:r>
          </w:p>
        </w:tc>
        <w:tc>
          <w:tcPr>
            <w:tcW w:w="56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15 000</w:t>
            </w:r>
          </w:p>
        </w:tc>
        <w:tc>
          <w:tcPr>
            <w:tcW w:w="52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5 000</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10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7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8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w:t>
            </w:r>
          </w:p>
        </w:tc>
        <w:tc>
          <w:tcPr>
            <w:tcW w:w="7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56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10 000</w:t>
            </w:r>
          </w:p>
        </w:tc>
        <w:tc>
          <w:tcPr>
            <w:tcW w:w="52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3 000</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10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7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125</w:t>
            </w:r>
          </w:p>
        </w:tc>
        <w:tc>
          <w:tcPr>
            <w:tcW w:w="8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450</w:t>
            </w:r>
          </w:p>
        </w:tc>
        <w:tc>
          <w:tcPr>
            <w:tcW w:w="7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56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5 000</w:t>
            </w:r>
          </w:p>
        </w:tc>
        <w:tc>
          <w:tcPr>
            <w:tcW w:w="52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2 000</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10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w:t>
            </w:r>
          </w:p>
        </w:tc>
        <w:tc>
          <w:tcPr>
            <w:tcW w:w="57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85</w:t>
            </w:r>
          </w:p>
        </w:tc>
        <w:tc>
          <w:tcPr>
            <w:tcW w:w="8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170</w:t>
            </w:r>
          </w:p>
        </w:tc>
        <w:tc>
          <w:tcPr>
            <w:tcW w:w="7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56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4 000</w:t>
            </w:r>
          </w:p>
        </w:tc>
        <w:tc>
          <w:tcPr>
            <w:tcW w:w="52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1 500</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10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57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8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130</w:t>
            </w:r>
          </w:p>
        </w:tc>
        <w:tc>
          <w:tcPr>
            <w:tcW w:w="7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6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2 500</w:t>
            </w:r>
          </w:p>
        </w:tc>
        <w:tc>
          <w:tcPr>
            <w:tcW w:w="52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1 000</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10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w:t>
            </w:r>
          </w:p>
        </w:tc>
        <w:tc>
          <w:tcPr>
            <w:tcW w:w="57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55</w:t>
            </w:r>
          </w:p>
        </w:tc>
        <w:tc>
          <w:tcPr>
            <w:tcW w:w="8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7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6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1 000</w:t>
            </w:r>
          </w:p>
        </w:tc>
        <w:tc>
          <w:tcPr>
            <w:tcW w:w="52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10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7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8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w:t>
            </w:r>
          </w:p>
        </w:tc>
        <w:tc>
          <w:tcPr>
            <w:tcW w:w="7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56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52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6" w:type="dxa"/>
            <w:tcBorders>
              <w:top w:val="nil"/>
              <w:left w:val="nil"/>
              <w:bottom w:val="nil"/>
              <w:right w:val="nil"/>
            </w:tcBorders>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Наименьшее расстояние видимости для остановки должно обеспечивать видимость любых предметов, имеющих высоту 0,2 м и более, находящихся на середине полосы движения, с высоты глаз водителя автомобиля 1,2 м от поверхности проезжей части.</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sz w:val="30"/>
          <w:szCs w:val="30"/>
          <w:lang w:eastAsia="ru-RU"/>
        </w:rPr>
        <w:t>6</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Параметры поперечного профиля автодорог</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bl>
      <w:tblPr>
        <w:tblW w:w="5000" w:type="pct"/>
        <w:jc w:val="center"/>
        <w:tblCellMar>
          <w:left w:w="0" w:type="dxa"/>
          <w:right w:w="0" w:type="dxa"/>
        </w:tblCellMar>
        <w:tblLook w:val="04A0" w:firstRow="1" w:lastRow="0" w:firstColumn="1" w:lastColumn="0" w:noHBand="0" w:noVBand="1"/>
      </w:tblPr>
      <w:tblGrid>
        <w:gridCol w:w="3513"/>
        <w:gridCol w:w="1156"/>
        <w:gridCol w:w="1156"/>
        <w:gridCol w:w="702"/>
        <w:gridCol w:w="702"/>
        <w:gridCol w:w="706"/>
        <w:gridCol w:w="702"/>
        <w:gridCol w:w="698"/>
      </w:tblGrid>
      <w:tr w:rsidR="00387578" w:rsidRPr="00387578" w:rsidTr="00387578">
        <w:trPr>
          <w:jc w:val="center"/>
        </w:trPr>
        <w:tc>
          <w:tcPr>
            <w:tcW w:w="1882"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Параметры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элементов дорог</w:t>
            </w:r>
          </w:p>
        </w:tc>
        <w:tc>
          <w:tcPr>
            <w:tcW w:w="3118" w:type="pct"/>
            <w:gridSpan w:val="7"/>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Категории дорог</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IА, IБ</w:t>
            </w:r>
          </w:p>
        </w:tc>
        <w:tc>
          <w:tcPr>
            <w:tcW w:w="619"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IВ</w:t>
            </w:r>
          </w:p>
        </w:tc>
        <w:tc>
          <w:tcPr>
            <w:tcW w:w="752" w:type="pct"/>
            <w:gridSpan w:val="2"/>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w:t>
            </w:r>
          </w:p>
        </w:tc>
        <w:tc>
          <w:tcPr>
            <w:tcW w:w="37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w:t>
            </w:r>
          </w:p>
        </w:tc>
        <w:tc>
          <w:tcPr>
            <w:tcW w:w="376"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37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Число полос движения, шт.</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 6; 8</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 6; 8</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r>
      <w:tr w:rsidR="00387578" w:rsidRPr="00387578" w:rsidTr="00387578">
        <w:trPr>
          <w:trHeight w:val="212"/>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полосы движения, м</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проезжей части, м</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2х7,5;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2х11,25;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2х15</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2х7,5;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2х11,25;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обочины, м</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Ширина краевой полосы</w:t>
            </w:r>
          </w:p>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у обочины, м</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0,75</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укрепленной части</w:t>
            </w:r>
          </w:p>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обочины, м</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Наименьшая ширина разделительной полосы без дорожных ограждений, м</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Наименьшая ширина разделительной полосы с ограждением, м</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2 + </w:t>
            </w:r>
            <w:r w:rsidRPr="00387578">
              <w:rPr>
                <w:rFonts w:ascii="Times New Roman" w:eastAsia="Times New Roman" w:hAnsi="Times New Roman" w:cs="Times New Roman"/>
                <w:i/>
                <w:iCs/>
                <w:color w:val="000000"/>
                <w:sz w:val="26"/>
                <w:szCs w:val="26"/>
                <w:lang w:val="en-US" w:eastAsia="ru-RU"/>
              </w:rPr>
              <w:t>b</w:t>
            </w:r>
            <w:proofErr w:type="spellStart"/>
            <w:r w:rsidRPr="00387578">
              <w:rPr>
                <w:rFonts w:ascii="Times New Roman" w:eastAsia="Times New Roman" w:hAnsi="Times New Roman" w:cs="Times New Roman"/>
                <w:color w:val="000000"/>
                <w:sz w:val="26"/>
                <w:szCs w:val="26"/>
                <w:vertAlign w:val="subscript"/>
                <w:lang w:eastAsia="ru-RU"/>
              </w:rPr>
              <w:t>огр</w:t>
            </w:r>
            <w:proofErr w:type="spellEnd"/>
            <w:r w:rsidRPr="00387578">
              <w:rPr>
                <w:rFonts w:ascii="Times New Roman" w:eastAsia="Times New Roman" w:hAnsi="Times New Roman" w:cs="Times New Roman"/>
                <w:color w:val="000000"/>
                <w:sz w:val="26"/>
                <w:szCs w:val="26"/>
                <w:lang w:eastAsia="ru-RU"/>
              </w:rPr>
              <w:t>*</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2 + </w:t>
            </w:r>
            <w:r w:rsidRPr="00387578">
              <w:rPr>
                <w:rFonts w:ascii="Times New Roman" w:eastAsia="Times New Roman" w:hAnsi="Times New Roman" w:cs="Times New Roman"/>
                <w:i/>
                <w:iCs/>
                <w:color w:val="000000"/>
                <w:sz w:val="26"/>
                <w:szCs w:val="26"/>
                <w:lang w:val="en-US" w:eastAsia="ru-RU"/>
              </w:rPr>
              <w:t>b</w:t>
            </w:r>
            <w:proofErr w:type="spellStart"/>
            <w:r w:rsidRPr="00387578">
              <w:rPr>
                <w:rFonts w:ascii="Times New Roman" w:eastAsia="Times New Roman" w:hAnsi="Times New Roman" w:cs="Times New Roman"/>
                <w:color w:val="000000"/>
                <w:sz w:val="26"/>
                <w:szCs w:val="26"/>
                <w:vertAlign w:val="subscript"/>
                <w:lang w:eastAsia="ru-RU"/>
              </w:rPr>
              <w:t>огр</w:t>
            </w:r>
            <w:proofErr w:type="spellEnd"/>
            <w:r w:rsidRPr="00387578">
              <w:rPr>
                <w:rFonts w:ascii="Times New Roman" w:eastAsia="Times New Roman" w:hAnsi="Times New Roman" w:cs="Times New Roman"/>
                <w:color w:val="000000"/>
                <w:sz w:val="26"/>
                <w:szCs w:val="26"/>
                <w:lang w:eastAsia="ru-RU"/>
              </w:rPr>
              <w:t>*</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краевой полосы безопасности у разделительной полосы, м</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земляного полотна, м</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28,5; 36; 43,5</w:t>
            </w: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27,5; 35; 42,5</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13,5</w:t>
            </w:r>
          </w:p>
        </w:tc>
        <w:tc>
          <w:tcPr>
            <w:tcW w:w="37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37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3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w:t>
            </w:r>
          </w:p>
        </w:tc>
      </w:tr>
    </w:tbl>
    <w:p w:rsidR="00387578" w:rsidRPr="00387578" w:rsidRDefault="00387578" w:rsidP="00387578">
      <w:pPr>
        <w:spacing w:before="100" w:beforeAutospacing="1" w:after="100" w:afterAutospacing="1" w:line="276" w:lineRule="auto"/>
        <w:ind w:left="426" w:hanging="284"/>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Примечания: * </w:t>
      </w:r>
      <w:r w:rsidRPr="00387578">
        <w:rPr>
          <w:rFonts w:ascii="Times New Roman" w:eastAsia="Times New Roman" w:hAnsi="Times New Roman" w:cs="Times New Roman"/>
          <w:i/>
          <w:iCs/>
          <w:color w:val="000000"/>
          <w:sz w:val="26"/>
          <w:szCs w:val="26"/>
          <w:lang w:val="en-US" w:eastAsia="ru-RU"/>
        </w:rPr>
        <w:t>b</w:t>
      </w:r>
      <w:proofErr w:type="spellStart"/>
      <w:r w:rsidRPr="00387578">
        <w:rPr>
          <w:rFonts w:ascii="Times New Roman" w:eastAsia="Times New Roman" w:hAnsi="Times New Roman" w:cs="Times New Roman"/>
          <w:color w:val="000000"/>
          <w:sz w:val="26"/>
          <w:szCs w:val="26"/>
          <w:vertAlign w:val="subscript"/>
          <w:lang w:eastAsia="ru-RU"/>
        </w:rPr>
        <w:t>огр</w:t>
      </w:r>
      <w:proofErr w:type="spellEnd"/>
      <w:r w:rsidRPr="00387578">
        <w:rPr>
          <w:rFonts w:ascii="Times New Roman" w:eastAsia="Times New Roman" w:hAnsi="Times New Roman" w:cs="Times New Roman"/>
          <w:color w:val="000000"/>
          <w:sz w:val="26"/>
          <w:szCs w:val="26"/>
          <w:lang w:eastAsia="ru-RU"/>
        </w:rPr>
        <w:t xml:space="preserve"> - ширина ограждения.</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color w:val="000001"/>
          <w:sz w:val="26"/>
          <w:szCs w:val="26"/>
          <w:lang w:eastAsia="ru-RU"/>
        </w:rPr>
        <w:t>Ширина полосы безопасности входит в ширину разделительной полосы, а ширина краевой полосы - в обочину.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color w:val="000001"/>
          <w:sz w:val="26"/>
          <w:szCs w:val="26"/>
          <w:lang w:eastAsia="ru-RU"/>
        </w:rPr>
        <w:t>Ограждения на обочинах дорог располагают на расстоянии не менее 0,50 м и не более 0,85 м от бровки земляного полотна в зависимости от жесткости конструкции дорожных ограждений.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Число полос движения на дорогах I категории устанавливают в </w:t>
      </w:r>
      <w:r w:rsidRPr="00387578">
        <w:rPr>
          <w:rFonts w:ascii="Times New Roman" w:eastAsia="Times New Roman" w:hAnsi="Times New Roman" w:cs="Times New Roman"/>
          <w:sz w:val="30"/>
          <w:szCs w:val="30"/>
          <w:lang w:eastAsia="ru-RU"/>
        </w:rPr>
        <w:t>зависимости от интенсивности движения и рельефа местности по СНиП 2.05.02-85* (табл. 7).</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7</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Число полос движения на дорогах I категории</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3634"/>
        <w:gridCol w:w="3446"/>
        <w:gridCol w:w="2255"/>
      </w:tblGrid>
      <w:tr w:rsidR="00387578" w:rsidRPr="00387578" w:rsidTr="00387578">
        <w:trPr>
          <w:jc w:val="center"/>
        </w:trPr>
        <w:tc>
          <w:tcPr>
            <w:tcW w:w="1946" w:type="pct"/>
            <w:tcBorders>
              <w:top w:val="single" w:sz="8" w:space="0" w:color="auto"/>
              <w:left w:val="single" w:sz="8" w:space="0" w:color="auto"/>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Рельеф местности</w:t>
            </w:r>
          </w:p>
        </w:tc>
        <w:tc>
          <w:tcPr>
            <w:tcW w:w="1845"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Интенсивность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 xml:space="preserve">движения, </w:t>
            </w:r>
            <w:proofErr w:type="spellStart"/>
            <w:r w:rsidRPr="00387578">
              <w:rPr>
                <w:rFonts w:ascii="Times New Roman" w:eastAsia="Times New Roman" w:hAnsi="Times New Roman" w:cs="Times New Roman"/>
                <w:color w:val="000000"/>
                <w:sz w:val="26"/>
                <w:szCs w:val="26"/>
                <w:lang w:eastAsia="ru-RU"/>
              </w:rPr>
              <w:t>прив</w:t>
            </w:r>
            <w:proofErr w:type="spellEnd"/>
            <w:r w:rsidRPr="00387578">
              <w:rPr>
                <w:rFonts w:ascii="Times New Roman" w:eastAsia="Times New Roman" w:hAnsi="Times New Roman" w:cs="Times New Roman"/>
                <w:color w:val="000000"/>
                <w:sz w:val="26"/>
                <w:szCs w:val="26"/>
                <w:lang w:eastAsia="ru-RU"/>
              </w:rPr>
              <w:t>. ед./</w:t>
            </w:r>
            <w:proofErr w:type="spellStart"/>
            <w:r w:rsidRPr="00387578">
              <w:rPr>
                <w:rFonts w:ascii="Times New Roman" w:eastAsia="Times New Roman" w:hAnsi="Times New Roman" w:cs="Times New Roman"/>
                <w:color w:val="000000"/>
                <w:sz w:val="26"/>
                <w:szCs w:val="26"/>
                <w:lang w:eastAsia="ru-RU"/>
              </w:rPr>
              <w:t>сут</w:t>
            </w:r>
            <w:proofErr w:type="spellEnd"/>
          </w:p>
        </w:tc>
        <w:tc>
          <w:tcPr>
            <w:tcW w:w="120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Число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полос движения</w:t>
            </w:r>
          </w:p>
        </w:tc>
      </w:tr>
      <w:tr w:rsidR="00387578" w:rsidRPr="00387578" w:rsidTr="00387578">
        <w:trPr>
          <w:jc w:val="center"/>
        </w:trPr>
        <w:tc>
          <w:tcPr>
            <w:tcW w:w="1946"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Равнинный и пересеченный</w:t>
            </w: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14 000 до 40 000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40 000  "  80 000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598"/>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80 000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w:t>
            </w:r>
          </w:p>
        </w:tc>
      </w:tr>
      <w:tr w:rsidR="00387578" w:rsidRPr="00387578" w:rsidTr="00387578">
        <w:trPr>
          <w:jc w:val="center"/>
        </w:trPr>
        <w:tc>
          <w:tcPr>
            <w:tcW w:w="1946" w:type="pct"/>
            <w:vMerge w:val="restart"/>
            <w:tcBorders>
              <w:top w:val="nil"/>
              <w:left w:val="single" w:sz="8" w:space="0" w:color="auto"/>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Горный</w:t>
            </w: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14 000 до 34 000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r>
      <w:tr w:rsidR="00387578" w:rsidRPr="00387578" w:rsidTr="00387578">
        <w:trPr>
          <w:jc w:val="center"/>
        </w:trPr>
        <w:tc>
          <w:tcPr>
            <w:tcW w:w="0" w:type="auto"/>
            <w:vMerge/>
            <w:tcBorders>
              <w:top w:val="nil"/>
              <w:left w:val="single" w:sz="8" w:space="0" w:color="auto"/>
              <w:bottom w:val="nil"/>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34 000   " 70 000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r>
      <w:tr w:rsidR="00387578" w:rsidRPr="00387578" w:rsidTr="00387578">
        <w:trPr>
          <w:jc w:val="center"/>
        </w:trPr>
        <w:tc>
          <w:tcPr>
            <w:tcW w:w="194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598"/>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70 000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w:t>
            </w:r>
          </w:p>
        </w:tc>
      </w:tr>
    </w:tbl>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Резюме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Назначить технические нормативы для проектируемой автомобильной дороги в соответствии с расчетной интенсивностью движения по ГОСТ Р 52398-2005 и СНиП 2.05.02-85* и занести в табл. 8.</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Автомобильная дорога федерального значения в соответствии с расчетной интенсивностью движения 8 000 </w:t>
      </w:r>
      <w:proofErr w:type="spellStart"/>
      <w:r w:rsidRPr="00387578">
        <w:rPr>
          <w:rFonts w:ascii="Times New Roman" w:eastAsia="Times New Roman" w:hAnsi="Times New Roman" w:cs="Times New Roman"/>
          <w:sz w:val="30"/>
          <w:szCs w:val="30"/>
          <w:lang w:eastAsia="ru-RU"/>
        </w:rPr>
        <w:t>прив.ед</w:t>
      </w:r>
      <w:proofErr w:type="spellEnd"/>
      <w:r w:rsidRPr="00387578">
        <w:rPr>
          <w:rFonts w:ascii="Times New Roman" w:eastAsia="Times New Roman" w:hAnsi="Times New Roman" w:cs="Times New Roman"/>
          <w:sz w:val="30"/>
          <w:szCs w:val="30"/>
          <w:lang w:eastAsia="ru-RU"/>
        </w:rPr>
        <w:t>./</w:t>
      </w:r>
      <w:proofErr w:type="spellStart"/>
      <w:r w:rsidRPr="00387578">
        <w:rPr>
          <w:rFonts w:ascii="Times New Roman" w:eastAsia="Times New Roman" w:hAnsi="Times New Roman" w:cs="Times New Roman"/>
          <w:sz w:val="30"/>
          <w:szCs w:val="30"/>
          <w:lang w:eastAsia="ru-RU"/>
        </w:rPr>
        <w:t>сут</w:t>
      </w:r>
      <w:proofErr w:type="spellEnd"/>
      <w:r w:rsidRPr="00387578">
        <w:rPr>
          <w:rFonts w:ascii="Times New Roman" w:eastAsia="Times New Roman" w:hAnsi="Times New Roman" w:cs="Times New Roman"/>
          <w:sz w:val="30"/>
          <w:szCs w:val="30"/>
          <w:lang w:eastAsia="ru-RU"/>
        </w:rPr>
        <w:t xml:space="preserve"> назначена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технической категории. Технические нормативы проектируемой автомобильной дороги приняты согласно ГОСТ Р 52399-2005, СНиП 2.05.02-85* и приведены в табл. 8.</w:t>
      </w:r>
    </w:p>
    <w:p w:rsidR="00387578" w:rsidRPr="00387578" w:rsidRDefault="00387578" w:rsidP="00387578">
      <w:pPr>
        <w:spacing w:after="0" w:line="276" w:lineRule="auto"/>
        <w:ind w:firstLine="53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Таблица  8</w:t>
      </w:r>
      <w:proofErr w:type="gramEnd"/>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Технические нормативы</w:t>
      </w:r>
    </w:p>
    <w:p w:rsidR="00387578" w:rsidRPr="00387578" w:rsidRDefault="00387578" w:rsidP="00387578">
      <w:pPr>
        <w:spacing w:after="0" w:line="276" w:lineRule="auto"/>
        <w:ind w:firstLine="53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bl>
      <w:tblPr>
        <w:tblW w:w="4771" w:type="pct"/>
        <w:jc w:val="center"/>
        <w:tblCellMar>
          <w:left w:w="0" w:type="dxa"/>
          <w:right w:w="0" w:type="dxa"/>
        </w:tblCellMar>
        <w:tblLook w:val="04A0" w:firstRow="1" w:lastRow="0" w:firstColumn="1" w:lastColumn="0" w:noHBand="0" w:noVBand="1"/>
      </w:tblPr>
      <w:tblGrid>
        <w:gridCol w:w="1061"/>
        <w:gridCol w:w="5558"/>
        <w:gridCol w:w="1556"/>
        <w:gridCol w:w="732"/>
      </w:tblGrid>
      <w:tr w:rsidR="00387578" w:rsidRPr="00387578" w:rsidTr="00387578">
        <w:trPr>
          <w:jc w:val="center"/>
        </w:trPr>
        <w:tc>
          <w:tcPr>
            <w:tcW w:w="2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п/п</w:t>
            </w:r>
          </w:p>
        </w:tc>
        <w:tc>
          <w:tcPr>
            <w:tcW w:w="322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6"/>
                <w:szCs w:val="26"/>
                <w:lang w:eastAsia="ru-RU"/>
              </w:rPr>
              <w:t>Наименование  показателей</w:t>
            </w:r>
            <w:proofErr w:type="gramEnd"/>
          </w:p>
        </w:tc>
        <w:tc>
          <w:tcPr>
            <w:tcW w:w="8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Ед. изм.</w:t>
            </w:r>
          </w:p>
        </w:tc>
        <w:tc>
          <w:tcPr>
            <w:tcW w:w="6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К-во</w:t>
            </w:r>
          </w:p>
        </w:tc>
      </w:tr>
      <w:tr w:rsidR="00387578" w:rsidRPr="00387578" w:rsidTr="00387578">
        <w:trPr>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Техническая категория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4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II</w:t>
            </w:r>
          </w:p>
        </w:tc>
      </w:tr>
      <w:tr w:rsidR="00387578" w:rsidRPr="00387578" w:rsidTr="00387578">
        <w:trPr>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Расчетная интенсивность движения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49"/>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прив.ед</w:t>
            </w:r>
            <w:proofErr w:type="spellEnd"/>
            <w:r w:rsidRPr="00387578">
              <w:rPr>
                <w:rFonts w:ascii="Times New Roman" w:eastAsia="Times New Roman" w:hAnsi="Times New Roman" w:cs="Times New Roman"/>
                <w:sz w:val="26"/>
                <w:szCs w:val="26"/>
                <w:lang w:eastAsia="ru-RU"/>
              </w:rPr>
              <w:t>./</w:t>
            </w:r>
            <w:proofErr w:type="spellStart"/>
            <w:r w:rsidRPr="00387578">
              <w:rPr>
                <w:rFonts w:ascii="Times New Roman" w:eastAsia="Times New Roman" w:hAnsi="Times New Roman" w:cs="Times New Roman"/>
                <w:sz w:val="26"/>
                <w:szCs w:val="26"/>
                <w:lang w:eastAsia="ru-RU"/>
              </w:rPr>
              <w:t>сут</w:t>
            </w:r>
            <w:proofErr w:type="spellEnd"/>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8 000</w:t>
            </w:r>
          </w:p>
        </w:tc>
      </w:tr>
      <w:tr w:rsidR="00387578" w:rsidRPr="00387578" w:rsidTr="00387578">
        <w:trPr>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8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Расчетная скорость движения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км/ч</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w:t>
            </w:r>
            <w:r w:rsidRPr="00387578">
              <w:rPr>
                <w:rFonts w:ascii="Times New Roman" w:eastAsia="Times New Roman" w:hAnsi="Times New Roman" w:cs="Times New Roman"/>
                <w:sz w:val="26"/>
                <w:szCs w:val="26"/>
                <w:lang w:eastAsia="ru-RU"/>
              </w:rPr>
              <w:t>00</w:t>
            </w:r>
          </w:p>
        </w:tc>
      </w:tr>
      <w:tr w:rsidR="00387578" w:rsidRPr="00387578" w:rsidTr="00387578">
        <w:trPr>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Число полос движения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p>
        </w:tc>
      </w:tr>
      <w:tr w:rsidR="00387578" w:rsidRPr="00387578" w:rsidTr="00387578">
        <w:trPr>
          <w:trHeight w:val="220"/>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Ширина полосы движения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3,75</w:t>
            </w:r>
          </w:p>
        </w:tc>
      </w:tr>
      <w:tr w:rsidR="00387578" w:rsidRPr="00387578" w:rsidTr="00387578">
        <w:trPr>
          <w:trHeight w:val="276"/>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Ширина проезжей части</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7,5</w:t>
            </w:r>
          </w:p>
        </w:tc>
      </w:tr>
      <w:tr w:rsidR="00387578" w:rsidRPr="00387578" w:rsidTr="00387578">
        <w:trPr>
          <w:trHeight w:val="223"/>
          <w:jc w:val="center"/>
        </w:trPr>
        <w:tc>
          <w:tcPr>
            <w:tcW w:w="297" w:type="pct"/>
            <w:tcBorders>
              <w:top w:val="nil"/>
              <w:left w:val="single" w:sz="8" w:space="0" w:color="auto"/>
              <w:bottom w:val="nil"/>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nil"/>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Ширина земляного полотна</w:t>
            </w:r>
          </w:p>
        </w:tc>
        <w:tc>
          <w:tcPr>
            <w:tcW w:w="853" w:type="pct"/>
            <w:tcBorders>
              <w:top w:val="nil"/>
              <w:left w:val="nil"/>
              <w:bottom w:val="nil"/>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nil"/>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13,5</w:t>
            </w:r>
          </w:p>
        </w:tc>
      </w:tr>
      <w:tr w:rsidR="00387578" w:rsidRPr="00387578" w:rsidTr="00387578">
        <w:trPr>
          <w:trHeight w:val="197"/>
          <w:jc w:val="center"/>
        </w:trPr>
        <w:tc>
          <w:tcPr>
            <w:tcW w:w="2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113"/>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Ширина обочины</w:t>
            </w:r>
          </w:p>
        </w:tc>
        <w:tc>
          <w:tcPr>
            <w:tcW w:w="8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м</w:t>
            </w:r>
          </w:p>
        </w:tc>
        <w:tc>
          <w:tcPr>
            <w:tcW w:w="6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r>
      <w:tr w:rsidR="00387578" w:rsidRPr="00387578" w:rsidTr="00387578">
        <w:trPr>
          <w:trHeight w:val="140"/>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113"/>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Ширина краевой полосы у обочины</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0,5</w:t>
            </w:r>
          </w:p>
        </w:tc>
      </w:tr>
      <w:tr w:rsidR="00387578" w:rsidRPr="00387578" w:rsidTr="00387578">
        <w:trPr>
          <w:trHeight w:val="140"/>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10.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Ширина укрепленной части обочины</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w:t>
            </w:r>
          </w:p>
        </w:tc>
      </w:tr>
      <w:tr w:rsidR="00387578" w:rsidRPr="00387578" w:rsidTr="00387578">
        <w:trPr>
          <w:trHeight w:val="220"/>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11.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Наибольший продольный уклон</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r w:rsidRPr="00387578">
              <w:rPr>
                <w:rFonts w:ascii="Times New Roman" w:eastAsia="Times New Roman" w:hAnsi="Times New Roman" w:cs="Times New Roman"/>
                <w:sz w:val="26"/>
                <w:szCs w:val="26"/>
                <w:lang w:val="en-US" w:eastAsia="ru-RU"/>
              </w:rPr>
              <w:t>0</w:t>
            </w:r>
          </w:p>
        </w:tc>
      </w:tr>
      <w:tr w:rsidR="00387578" w:rsidRPr="00387578" w:rsidTr="00387578">
        <w:trPr>
          <w:trHeight w:val="357"/>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Поперечные уклоны: - проезжей части </w:t>
            </w:r>
          </w:p>
          <w:p w:rsidR="00387578" w:rsidRPr="00387578" w:rsidRDefault="00387578" w:rsidP="00387578">
            <w:pPr>
              <w:spacing w:before="100" w:beforeAutospacing="1" w:after="100" w:afterAutospacing="1" w:line="276" w:lineRule="auto"/>
              <w:ind w:left="2232"/>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 обочин, земляного полотна</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40</w:t>
            </w:r>
          </w:p>
        </w:tc>
      </w:tr>
      <w:tr w:rsidR="00387578" w:rsidRPr="00387578" w:rsidTr="00387578">
        <w:trPr>
          <w:trHeight w:val="254"/>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Наименьший радиус </w:t>
            </w:r>
            <w:proofErr w:type="gramStart"/>
            <w:r w:rsidRPr="00387578">
              <w:rPr>
                <w:rFonts w:ascii="Times New Roman" w:eastAsia="Times New Roman" w:hAnsi="Times New Roman" w:cs="Times New Roman"/>
                <w:sz w:val="26"/>
                <w:szCs w:val="26"/>
                <w:lang w:eastAsia="ru-RU"/>
              </w:rPr>
              <w:t xml:space="preserve">кривых:   </w:t>
            </w:r>
            <w:proofErr w:type="gramEnd"/>
            <w:r w:rsidRPr="00387578">
              <w:rPr>
                <w:rFonts w:ascii="Times New Roman" w:eastAsia="Times New Roman" w:hAnsi="Times New Roman" w:cs="Times New Roman"/>
                <w:sz w:val="26"/>
                <w:szCs w:val="26"/>
                <w:lang w:eastAsia="ru-RU"/>
              </w:rPr>
              <w:t>в плане</w:t>
            </w:r>
          </w:p>
          <w:p w:rsidR="00387578" w:rsidRPr="00387578" w:rsidRDefault="00387578" w:rsidP="00387578">
            <w:pPr>
              <w:spacing w:after="0" w:line="276" w:lineRule="auto"/>
              <w:ind w:left="1601" w:right="-14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 продольном профиле: выпуклых</w:t>
            </w:r>
          </w:p>
          <w:p w:rsidR="00387578" w:rsidRPr="00387578" w:rsidRDefault="00387578" w:rsidP="00387578">
            <w:pPr>
              <w:spacing w:before="100" w:beforeAutospacing="1" w:after="100" w:afterAutospacing="1" w:line="276" w:lineRule="auto"/>
              <w:ind w:left="429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вогнутых</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600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10 000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3 000</w:t>
            </w:r>
          </w:p>
        </w:tc>
      </w:tr>
      <w:tr w:rsidR="00387578" w:rsidRPr="00387578" w:rsidTr="00387578">
        <w:trPr>
          <w:trHeight w:val="254"/>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Наименьшие расстояния видимости:</w:t>
            </w:r>
          </w:p>
          <w:p w:rsidR="00387578" w:rsidRPr="00387578" w:rsidRDefault="00387578" w:rsidP="00387578">
            <w:pPr>
              <w:spacing w:after="0" w:line="276" w:lineRule="auto"/>
              <w:ind w:left="238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для остановки</w:t>
            </w:r>
          </w:p>
          <w:p w:rsidR="00387578" w:rsidRPr="00387578" w:rsidRDefault="00387578" w:rsidP="00387578">
            <w:pPr>
              <w:spacing w:after="0" w:line="276" w:lineRule="auto"/>
              <w:ind w:left="2381" w:right="-14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встречного автомобиля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175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Примечание. Приведены данные для пересеченной местности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Автомобильная дорога по условиям движения и доступа на нее транспортных средств согласно ГОСТ Р 52398-2005 отнесена к классу обычного типа (не скоростная)</w:t>
      </w:r>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Согласно ГОСТ Р 52398-2005 допускаются пересечения и примыкания автомобильной дороги федерального значения </w:t>
      </w:r>
      <w:r w:rsidRPr="00387578">
        <w:rPr>
          <w:rFonts w:ascii="Times New Roman" w:eastAsia="Times New Roman" w:hAnsi="Times New Roman" w:cs="Times New Roman"/>
          <w:color w:val="000000"/>
          <w:sz w:val="30"/>
          <w:szCs w:val="30"/>
          <w:lang w:val="en-US" w:eastAsia="ru-RU"/>
        </w:rPr>
        <w:t>II</w:t>
      </w:r>
      <w:r w:rsidRPr="00387578">
        <w:rPr>
          <w:rFonts w:ascii="Times New Roman" w:eastAsia="Times New Roman" w:hAnsi="Times New Roman" w:cs="Times New Roman"/>
          <w:color w:val="000000"/>
          <w:sz w:val="30"/>
          <w:szCs w:val="30"/>
          <w:lang w:eastAsia="ru-RU"/>
        </w:rPr>
        <w:t xml:space="preserve"> технической категории с другими автомобильными дорогами в одном уровне со светофорным регулированием, а пересечения с дорогами II и III категорий могут осуществляться как в разных уровнях, так и в одном. Пересечения с железными дорогами осуществляют только в разных уровнях.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3. СОЦИАЛЬНО - ЭКОНОМИЧЕСКАЯ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b/>
          <w:bCs/>
          <w:sz w:val="30"/>
          <w:szCs w:val="30"/>
          <w:lang w:eastAsia="ru-RU"/>
        </w:rPr>
        <w:lastRenderedPageBreak/>
        <w:t>ХАРАКТЕРИСТИКА  РАЙОНА</w:t>
      </w:r>
      <w:proofErr w:type="gramEnd"/>
      <w:r w:rsidRPr="00387578">
        <w:rPr>
          <w:rFonts w:ascii="Times New Roman" w:eastAsia="Times New Roman" w:hAnsi="Times New Roman" w:cs="Times New Roman"/>
          <w:b/>
          <w:bCs/>
          <w:sz w:val="30"/>
          <w:szCs w:val="30"/>
          <w:lang w:eastAsia="ru-RU"/>
        </w:rPr>
        <w:t>  СТРОИТЕЛЬСТВА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Описание социально-экономической характеристики района строительства автомобильной дороги можно найти на сайте в интернете или по справочной энциклопедии.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разделе анализируют динамику и осуществляют прогноз основных показателей социально-экономического развития региона, в котором намечена реализация проекта: валовой региональный продукт, численность населения, объемы пассажирских и грузовых перевозок (</w:t>
      </w:r>
      <w:proofErr w:type="spellStart"/>
      <w:r w:rsidRPr="00387578">
        <w:rPr>
          <w:rFonts w:ascii="Times New Roman" w:eastAsia="Times New Roman" w:hAnsi="Times New Roman" w:cs="Times New Roman"/>
          <w:sz w:val="30"/>
          <w:szCs w:val="30"/>
          <w:lang w:eastAsia="ru-RU"/>
        </w:rPr>
        <w:t>пассажиро</w:t>
      </w:r>
      <w:proofErr w:type="spellEnd"/>
      <w:r w:rsidRPr="00387578">
        <w:rPr>
          <w:rFonts w:ascii="Times New Roman" w:eastAsia="Times New Roman" w:hAnsi="Times New Roman" w:cs="Times New Roman"/>
          <w:sz w:val="30"/>
          <w:szCs w:val="30"/>
          <w:lang w:eastAsia="ru-RU"/>
        </w:rPr>
        <w:t>- и грузооборот), объемы инвестиций, объемы жилищного строительства, характеристика существующего парка автомобилей.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раздел включают описание существующих планов перспективного развития транспортных магистралей областей, районов, городов и пригородных зон.</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 один из шестнадцати районов, составляющих Владимирскую область, ее западный форпост, вплотную примыкающий к Московской области. </w:t>
      </w: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Владимирской области расположен на полпути между двумя русскими столицами: современной - Москвой, и древней - Владимиром. Дата рождения </w:t>
      </w:r>
      <w:proofErr w:type="spellStart"/>
      <w:r w:rsidRPr="00387578">
        <w:rPr>
          <w:rFonts w:ascii="Times New Roman" w:eastAsia="Times New Roman" w:hAnsi="Times New Roman" w:cs="Times New Roman"/>
          <w:sz w:val="30"/>
          <w:szCs w:val="30"/>
          <w:lang w:eastAsia="ru-RU"/>
        </w:rPr>
        <w:t>Петушинского</w:t>
      </w:r>
      <w:proofErr w:type="spellEnd"/>
      <w:r w:rsidRPr="00387578">
        <w:rPr>
          <w:rFonts w:ascii="Times New Roman" w:eastAsia="Times New Roman" w:hAnsi="Times New Roman" w:cs="Times New Roman"/>
          <w:sz w:val="30"/>
          <w:szCs w:val="30"/>
          <w:lang w:eastAsia="ru-RU"/>
        </w:rPr>
        <w:t xml:space="preserve"> района - 12 июля 1929 года в составе Орехово-Зуевского округа Московской области. В связи с воссозданием Владимирской области 14 августа 1944 года </w:t>
      </w: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был передан в ее состав.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Население </w:t>
      </w:r>
      <w:proofErr w:type="spellStart"/>
      <w:r w:rsidRPr="00387578">
        <w:rPr>
          <w:rFonts w:ascii="Times New Roman" w:eastAsia="Times New Roman" w:hAnsi="Times New Roman" w:cs="Times New Roman"/>
          <w:sz w:val="30"/>
          <w:szCs w:val="30"/>
          <w:lang w:eastAsia="ru-RU"/>
        </w:rPr>
        <w:t>Петушинского</w:t>
      </w:r>
      <w:proofErr w:type="spellEnd"/>
      <w:r w:rsidRPr="00387578">
        <w:rPr>
          <w:rFonts w:ascii="Times New Roman" w:eastAsia="Times New Roman" w:hAnsi="Times New Roman" w:cs="Times New Roman"/>
          <w:sz w:val="30"/>
          <w:szCs w:val="30"/>
          <w:lang w:eastAsia="ru-RU"/>
        </w:rPr>
        <w:t xml:space="preserve"> района составляет 75 тыс. жителей, площадь территории - 1692 км</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Это - сельский район, в котором большую часть занимают леса, и в то же время - промышленно развитый, обладающий уникальными предприятиями. По объему промышленного </w:t>
      </w:r>
      <w:r w:rsidRPr="00387578">
        <w:rPr>
          <w:rFonts w:ascii="Times New Roman" w:eastAsia="Times New Roman" w:hAnsi="Times New Roman" w:cs="Times New Roman"/>
          <w:sz w:val="30"/>
          <w:szCs w:val="30"/>
          <w:lang w:eastAsia="ru-RU"/>
        </w:rPr>
        <w:lastRenderedPageBreak/>
        <w:t xml:space="preserve">производства </w:t>
      </w: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занимает пятое место среди всех городов и районов Владимирской области.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Через </w:t>
      </w: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Владимирской области проходят оживленные транспортные артерии, соединяющие столицу России с восточными регионами нашего обширного государства. Не тронутые леса, составляющие </w:t>
      </w:r>
      <w:proofErr w:type="spellStart"/>
      <w:r w:rsidRPr="00387578">
        <w:rPr>
          <w:rFonts w:ascii="Times New Roman" w:eastAsia="Times New Roman" w:hAnsi="Times New Roman" w:cs="Times New Roman"/>
          <w:sz w:val="30"/>
          <w:szCs w:val="30"/>
          <w:lang w:eastAsia="ru-RU"/>
        </w:rPr>
        <w:t>Крутовский</w:t>
      </w:r>
      <w:proofErr w:type="spellEnd"/>
      <w:r w:rsidRPr="00387578">
        <w:rPr>
          <w:rFonts w:ascii="Times New Roman" w:eastAsia="Times New Roman" w:hAnsi="Times New Roman" w:cs="Times New Roman"/>
          <w:sz w:val="30"/>
          <w:szCs w:val="30"/>
          <w:lang w:eastAsia="ru-RU"/>
        </w:rPr>
        <w:t xml:space="preserve"> заповедник, с их прекрасными, богатыми рыбой озерами, сохранили уникальный животный и растительный мир российской средней полосы.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этих землях, обильных озерами, реками и лесами, люди селились с давних пор, еще в доисторические времена. Об этом свидетельствуют стоянки эпохи неолита и более поздние, древние славянские могильники, обнаруженные археологами на берегах реки </w:t>
      </w:r>
      <w:proofErr w:type="spellStart"/>
      <w:r w:rsidRPr="00387578">
        <w:rPr>
          <w:rFonts w:ascii="Times New Roman" w:eastAsia="Times New Roman" w:hAnsi="Times New Roman" w:cs="Times New Roman"/>
          <w:sz w:val="30"/>
          <w:szCs w:val="30"/>
          <w:lang w:eastAsia="ru-RU"/>
        </w:rPr>
        <w:t>Клязьмы</w:t>
      </w:r>
      <w:proofErr w:type="spellEnd"/>
      <w:r w:rsidRPr="00387578">
        <w:rPr>
          <w:rFonts w:ascii="Times New Roman" w:eastAsia="Times New Roman" w:hAnsi="Times New Roman" w:cs="Times New Roman"/>
          <w:sz w:val="30"/>
          <w:szCs w:val="30"/>
          <w:lang w:eastAsia="ru-RU"/>
        </w:rPr>
        <w:t xml:space="preserve">, а также р. </w:t>
      </w:r>
      <w:proofErr w:type="spellStart"/>
      <w:r w:rsidRPr="00387578">
        <w:rPr>
          <w:rFonts w:ascii="Times New Roman" w:eastAsia="Times New Roman" w:hAnsi="Times New Roman" w:cs="Times New Roman"/>
          <w:sz w:val="30"/>
          <w:szCs w:val="30"/>
          <w:lang w:eastAsia="ru-RU"/>
        </w:rPr>
        <w:t>Киржач</w:t>
      </w:r>
      <w:proofErr w:type="spellEnd"/>
      <w:r w:rsidRPr="00387578">
        <w:rPr>
          <w:rFonts w:ascii="Times New Roman" w:eastAsia="Times New Roman" w:hAnsi="Times New Roman" w:cs="Times New Roman"/>
          <w:sz w:val="30"/>
          <w:szCs w:val="30"/>
          <w:lang w:eastAsia="ru-RU"/>
        </w:rPr>
        <w:t xml:space="preserve"> и других ее притоков.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 </w:t>
      </w:r>
      <w:proofErr w:type="spellStart"/>
      <w:r w:rsidRPr="00387578">
        <w:rPr>
          <w:rFonts w:ascii="Times New Roman" w:eastAsia="Times New Roman" w:hAnsi="Times New Roman" w:cs="Times New Roman"/>
          <w:sz w:val="30"/>
          <w:szCs w:val="30"/>
          <w:lang w:eastAsia="ru-RU"/>
        </w:rPr>
        <w:t>Петушинском</w:t>
      </w:r>
      <w:proofErr w:type="spellEnd"/>
      <w:r w:rsidRPr="00387578">
        <w:rPr>
          <w:rFonts w:ascii="Times New Roman" w:eastAsia="Times New Roman" w:hAnsi="Times New Roman" w:cs="Times New Roman"/>
          <w:sz w:val="30"/>
          <w:szCs w:val="30"/>
          <w:lang w:eastAsia="ru-RU"/>
        </w:rPr>
        <w:t xml:space="preserve"> районе 24 промышленных предприятия 7 основных отраслей народного хозяйства - электроэнергетики, химической, металлообработки, деревообработки, производства стройматериалов, легкой и пищевой. На территории </w:t>
      </w:r>
      <w:proofErr w:type="spellStart"/>
      <w:r w:rsidRPr="00387578">
        <w:rPr>
          <w:rFonts w:ascii="Times New Roman" w:eastAsia="Times New Roman" w:hAnsi="Times New Roman" w:cs="Times New Roman"/>
          <w:sz w:val="30"/>
          <w:szCs w:val="30"/>
          <w:lang w:eastAsia="ru-RU"/>
        </w:rPr>
        <w:t>Петушинского</w:t>
      </w:r>
      <w:proofErr w:type="spellEnd"/>
      <w:r w:rsidRPr="00387578">
        <w:rPr>
          <w:rFonts w:ascii="Times New Roman" w:eastAsia="Times New Roman" w:hAnsi="Times New Roman" w:cs="Times New Roman"/>
          <w:sz w:val="30"/>
          <w:szCs w:val="30"/>
          <w:lang w:eastAsia="ru-RU"/>
        </w:rPr>
        <w:t xml:space="preserve"> района 35 памятников археологии, 97 - градостроительства и архитектуры, 32 памятника истории.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Во Владимирской области в большом количестве имеются залежи известняков, кирпичных, огнеупорных и белых глин, фосфоритов, мергелей, кварцевых песков, много гипса, гравия, бутового камня. Наличие указанных ископаемых позволяет широко развернуть производство строительных материалов: кирпича, цемента, извести, алебастра, облицовочных плит, керамических и других изделий.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xml:space="preserve">4. ПРИРОДНО - </w:t>
      </w:r>
      <w:proofErr w:type="gramStart"/>
      <w:r w:rsidRPr="00387578">
        <w:rPr>
          <w:rFonts w:ascii="Times New Roman" w:eastAsia="Times New Roman" w:hAnsi="Times New Roman" w:cs="Times New Roman"/>
          <w:b/>
          <w:bCs/>
          <w:sz w:val="30"/>
          <w:szCs w:val="30"/>
          <w:lang w:eastAsia="ru-RU"/>
        </w:rPr>
        <w:t>КЛИМАТИЧЕСКИЕ  УСЛОВИЯ</w:t>
      </w:r>
      <w:proofErr w:type="gram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b/>
          <w:bCs/>
          <w:sz w:val="30"/>
          <w:szCs w:val="30"/>
          <w:lang w:eastAsia="ru-RU"/>
        </w:rPr>
        <w:lastRenderedPageBreak/>
        <w:t>РАЙОНА  СТРОИТЕЛЬСТВА</w:t>
      </w:r>
      <w:proofErr w:type="gram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Природные условия района строительства характеризуются комплексом </w:t>
      </w:r>
      <w:proofErr w:type="spellStart"/>
      <w:r w:rsidRPr="00387578">
        <w:rPr>
          <w:rFonts w:ascii="Times New Roman" w:eastAsia="Times New Roman" w:hAnsi="Times New Roman" w:cs="Times New Roman"/>
          <w:sz w:val="30"/>
          <w:szCs w:val="30"/>
          <w:lang w:eastAsia="ru-RU"/>
        </w:rPr>
        <w:t>погодно</w:t>
      </w:r>
      <w:proofErr w:type="spellEnd"/>
      <w:r w:rsidRPr="00387578">
        <w:rPr>
          <w:rFonts w:ascii="Times New Roman" w:eastAsia="Times New Roman" w:hAnsi="Times New Roman" w:cs="Times New Roman"/>
          <w:sz w:val="30"/>
          <w:szCs w:val="30"/>
          <w:lang w:eastAsia="ru-RU"/>
        </w:rPr>
        <w:t>-климатических факторов с учетом деления территории Российской Федерации на дорожно-климатические зоны в соответствии с СНиП 2.05.02-85* табл. 9 и рис. 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9</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Дорожно-климатические зоны</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1215"/>
        <w:gridCol w:w="8120"/>
      </w:tblGrid>
      <w:tr w:rsidR="00387578" w:rsidRPr="00387578" w:rsidTr="00387578">
        <w:trPr>
          <w:jc w:val="center"/>
        </w:trPr>
        <w:tc>
          <w:tcPr>
            <w:tcW w:w="651" w:type="pc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Дорожно- </w:t>
            </w:r>
            <w:proofErr w:type="spellStart"/>
            <w:r w:rsidRPr="00387578">
              <w:rPr>
                <w:rFonts w:ascii="Times New Roman" w:eastAsia="Times New Roman" w:hAnsi="Times New Roman" w:cs="Times New Roman"/>
                <w:sz w:val="26"/>
                <w:szCs w:val="26"/>
                <w:lang w:eastAsia="ru-RU"/>
              </w:rPr>
              <w:t>клима</w:t>
            </w:r>
            <w:proofErr w:type="spellEnd"/>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sz w:val="26"/>
                <w:szCs w:val="26"/>
                <w:lang w:eastAsia="ru-RU"/>
              </w:rPr>
              <w:t>тические</w:t>
            </w:r>
            <w:proofErr w:type="spellEnd"/>
            <w:r w:rsidRPr="00387578">
              <w:rPr>
                <w:rFonts w:ascii="Times New Roman" w:eastAsia="Times New Roman" w:hAnsi="Times New Roman" w:cs="Times New Roman"/>
                <w:sz w:val="26"/>
                <w:szCs w:val="26"/>
                <w:lang w:eastAsia="ru-RU"/>
              </w:rPr>
              <w:t xml:space="preserve"> зоны</w:t>
            </w:r>
          </w:p>
        </w:tc>
        <w:tc>
          <w:tcPr>
            <w:tcW w:w="4349"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Примерные географические границы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 краткая характеристика дорожно-климатических зон</w:t>
            </w:r>
          </w:p>
        </w:tc>
      </w:tr>
      <w:tr w:rsidR="00387578" w:rsidRPr="00387578" w:rsidTr="00387578">
        <w:trPr>
          <w:jc w:val="center"/>
        </w:trPr>
        <w:tc>
          <w:tcPr>
            <w:tcW w:w="65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I</w:t>
            </w:r>
          </w:p>
        </w:tc>
        <w:tc>
          <w:tcPr>
            <w:tcW w:w="434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6"/>
                <w:szCs w:val="26"/>
                <w:lang w:eastAsia="ru-RU"/>
              </w:rPr>
              <w:t>Севернее  линии</w:t>
            </w:r>
            <w:proofErr w:type="gramEnd"/>
            <w:r w:rsidRPr="00387578">
              <w:rPr>
                <w:rFonts w:ascii="Times New Roman" w:eastAsia="Times New Roman" w:hAnsi="Times New Roman" w:cs="Times New Roman"/>
                <w:sz w:val="26"/>
                <w:szCs w:val="26"/>
                <w:lang w:eastAsia="ru-RU"/>
              </w:rPr>
              <w:t>  Нивский-Новый Бор-</w:t>
            </w:r>
            <w:proofErr w:type="spellStart"/>
            <w:r w:rsidRPr="00387578">
              <w:rPr>
                <w:rFonts w:ascii="Times New Roman" w:eastAsia="Times New Roman" w:hAnsi="Times New Roman" w:cs="Times New Roman"/>
                <w:sz w:val="26"/>
                <w:szCs w:val="26"/>
                <w:lang w:eastAsia="ru-RU"/>
              </w:rPr>
              <w:t>Сыня</w:t>
            </w:r>
            <w:proofErr w:type="spellEnd"/>
            <w:r w:rsidRPr="00387578">
              <w:rPr>
                <w:rFonts w:ascii="Times New Roman" w:eastAsia="Times New Roman" w:hAnsi="Times New Roman" w:cs="Times New Roman"/>
                <w:sz w:val="26"/>
                <w:szCs w:val="26"/>
                <w:lang w:eastAsia="ru-RU"/>
              </w:rPr>
              <w:t>-Белоярский-</w:t>
            </w:r>
            <w:proofErr w:type="spellStart"/>
            <w:r w:rsidRPr="00387578">
              <w:rPr>
                <w:rFonts w:ascii="Times New Roman" w:eastAsia="Times New Roman" w:hAnsi="Times New Roman" w:cs="Times New Roman"/>
                <w:sz w:val="26"/>
                <w:szCs w:val="26"/>
                <w:lang w:eastAsia="ru-RU"/>
              </w:rPr>
              <w:t>Ларьяк</w:t>
            </w:r>
            <w:proofErr w:type="spellEnd"/>
            <w:r w:rsidRPr="00387578">
              <w:rPr>
                <w:rFonts w:ascii="Times New Roman" w:eastAsia="Times New Roman" w:hAnsi="Times New Roman" w:cs="Times New Roman"/>
                <w:sz w:val="26"/>
                <w:szCs w:val="26"/>
                <w:lang w:eastAsia="ru-RU"/>
              </w:rPr>
              <w:t>-Ярцево-Канск- Выезжий Лог-Сарыч-</w:t>
            </w:r>
            <w:proofErr w:type="spellStart"/>
            <w:r w:rsidRPr="00387578">
              <w:rPr>
                <w:rFonts w:ascii="Times New Roman" w:eastAsia="Times New Roman" w:hAnsi="Times New Roman" w:cs="Times New Roman"/>
                <w:sz w:val="26"/>
                <w:szCs w:val="26"/>
                <w:lang w:eastAsia="ru-RU"/>
              </w:rPr>
              <w:t>Сеп</w:t>
            </w:r>
            <w:proofErr w:type="spellEnd"/>
            <w:r w:rsidRPr="00387578">
              <w:rPr>
                <w:rFonts w:ascii="Times New Roman" w:eastAsia="Times New Roman" w:hAnsi="Times New Roman" w:cs="Times New Roman"/>
                <w:sz w:val="26"/>
                <w:szCs w:val="26"/>
                <w:lang w:eastAsia="ru-RU"/>
              </w:rPr>
              <w:t>-Новоселово-Артыбаш-Иню-госграница-Биробиджан- Болонь-</w:t>
            </w:r>
            <w:proofErr w:type="spellStart"/>
            <w:r w:rsidRPr="00387578">
              <w:rPr>
                <w:rFonts w:ascii="Times New Roman" w:eastAsia="Times New Roman" w:hAnsi="Times New Roman" w:cs="Times New Roman"/>
                <w:sz w:val="26"/>
                <w:szCs w:val="26"/>
                <w:lang w:eastAsia="ru-RU"/>
              </w:rPr>
              <w:t>Многовершиный</w:t>
            </w:r>
            <w:proofErr w:type="spellEnd"/>
            <w:r w:rsidRPr="00387578">
              <w:rPr>
                <w:rFonts w:ascii="Times New Roman" w:eastAsia="Times New Roman" w:hAnsi="Times New Roman" w:cs="Times New Roman"/>
                <w:sz w:val="26"/>
                <w:szCs w:val="26"/>
                <w:lang w:eastAsia="ru-RU"/>
              </w:rPr>
              <w:t>. Включает зоны тундры, лесотундры и северо-восточную часть лесной зоны с распространением вечномерзлых грунтов</w:t>
            </w:r>
          </w:p>
        </w:tc>
      </w:tr>
      <w:tr w:rsidR="00387578" w:rsidRPr="00387578" w:rsidTr="00387578">
        <w:trPr>
          <w:jc w:val="center"/>
        </w:trPr>
        <w:tc>
          <w:tcPr>
            <w:tcW w:w="65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II</w:t>
            </w:r>
          </w:p>
        </w:tc>
        <w:tc>
          <w:tcPr>
            <w:tcW w:w="434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 границы I зоны до линии Львов-Житомир-Тула-</w:t>
            </w:r>
            <w:proofErr w:type="spellStart"/>
            <w:r w:rsidRPr="00387578">
              <w:rPr>
                <w:rFonts w:ascii="Times New Roman" w:eastAsia="Times New Roman" w:hAnsi="Times New Roman" w:cs="Times New Roman"/>
                <w:sz w:val="26"/>
                <w:szCs w:val="26"/>
                <w:lang w:eastAsia="ru-RU"/>
              </w:rPr>
              <w:t>Н.Новгород</w:t>
            </w:r>
            <w:proofErr w:type="spellEnd"/>
            <w:r w:rsidRPr="00387578">
              <w:rPr>
                <w:rFonts w:ascii="Times New Roman" w:eastAsia="Times New Roman" w:hAnsi="Times New Roman" w:cs="Times New Roman"/>
                <w:sz w:val="26"/>
                <w:szCs w:val="26"/>
                <w:lang w:eastAsia="ru-RU"/>
              </w:rPr>
              <w:t>-Ижевск-Томск-Канск до госграницы. Включает зону лесов с избыточным увлажнением грунтов</w:t>
            </w:r>
          </w:p>
        </w:tc>
      </w:tr>
      <w:tr w:rsidR="00387578" w:rsidRPr="00387578" w:rsidTr="00387578">
        <w:trPr>
          <w:jc w:val="center"/>
        </w:trPr>
        <w:tc>
          <w:tcPr>
            <w:tcW w:w="65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III</w:t>
            </w:r>
          </w:p>
        </w:tc>
        <w:tc>
          <w:tcPr>
            <w:tcW w:w="434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 границы II зоны до линии Кишинев-Кировоград-Белгород-Самара-Магнитогорск- Омск-Бийск-Туран. Включает лесостепную зону со значительным увлажнением грунтов в отдельные годы</w:t>
            </w:r>
          </w:p>
        </w:tc>
      </w:tr>
      <w:tr w:rsidR="00387578" w:rsidRPr="00387578" w:rsidTr="00387578">
        <w:trPr>
          <w:jc w:val="center"/>
        </w:trPr>
        <w:tc>
          <w:tcPr>
            <w:tcW w:w="65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IV</w:t>
            </w:r>
          </w:p>
        </w:tc>
        <w:tc>
          <w:tcPr>
            <w:tcW w:w="434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 границы III зоны до линии Джульфа-Степанакерт-Кизляр-Волгоград, далее южнее на 200 км линии Уральск-Актюбинск-Караганда. Включает степную зону с недостаточным увлажнением грунтов</w:t>
            </w:r>
          </w:p>
        </w:tc>
      </w:tr>
      <w:tr w:rsidR="00387578" w:rsidRPr="00387578" w:rsidTr="00387578">
        <w:trPr>
          <w:jc w:val="center"/>
        </w:trPr>
        <w:tc>
          <w:tcPr>
            <w:tcW w:w="65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V</w:t>
            </w:r>
          </w:p>
        </w:tc>
        <w:tc>
          <w:tcPr>
            <w:tcW w:w="434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 юго-западу и югу от границы IV зоны. Включает пустынную и пустынно-степную зоны с засушливым климатом и распространением засоленных грунтов</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Примечание. Кубань и западную часть Северного Кавказа относят к III дорожно-климатической зоне.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w:t>
      </w:r>
    </w:p>
    <w:p w:rsidR="00387578" w:rsidRPr="00387578" w:rsidRDefault="00387578" w:rsidP="00387578">
      <w:pPr>
        <w:shd w:val="clear" w:color="auto" w:fill="FFFFFF"/>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b/>
          <w:bCs/>
          <w:noProof/>
          <w:sz w:val="30"/>
          <w:szCs w:val="30"/>
          <w:lang w:eastAsia="ru-RU"/>
        </w:rPr>
        <w:lastRenderedPageBreak/>
        <mc:AlternateContent>
          <mc:Choice Requires="wps">
            <w:drawing>
              <wp:inline distT="0" distB="0" distL="0" distR="0" wp14:anchorId="4DBF90E6" wp14:editId="348336E6">
                <wp:extent cx="8572500" cy="5105400"/>
                <wp:effectExtent l="0" t="0" r="0" b="0"/>
                <wp:docPr id="96" name="Рисунок 50" descr="http://dec.cdo.vlsu.ru/pluginfile.php/152305/mod_resource/content/1/mu%20kproekt.file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0" cy="510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15CE5" id="Рисунок 50" o:spid="_x0000_s1026" alt="http://dec.cdo.vlsu.ru/pluginfile.php/152305/mod_resource/content/1/mu%20kproekt.files/image001.png" style="width:67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" filled="f" stroked="f">
                <o:lock v:ext="edit" aspectratio="t"/>
                <w10:anchorlock/>
              </v:rect>
            </w:pict>
          </mc:Fallback>
        </mc:AlternateContent>
      </w:r>
    </w:p>
    <w:p w:rsidR="00387578" w:rsidRPr="00387578" w:rsidRDefault="00387578" w:rsidP="00387578">
      <w:pPr>
        <w:shd w:val="clear" w:color="auto" w:fill="FFFFFF"/>
        <w:spacing w:before="100" w:beforeAutospacing="1" w:after="100" w:afterAutospacing="1" w:line="276" w:lineRule="auto"/>
        <w:ind w:firstLine="54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hd w:val="clear" w:color="auto" w:fill="FFFFFF"/>
        <w:spacing w:before="100" w:beforeAutospacing="1" w:after="100" w:afterAutospacing="1" w:line="276" w:lineRule="auto"/>
        <w:ind w:firstLine="54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hd w:val="clear" w:color="auto" w:fill="FFFFFF"/>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1"/>
          <w:sz w:val="24"/>
          <w:szCs w:val="24"/>
          <w:lang w:eastAsia="ru-RU"/>
        </w:rPr>
        <w:lastRenderedPageBreak/>
        <mc:AlternateContent>
          <mc:Choice Requires="wps">
            <w:drawing>
              <wp:inline distT="0" distB="0" distL="0" distR="0" wp14:anchorId="4926B852" wp14:editId="7542E683">
                <wp:extent cx="8639175" cy="4848225"/>
                <wp:effectExtent l="0" t="0" r="0" b="0"/>
                <wp:docPr id="97" name="AutoShape 3" descr="http://dec.cdo.vlsu.ru/pluginfile.php/152305/mod_resource/content/1/mu%20kproekt.files/image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639175" cy="484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F2B215" id="AutoShape 3" o:spid="_x0000_s1026" alt="http://dec.cdo.vlsu.ru/pluginfile.php/152305/mod_resource/content/1/mu%20kproekt.files/image002.jpg" style="width:680.25pt;height:3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" filled="f" stroked="f">
                <o:lock v:ext="edit" aspectratio="t"/>
                <w10:anchorlock/>
              </v:rect>
            </w:pict>
          </mc:Fallback>
        </mc:AlternateContent>
      </w:r>
    </w:p>
    <w:p w:rsidR="00387578" w:rsidRPr="00387578" w:rsidRDefault="00387578" w:rsidP="00387578">
      <w:pPr>
        <w:shd w:val="clear" w:color="auto" w:fill="FFFFFF"/>
        <w:spacing w:before="100" w:beforeAutospacing="1" w:after="100" w:afterAutospacing="1" w:line="276" w:lineRule="auto"/>
        <w:ind w:firstLine="53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hd w:val="clear" w:color="auto" w:fill="FFFFFF"/>
        <w:spacing w:before="100" w:beforeAutospacing="1" w:after="100" w:afterAutospacing="1" w:line="276" w:lineRule="auto"/>
        <w:ind w:firstLine="53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1. </w:t>
      </w:r>
      <w:r w:rsidRPr="00387578">
        <w:rPr>
          <w:rFonts w:ascii="Times New Roman" w:eastAsia="Times New Roman" w:hAnsi="Times New Roman" w:cs="Times New Roman"/>
          <w:color w:val="000000"/>
          <w:sz w:val="26"/>
          <w:szCs w:val="26"/>
          <w:lang w:eastAsia="ru-RU"/>
        </w:rPr>
        <w:t>Дорожно-климатические зоны России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br w:type="page"/>
      </w:r>
      <w:r w:rsidRPr="00387578">
        <w:rPr>
          <w:rFonts w:ascii="Times New Roman" w:eastAsia="Times New Roman" w:hAnsi="Times New Roman" w:cs="Times New Roman"/>
          <w:sz w:val="30"/>
          <w:szCs w:val="30"/>
          <w:lang w:eastAsia="ru-RU"/>
        </w:rPr>
        <w:lastRenderedPageBreak/>
        <w:t>Метрологические данные, характеризующие климат района, приводят по многолетним наблюдениям из СНиП 23.01.99*.</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 условиям увлажнения верхней толщи грунтов </w:t>
      </w:r>
      <w:r w:rsidRPr="00387578">
        <w:rPr>
          <w:rFonts w:ascii="Times New Roman" w:eastAsia="Times New Roman" w:hAnsi="Times New Roman" w:cs="Times New Roman"/>
          <w:spacing w:val="-10"/>
          <w:sz w:val="30"/>
          <w:szCs w:val="30"/>
          <w:lang w:eastAsia="ru-RU"/>
        </w:rPr>
        <w:t xml:space="preserve">согласно СНиП </w:t>
      </w:r>
      <w:r w:rsidRPr="00387578">
        <w:rPr>
          <w:rFonts w:ascii="Times New Roman" w:eastAsia="Times New Roman" w:hAnsi="Times New Roman" w:cs="Times New Roman"/>
          <w:spacing w:val="-9"/>
          <w:sz w:val="30"/>
          <w:szCs w:val="30"/>
          <w:lang w:eastAsia="ru-RU"/>
        </w:rPr>
        <w:t xml:space="preserve">2.05.02-85* </w:t>
      </w:r>
      <w:r w:rsidRPr="00387578">
        <w:rPr>
          <w:rFonts w:ascii="Times New Roman" w:eastAsia="Times New Roman" w:hAnsi="Times New Roman" w:cs="Times New Roman"/>
          <w:sz w:val="30"/>
          <w:szCs w:val="30"/>
          <w:lang w:eastAsia="ru-RU"/>
        </w:rPr>
        <w:t>различают три типа местности: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1-й - сухие участки;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2-й - сырые участки с избыточным увлажнением в отдельные периоды года;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3-й - мокрые участки с постоянным избыточным увлажнением.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Глубину промерзания суглинистых грунтов определяют по карте приложения рис. П1. Среднюю высоту снежного покрова, а также дату образования и разрушения устойчивого снежного покрова находят по СНиП 2.01.01-82 или приложению табл. П1 и рис. П2.</w:t>
      </w:r>
    </w:p>
    <w:p w:rsidR="00387578" w:rsidRPr="00387578" w:rsidRDefault="00387578" w:rsidP="00387578">
      <w:pPr>
        <w:shd w:val="clear" w:color="auto" w:fill="FFFFFF"/>
        <w:spacing w:before="100" w:beforeAutospacing="1" w:after="100" w:afterAutospacing="1" w:line="276" w:lineRule="auto"/>
        <w:ind w:firstLine="53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Данные для построения «Розы» ветров - повторяемость направлений ветра в %, приведены в СНиП 23.01.99* для января и июля.</w:t>
      </w:r>
    </w:p>
    <w:p w:rsidR="00387578" w:rsidRPr="00387578" w:rsidRDefault="00387578" w:rsidP="00387578">
      <w:pPr>
        <w:shd w:val="clear" w:color="auto" w:fill="FFFFFF"/>
        <w:spacing w:before="100" w:beforeAutospacing="1" w:after="100" w:afterAutospacing="1" w:line="276" w:lineRule="auto"/>
        <w:ind w:firstLine="54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Описание рельефа, растительности и животного мира района строительства автомобильной дороги можно найти на сайте в интернете. Грунты по трассе, уровень грунтовых и поверхностных вод принимают по заданию.</w:t>
      </w:r>
    </w:p>
    <w:p w:rsidR="00387578" w:rsidRPr="00387578" w:rsidRDefault="00387578" w:rsidP="00387578">
      <w:pPr>
        <w:shd w:val="clear" w:color="auto" w:fill="FFFFFF"/>
        <w:spacing w:before="100" w:beforeAutospacing="1" w:after="100" w:afterAutospacing="1" w:line="276" w:lineRule="auto"/>
        <w:ind w:firstLine="54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hd w:val="clear" w:color="auto" w:fill="FFFFFF"/>
        <w:spacing w:before="100" w:beforeAutospacing="1" w:after="100" w:afterAutospacing="1" w:line="276" w:lineRule="auto"/>
        <w:ind w:firstLine="54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Резюме</w:t>
      </w:r>
    </w:p>
    <w:p w:rsidR="00387578" w:rsidRPr="00387578" w:rsidRDefault="00387578" w:rsidP="00387578">
      <w:pPr>
        <w:shd w:val="clear" w:color="auto" w:fill="FFFFFF"/>
        <w:spacing w:before="100" w:beforeAutospacing="1" w:after="100" w:afterAutospacing="1" w:line="276" w:lineRule="auto"/>
        <w:ind w:firstLine="54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Указать в какой дорожно-климатической зоне расположена проектируемая автомобильная дорога</w:t>
      </w:r>
      <w:r w:rsidRPr="00387578">
        <w:rPr>
          <w:rFonts w:ascii="Times New Roman" w:eastAsia="Times New Roman" w:hAnsi="Times New Roman" w:cs="Times New Roman"/>
          <w:spacing w:val="-10"/>
          <w:sz w:val="30"/>
          <w:szCs w:val="30"/>
          <w:lang w:eastAsia="ru-RU"/>
        </w:rPr>
        <w:t xml:space="preserve"> и тип местности по условию увлажнения</w:t>
      </w:r>
      <w:r w:rsidRPr="00387578">
        <w:rPr>
          <w:rFonts w:ascii="Times New Roman" w:eastAsia="Times New Roman" w:hAnsi="Times New Roman" w:cs="Times New Roman"/>
          <w:sz w:val="30"/>
          <w:szCs w:val="30"/>
          <w:lang w:eastAsia="ru-RU"/>
        </w:rPr>
        <w:t>. Дать общую климатическую характеристику района строительства: температуру воздуха, глубину промерзания грунтов, высоту снежного покрова, дату образования и разрушения снежного покрова, повторяемость направлений и скорость ветра и т. д. Данные представляют в таблицах.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Рельеф: категория сложности рельефа; гидрографическая сеть, наличие озер и болот; условия формирования и регулирования поверхностного стока.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Растительность и животный мир: наличие особо охраняемых природных территорий, парков и земель, занятых ценными угодьями (сады, пашни), категория лесов, виды животных и растений, занесенных в Красную книгу России. Характеристика растительного покрова.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Инженерно-геологические условия: глубина залегания и характеристика грунтов, наличие оползней, карстовых грунтов, устойчивость склонов, глубина залегания грунтовых вод. Типы почв, мощность плодородного слоя. Сведения об эрозии почв.</w:t>
      </w:r>
    </w:p>
    <w:p w:rsidR="00387578" w:rsidRPr="00387578" w:rsidRDefault="00387578" w:rsidP="00387578">
      <w:pPr>
        <w:shd w:val="clear" w:color="auto" w:fill="FFFFFF"/>
        <w:spacing w:before="100" w:beforeAutospacing="1" w:after="100" w:afterAutospacing="1" w:line="276" w:lineRule="auto"/>
        <w:ind w:firstLine="54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hd w:val="clear" w:color="auto" w:fill="FFFFFF"/>
        <w:spacing w:before="100" w:beforeAutospacing="1" w:after="100" w:afterAutospacing="1" w:line="276" w:lineRule="auto"/>
        <w:ind w:firstLine="54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3</w:t>
      </w:r>
    </w:p>
    <w:p w:rsidR="00387578" w:rsidRPr="00387578" w:rsidRDefault="00387578" w:rsidP="00387578">
      <w:pPr>
        <w:shd w:val="clear" w:color="auto" w:fill="FFFFFF"/>
        <w:spacing w:before="100" w:beforeAutospacing="1" w:after="100" w:afterAutospacing="1" w:line="276" w:lineRule="auto"/>
        <w:ind w:firstLine="54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hd w:val="clear" w:color="auto" w:fill="FFFFFF"/>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Климат, дорожно-климатическая зона</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Район строительства – Владимирская область относится ко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дорожно-климатической зоне.</w:t>
      </w:r>
      <w:r w:rsidRPr="00387578">
        <w:rPr>
          <w:rFonts w:ascii="Times New Roman" w:eastAsia="Times New Roman" w:hAnsi="Times New Roman" w:cs="Times New Roman"/>
          <w:spacing w:val="-10"/>
          <w:sz w:val="30"/>
          <w:szCs w:val="30"/>
          <w:lang w:eastAsia="ru-RU"/>
        </w:rPr>
        <w:t xml:space="preserve"> </w:t>
      </w:r>
      <w:r w:rsidRPr="00387578">
        <w:rPr>
          <w:rFonts w:ascii="Times New Roman" w:eastAsia="Times New Roman" w:hAnsi="Times New Roman" w:cs="Times New Roman"/>
          <w:sz w:val="30"/>
          <w:szCs w:val="30"/>
          <w:lang w:eastAsia="ru-RU"/>
        </w:rPr>
        <w:t xml:space="preserve">Климат Владимирской области в основном умеренно-континентальный с тёплым летом и умеренно холодной зимой. </w:t>
      </w:r>
      <w:r w:rsidRPr="00387578">
        <w:rPr>
          <w:rFonts w:ascii="Times New Roman" w:eastAsia="Times New Roman" w:hAnsi="Times New Roman" w:cs="Times New Roman"/>
          <w:spacing w:val="-10"/>
          <w:sz w:val="30"/>
          <w:szCs w:val="30"/>
          <w:lang w:eastAsia="ru-RU"/>
        </w:rPr>
        <w:t xml:space="preserve">Поверхностный сток не везде обеспечен, согласно СНиП </w:t>
      </w:r>
      <w:r w:rsidRPr="00387578">
        <w:rPr>
          <w:rFonts w:ascii="Times New Roman" w:eastAsia="Times New Roman" w:hAnsi="Times New Roman" w:cs="Times New Roman"/>
          <w:spacing w:val="-9"/>
          <w:sz w:val="30"/>
          <w:szCs w:val="30"/>
          <w:lang w:eastAsia="ru-RU"/>
        </w:rPr>
        <w:t xml:space="preserve">2.05.02-85* основной </w:t>
      </w:r>
      <w:r w:rsidRPr="00387578">
        <w:rPr>
          <w:rFonts w:ascii="Times New Roman" w:eastAsia="Times New Roman" w:hAnsi="Times New Roman" w:cs="Times New Roman"/>
          <w:spacing w:val="-10"/>
          <w:sz w:val="30"/>
          <w:szCs w:val="30"/>
          <w:lang w:eastAsia="ru-RU"/>
        </w:rPr>
        <w:t xml:space="preserve">тип местности по условию увлажнения </w:t>
      </w:r>
      <w:r w:rsidRPr="00387578">
        <w:rPr>
          <w:rFonts w:ascii="Times New Roman" w:eastAsia="Times New Roman" w:hAnsi="Times New Roman" w:cs="Times New Roman"/>
          <w:spacing w:val="-9"/>
          <w:sz w:val="30"/>
          <w:szCs w:val="30"/>
          <w:lang w:eastAsia="ru-RU"/>
        </w:rPr>
        <w:t>- 2.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Метрологические данные, характеризующие климат района, приводятся по средним значениям многолетних наблюдений ближайшей метеостанции, расположенной в г. Владимир (СНиП 23.01.99*).</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Массы морского полярного воздуха, приходящие с наиболее частыми западными ветрами, обычно достигают Владимирской области уже преобразованными в континентальные массы.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Годовые изменения среднемесячной температуры наружного воздуха по месяцам приведены в табл. 10.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10</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Среднемесячная  температура</w:t>
      </w:r>
      <w:proofErr w:type="gramEnd"/>
      <w:r w:rsidRPr="00387578">
        <w:rPr>
          <w:rFonts w:ascii="Times New Roman" w:eastAsia="Times New Roman" w:hAnsi="Times New Roman" w:cs="Times New Roman"/>
          <w:sz w:val="30"/>
          <w:szCs w:val="30"/>
          <w:lang w:eastAsia="ru-RU"/>
        </w:rPr>
        <w:t xml:space="preserve"> воздуха</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937"/>
        <w:gridCol w:w="758"/>
        <w:gridCol w:w="758"/>
        <w:gridCol w:w="628"/>
        <w:gridCol w:w="541"/>
        <w:gridCol w:w="671"/>
        <w:gridCol w:w="671"/>
        <w:gridCol w:w="671"/>
        <w:gridCol w:w="671"/>
        <w:gridCol w:w="671"/>
        <w:gridCol w:w="541"/>
        <w:gridCol w:w="628"/>
        <w:gridCol w:w="628"/>
      </w:tblGrid>
      <w:tr w:rsidR="00387578" w:rsidRPr="00387578" w:rsidTr="00387578">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Месяц</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V</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VI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VII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VIII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IX</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X</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XI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XII</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T, °C</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-8,8</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Средняя годовая температура на севере области + 3,3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на юге + 3,8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Самый холодный месяц - январь, со среднесуточной температурой воздуха – 11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и абсолютным минимумом – 41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Самый теплый месяц – июль, со среднесуточной температурой воздуха +18,2</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xml:space="preserve">С и абсолютным максимумом + 38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sz w:val="30"/>
          <w:szCs w:val="30"/>
          <w:lang w:eastAsia="ru-RU"/>
        </w:rPr>
        <w:t>Продолжительность  периода</w:t>
      </w:r>
      <w:proofErr w:type="gramEnd"/>
      <w:r w:rsidRPr="00387578">
        <w:rPr>
          <w:rFonts w:ascii="Times New Roman" w:eastAsia="Times New Roman" w:hAnsi="Times New Roman" w:cs="Times New Roman"/>
          <w:sz w:val="30"/>
          <w:szCs w:val="30"/>
          <w:lang w:eastAsia="ru-RU"/>
        </w:rPr>
        <w:t xml:space="preserve"> со среднесуточной температурой воздуха менее 0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составляет 156 суток. В мае наблюдаются заморозки, приносящие вред посевам.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Годовое количество осадков составляет от 500 до 550 мм в год, из них наибольшее количество приходится на июль – 68 мм, наименьшее – 35 мм на апрель. В вегетационный период с мая по сентябрь выпадает 300 мм осадков, что вполне достаточно для роста культурных растений. Распределены осадки не равномерно: мало выпадает их в весенние месяцы, когда потребность в них наибольшая.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Глубина сезонного промерзания суглинистых грунтов для Владимирской области составляет 146 см. По данным метеонаблюдений дата образования снежного покрова - 24 ноября, дата схода снежного покрова - 6 апреля, окончательно снежный покров сходит в середине апреля.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Наибольшая высота снежного покрова с повторяемостью 20 лет (р = 5 %) приходится на конец февраля и составляет 76 см, средняя высота снежного покрова – 44 см. Один раз в 20 лет наименьшая высота снежного покрова может менее 23 см. Метели наблюдаются ежегодно с ноября по март. Среднегодовое количество дней с метелью – 24, наибольшее – 31.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Наибольшая облачность бывает в ноябре и декабре, наименьшая в мае. Среднегодовое количество дней с туманами – 27, наибольшее – 33. Влажность воздуха имеет отчетливо выраженный годовой ход, сходный с изменением температуры. Относительная влажность в границах изучаемого района колеблется в пределах 54 – 85 %, наибольшее ее значение приходится на зиму.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Преобладающими ветрами в области в течение года являются юго-западные, реже дуют восточные. Средняя скорость ветра составляет 3,2 м/с. Наибольшее число дней с сильным ветром и скоростью более 15 м/с наблюдается в марте, ветер со скоростью более 20 м/с характерен для марта и апреля. Данные для построения «розы» ветров приведены в табл. </w:t>
      </w:r>
      <w:r w:rsidRPr="00387578">
        <w:rPr>
          <w:rFonts w:ascii="Times New Roman" w:eastAsia="Times New Roman" w:hAnsi="Times New Roman" w:cs="Times New Roman"/>
          <w:color w:val="FF0000"/>
          <w:sz w:val="30"/>
          <w:szCs w:val="30"/>
          <w:lang w:eastAsia="ru-RU"/>
        </w:rPr>
        <w:t>11</w:t>
      </w:r>
      <w:r w:rsidRPr="00387578">
        <w:rPr>
          <w:rFonts w:ascii="Times New Roman" w:eastAsia="Times New Roman" w:hAnsi="Times New Roman" w:cs="Times New Roman"/>
          <w:sz w:val="30"/>
          <w:szCs w:val="30"/>
          <w:lang w:eastAsia="ru-RU"/>
        </w:rPr>
        <w:t>.</w:t>
      </w:r>
    </w:p>
    <w:p w:rsidR="00387578" w:rsidRPr="00387578" w:rsidRDefault="00387578" w:rsidP="00387578">
      <w:pPr>
        <w:spacing w:after="100" w:afterAutospacing="1" w:line="276" w:lineRule="auto"/>
        <w:jc w:val="right"/>
        <w:outlineLvl w:val="0"/>
        <w:rPr>
          <w:rFonts w:ascii="Times New Roman" w:eastAsia="Times New Roman" w:hAnsi="Times New Roman" w:cs="Times New Roman"/>
          <w:b/>
          <w:bCs/>
          <w:kern w:val="36"/>
          <w:sz w:val="48"/>
          <w:szCs w:val="48"/>
          <w:lang w:eastAsia="ru-RU"/>
        </w:rPr>
      </w:pPr>
      <w:r w:rsidRPr="00387578">
        <w:rPr>
          <w:rFonts w:ascii="Times New Roman" w:eastAsia="Times New Roman" w:hAnsi="Times New Roman" w:cs="Times New Roman"/>
          <w:kern w:val="36"/>
          <w:sz w:val="30"/>
          <w:szCs w:val="30"/>
          <w:lang w:eastAsia="ru-RU"/>
        </w:rPr>
        <w:t>Таблица 11</w:t>
      </w:r>
    </w:p>
    <w:p w:rsidR="00387578" w:rsidRPr="00387578" w:rsidRDefault="00387578" w:rsidP="00387578">
      <w:pPr>
        <w:spacing w:after="100" w:afterAutospacing="1" w:line="276" w:lineRule="auto"/>
        <w:jc w:val="center"/>
        <w:outlineLvl w:val="2"/>
        <w:rPr>
          <w:rFonts w:ascii="Times New Roman" w:eastAsia="Times New Roman" w:hAnsi="Times New Roman" w:cs="Times New Roman"/>
          <w:b/>
          <w:bCs/>
          <w:sz w:val="27"/>
          <w:szCs w:val="27"/>
          <w:lang w:eastAsia="ru-RU"/>
        </w:rPr>
      </w:pPr>
      <w:r w:rsidRPr="00387578">
        <w:rPr>
          <w:rFonts w:ascii="Times New Roman" w:eastAsia="Times New Roman" w:hAnsi="Times New Roman" w:cs="Times New Roman"/>
          <w:sz w:val="30"/>
          <w:szCs w:val="30"/>
          <w:lang w:eastAsia="ru-RU"/>
        </w:rPr>
        <w:t>Данные для «розы» ветров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031"/>
        <w:gridCol w:w="1031"/>
        <w:gridCol w:w="1031"/>
        <w:gridCol w:w="1031"/>
        <w:gridCol w:w="1031"/>
        <w:gridCol w:w="1031"/>
        <w:gridCol w:w="1031"/>
        <w:gridCol w:w="1031"/>
        <w:gridCol w:w="1031"/>
      </w:tblGrid>
      <w:tr w:rsidR="00387578" w:rsidRPr="00387578" w:rsidTr="00387578">
        <w:trPr>
          <w:cantSplit/>
          <w:jc w:val="center"/>
        </w:trPr>
        <w:tc>
          <w:tcPr>
            <w:tcW w:w="103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Месяц</w:t>
            </w:r>
          </w:p>
        </w:tc>
        <w:tc>
          <w:tcPr>
            <w:tcW w:w="8248"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Повторяемость направлений ветра, %</w:t>
            </w:r>
          </w:p>
        </w:tc>
      </w:tr>
      <w:tr w:rsidR="00387578" w:rsidRPr="00387578" w:rsidTr="00387578">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ЮВ</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Ю</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ЮЗ</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З</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СЗ</w:t>
            </w:r>
          </w:p>
        </w:tc>
      </w:tr>
      <w:tr w:rsidR="00387578" w:rsidRPr="00387578" w:rsidTr="00387578">
        <w:trPr>
          <w:jc w:val="center"/>
        </w:trPr>
        <w:tc>
          <w:tcPr>
            <w:tcW w:w="10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100" w:afterAutospacing="1" w:line="276" w:lineRule="auto"/>
              <w:outlineLvl w:val="3"/>
              <w:rPr>
                <w:rFonts w:ascii="Times New Roman" w:eastAsia="Times New Roman" w:hAnsi="Times New Roman" w:cs="Times New Roman"/>
                <w:b/>
                <w:bCs/>
                <w:sz w:val="24"/>
                <w:szCs w:val="24"/>
                <w:lang w:eastAsia="ru-RU"/>
              </w:rPr>
            </w:pPr>
            <w:r w:rsidRPr="00387578">
              <w:rPr>
                <w:rFonts w:ascii="Times New Roman" w:eastAsia="Times New Roman" w:hAnsi="Times New Roman" w:cs="Times New Roman"/>
                <w:sz w:val="26"/>
                <w:szCs w:val="26"/>
                <w:lang w:eastAsia="ru-RU"/>
              </w:rPr>
              <w:t>Июль</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21</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23</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w:t>
            </w:r>
          </w:p>
        </w:tc>
      </w:tr>
      <w:tr w:rsidR="00387578" w:rsidRPr="00387578" w:rsidTr="00387578">
        <w:trPr>
          <w:jc w:val="center"/>
        </w:trPr>
        <w:tc>
          <w:tcPr>
            <w:tcW w:w="10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Январь</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17</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19</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Рельеф</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Владимирская область расположена в центральной части Русской равнины в понижении между Среднерусской и Приволжской возвышенностями.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Поверхность Владимирской области - слабохолмистая равнина. На северо-западе - Смоленско-Московская возвышенность, в междуречье Нерли и </w:t>
      </w:r>
      <w:proofErr w:type="spellStart"/>
      <w:r w:rsidRPr="00387578">
        <w:rPr>
          <w:rFonts w:ascii="Times New Roman" w:eastAsia="Times New Roman" w:hAnsi="Times New Roman" w:cs="Times New Roman"/>
          <w:sz w:val="30"/>
          <w:szCs w:val="30"/>
          <w:lang w:eastAsia="ru-RU"/>
        </w:rPr>
        <w:t>Киржача</w:t>
      </w:r>
      <w:proofErr w:type="spellEnd"/>
      <w:r w:rsidRPr="00387578">
        <w:rPr>
          <w:rFonts w:ascii="Times New Roman" w:eastAsia="Times New Roman" w:hAnsi="Times New Roman" w:cs="Times New Roman"/>
          <w:sz w:val="30"/>
          <w:szCs w:val="30"/>
          <w:lang w:eastAsia="ru-RU"/>
        </w:rPr>
        <w:t xml:space="preserve"> - Владимирское </w:t>
      </w:r>
      <w:proofErr w:type="spellStart"/>
      <w:r w:rsidRPr="00387578">
        <w:rPr>
          <w:rFonts w:ascii="Times New Roman" w:eastAsia="Times New Roman" w:hAnsi="Times New Roman" w:cs="Times New Roman"/>
          <w:sz w:val="30"/>
          <w:szCs w:val="30"/>
          <w:lang w:eastAsia="ru-RU"/>
        </w:rPr>
        <w:t>ополье</w:t>
      </w:r>
      <w:proofErr w:type="spellEnd"/>
      <w:r w:rsidRPr="00387578">
        <w:rPr>
          <w:rFonts w:ascii="Times New Roman" w:eastAsia="Times New Roman" w:hAnsi="Times New Roman" w:cs="Times New Roman"/>
          <w:sz w:val="30"/>
          <w:szCs w:val="30"/>
          <w:lang w:eastAsia="ru-RU"/>
        </w:rPr>
        <w:t xml:space="preserve"> высотой до 236 м над уровнем моря, на юге - Мещерская низменность.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Главными реками Владимирской области являются Ока, проходящая по юго-восточной границе области, и левый приток Оки - </w:t>
      </w:r>
      <w:proofErr w:type="spellStart"/>
      <w:r w:rsidRPr="00387578">
        <w:rPr>
          <w:rFonts w:ascii="Times New Roman" w:eastAsia="Times New Roman" w:hAnsi="Times New Roman" w:cs="Times New Roman"/>
          <w:sz w:val="30"/>
          <w:szCs w:val="30"/>
          <w:lang w:eastAsia="ru-RU"/>
        </w:rPr>
        <w:t>Клязьма</w:t>
      </w:r>
      <w:proofErr w:type="spellEnd"/>
      <w:r w:rsidRPr="00387578">
        <w:rPr>
          <w:rFonts w:ascii="Times New Roman" w:eastAsia="Times New Roman" w:hAnsi="Times New Roman" w:cs="Times New Roman"/>
          <w:sz w:val="30"/>
          <w:szCs w:val="30"/>
          <w:lang w:eastAsia="ru-RU"/>
        </w:rPr>
        <w:t>, пересекающая область с запада на восток. Реки носят равнинный характер. Они имеют медленное течение, широкие долины и сильно извилистые русла.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Питание осуществляется за счёт таяния снега весной, летних осадков и грунтовых вод. С декабря по март реки покрываются льдом. Весной на них наблюдаются сильные половодья, во время которых заливаются обширные пространства долины-поймы, являющиеся сенокосными и пастбищными угодьями области. Наиболее крупными притоками </w:t>
      </w:r>
      <w:proofErr w:type="spellStart"/>
      <w:r w:rsidRPr="00387578">
        <w:rPr>
          <w:rFonts w:ascii="Times New Roman" w:eastAsia="Times New Roman" w:hAnsi="Times New Roman" w:cs="Times New Roman"/>
          <w:sz w:val="30"/>
          <w:szCs w:val="30"/>
          <w:lang w:eastAsia="ru-RU"/>
        </w:rPr>
        <w:t>Клязьмы</w:t>
      </w:r>
      <w:proofErr w:type="spellEnd"/>
      <w:r w:rsidRPr="00387578">
        <w:rPr>
          <w:rFonts w:ascii="Times New Roman" w:eastAsia="Times New Roman" w:hAnsi="Times New Roman" w:cs="Times New Roman"/>
          <w:sz w:val="30"/>
          <w:szCs w:val="30"/>
          <w:lang w:eastAsia="ru-RU"/>
        </w:rPr>
        <w:t xml:space="preserve"> в предела области являются </w:t>
      </w:r>
      <w:proofErr w:type="spellStart"/>
      <w:r w:rsidRPr="00387578">
        <w:rPr>
          <w:rFonts w:ascii="Times New Roman" w:eastAsia="Times New Roman" w:hAnsi="Times New Roman" w:cs="Times New Roman"/>
          <w:sz w:val="30"/>
          <w:szCs w:val="30"/>
          <w:lang w:eastAsia="ru-RU"/>
        </w:rPr>
        <w:t>Киржач</w:t>
      </w:r>
      <w:proofErr w:type="spellEnd"/>
      <w:r w:rsidRPr="00387578">
        <w:rPr>
          <w:rFonts w:ascii="Times New Roman" w:eastAsia="Times New Roman" w:hAnsi="Times New Roman" w:cs="Times New Roman"/>
          <w:sz w:val="30"/>
          <w:szCs w:val="30"/>
          <w:lang w:eastAsia="ru-RU"/>
        </w:rPr>
        <w:t xml:space="preserve">, Пекша, </w:t>
      </w:r>
      <w:proofErr w:type="spellStart"/>
      <w:r w:rsidRPr="00387578">
        <w:rPr>
          <w:rFonts w:ascii="Times New Roman" w:eastAsia="Times New Roman" w:hAnsi="Times New Roman" w:cs="Times New Roman"/>
          <w:sz w:val="30"/>
          <w:szCs w:val="30"/>
          <w:lang w:eastAsia="ru-RU"/>
        </w:rPr>
        <w:t>Колокша</w:t>
      </w:r>
      <w:proofErr w:type="spellEnd"/>
      <w:r w:rsidRPr="00387578">
        <w:rPr>
          <w:rFonts w:ascii="Times New Roman" w:eastAsia="Times New Roman" w:hAnsi="Times New Roman" w:cs="Times New Roman"/>
          <w:sz w:val="30"/>
          <w:szCs w:val="30"/>
          <w:lang w:eastAsia="ru-RU"/>
        </w:rPr>
        <w:t xml:space="preserve">, Нерль, </w:t>
      </w:r>
      <w:proofErr w:type="spellStart"/>
      <w:r w:rsidRPr="00387578">
        <w:rPr>
          <w:rFonts w:ascii="Times New Roman" w:eastAsia="Times New Roman" w:hAnsi="Times New Roman" w:cs="Times New Roman"/>
          <w:sz w:val="30"/>
          <w:szCs w:val="30"/>
          <w:lang w:eastAsia="ru-RU"/>
        </w:rPr>
        <w:t>Уводь</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Лух</w:t>
      </w:r>
      <w:proofErr w:type="spellEnd"/>
      <w:r w:rsidRPr="00387578">
        <w:rPr>
          <w:rFonts w:ascii="Times New Roman" w:eastAsia="Times New Roman" w:hAnsi="Times New Roman" w:cs="Times New Roman"/>
          <w:sz w:val="30"/>
          <w:szCs w:val="30"/>
          <w:lang w:eastAsia="ru-RU"/>
        </w:rPr>
        <w:t xml:space="preserve">, Судогда, Нерехта, Тара, </w:t>
      </w:r>
      <w:proofErr w:type="spellStart"/>
      <w:r w:rsidRPr="00387578">
        <w:rPr>
          <w:rFonts w:ascii="Times New Roman" w:eastAsia="Times New Roman" w:hAnsi="Times New Roman" w:cs="Times New Roman"/>
          <w:sz w:val="30"/>
          <w:szCs w:val="30"/>
          <w:lang w:eastAsia="ru-RU"/>
        </w:rPr>
        <w:t>Суворощь</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Растительность и животный мир</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Владимирская область расположена в зоне смешанных лесов. Лес занимает 42 </w:t>
      </w:r>
      <w:proofErr w:type="gramStart"/>
      <w:r w:rsidRPr="00387578">
        <w:rPr>
          <w:rFonts w:ascii="Times New Roman" w:eastAsia="Times New Roman" w:hAnsi="Times New Roman" w:cs="Times New Roman"/>
          <w:sz w:val="30"/>
          <w:szCs w:val="30"/>
          <w:lang w:eastAsia="ru-RU"/>
        </w:rPr>
        <w:t>%  площади</w:t>
      </w:r>
      <w:proofErr w:type="gramEnd"/>
      <w:r w:rsidRPr="00387578">
        <w:rPr>
          <w:rFonts w:ascii="Times New Roman" w:eastAsia="Times New Roman" w:hAnsi="Times New Roman" w:cs="Times New Roman"/>
          <w:sz w:val="30"/>
          <w:szCs w:val="30"/>
          <w:lang w:eastAsia="ru-RU"/>
        </w:rPr>
        <w:t xml:space="preserve"> области. Часть земель распахана под сельскохозяйственные угодья. Преобладающей породой является сосна, образующая чистые насаждения на песчаных почвах юго-запада и северо-востока области. Ель встречается в сырых низких местах, чаще вместе с сосной или лиственными породами - березой и осиной. Из лиственных пород встречается дуб, растущий по долинам крупных рек.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Животный мир Владимирской области разнообразен. На территории её встречается до 40 видов млекопитающих. Из пушных животных наиболее многочисленными являются белка, лисица, заяц беляк, заяц русак; реже встречаются куница, норка, барсук, горностай, хорь, выдра, ласка. В лесах, главным образом на юге области, есть лоси и медведи. Кроме того, водятся волки и 7 видов грызунов. Обитает около 230 видов птиц.</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Инженерно-геологические условия</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Владимирская область входит в зону подзолистых почв. Все эти почвы бедны перегноем, наиболее бедны перегноем песчаные почвы. Среднее содержание перегноя в этих почвах около 6 - 8 %. По долинам рек вытянуты полосы плодородных аллювиальных почв.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геологическом строении основания автомобильной дороги принимают участие техногенные, аллювиальные и водно-ледниковые образования. По трассе автомобильной дороги развиты дерново-подзолистые почвы песчаного состава мощностью 0,15 - 0,25 м.</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Грунты на всем протяжении участка дороги представлены в основном суглинками легкими, которые пригодны для возведения земляного полотна.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Грунтовые воды в пониженных местах находятся на глубине 2,5 - 5 м. Поверхностный сток не везде обеспечен. Питание горизонта осуществляется за счет атмосферных осадков, паводковых вод и путем </w:t>
      </w:r>
      <w:proofErr w:type="spellStart"/>
      <w:r w:rsidRPr="00387578">
        <w:rPr>
          <w:rFonts w:ascii="Times New Roman" w:eastAsia="Times New Roman" w:hAnsi="Times New Roman" w:cs="Times New Roman"/>
          <w:sz w:val="30"/>
          <w:szCs w:val="30"/>
          <w:lang w:eastAsia="ru-RU"/>
        </w:rPr>
        <w:t>подпитывания</w:t>
      </w:r>
      <w:proofErr w:type="spellEnd"/>
      <w:r w:rsidRPr="00387578">
        <w:rPr>
          <w:rFonts w:ascii="Times New Roman" w:eastAsia="Times New Roman" w:hAnsi="Times New Roman" w:cs="Times New Roman"/>
          <w:sz w:val="30"/>
          <w:szCs w:val="30"/>
          <w:lang w:eastAsia="ru-RU"/>
        </w:rPr>
        <w:t xml:space="preserve"> водами надпойменных террас. Также источниками снабжения водой являются местные реки. Территория хорошо дренирована при сравнительно неглубоком залегании подземных вод, пригодных для водоснабжения.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5.  ПРОЕКТИРОВАНИЕ ПЛАНА АВТОМОБИЛЬНОЙ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Принципы трассирования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Автомобильную дорогу прокладывают по кратчайшему направлению по малоценным землям, пустырям, опушкам леса в обход болота, карстовых и оползневых мест. Трассу автодороги </w:t>
      </w:r>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III</w:t>
      </w:r>
      <w:r w:rsidRPr="00387578">
        <w:rPr>
          <w:rFonts w:ascii="Times New Roman" w:eastAsia="Times New Roman" w:hAnsi="Times New Roman" w:cs="Times New Roman"/>
          <w:sz w:val="30"/>
          <w:szCs w:val="30"/>
          <w:lang w:eastAsia="ru-RU"/>
        </w:rPr>
        <w:t xml:space="preserve"> категории можно запроектировать через болота </w:t>
      </w:r>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 xml:space="preserve"> типа (строительного).</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Автомобильную дорогу I - II категорий прокладывают в обход населенных пунктов с устройством подъездов к ним </w:t>
      </w:r>
      <w:r w:rsidRPr="00387578">
        <w:rPr>
          <w:rFonts w:ascii="Times New Roman" w:eastAsia="Times New Roman" w:hAnsi="Times New Roman" w:cs="Times New Roman"/>
          <w:color w:val="000000"/>
          <w:sz w:val="30"/>
          <w:szCs w:val="30"/>
          <w:lang w:eastAsia="ru-RU"/>
        </w:rPr>
        <w:t>по возможности с подветренной стороны, ориентируясь на направление ветра в осенне-зимние периоды года в целях защиты населения от транспортного шума</w:t>
      </w:r>
      <w:r w:rsidRPr="00387578">
        <w:rPr>
          <w:rFonts w:ascii="Times New Roman" w:eastAsia="Times New Roman" w:hAnsi="Times New Roman" w:cs="Times New Roman"/>
          <w:sz w:val="30"/>
          <w:szCs w:val="30"/>
          <w:lang w:eastAsia="ru-RU"/>
        </w:rPr>
        <w:t xml:space="preserve"> и вредных выбросов автомобилей</w:t>
      </w:r>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sz w:val="30"/>
          <w:szCs w:val="30"/>
          <w:lang w:eastAsia="ru-RU"/>
        </w:rPr>
        <w:t>Для обеспечения в дальнейшем реконструкции дороги расстояние от бровки земляного полотна до линии застройки населенных пунктов принимают в соответствии с их генеральным планом, но не менее 200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 районах размещения курортов, домов отдыха, пансионатов, пионерских лагерей трассу проектируют за пределами установленных вокруг них санитарных зон или в проектах разрабатывают защитные мероприятия.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Проектирование плана автомобильной дороги </w:t>
      </w:r>
      <w:r w:rsidRPr="00387578">
        <w:rPr>
          <w:rFonts w:ascii="Times New Roman" w:eastAsia="Times New Roman" w:hAnsi="Times New Roman" w:cs="Times New Roman"/>
          <w:color w:val="000000"/>
          <w:sz w:val="30"/>
          <w:szCs w:val="30"/>
          <w:lang w:eastAsia="ru-RU"/>
        </w:rPr>
        <w:t>выполняют с учетом сохранения ценных природных ландшафтов, лесных массивов, а также мест размножения, питания и путей миграции диких животных, птиц и обитателей водной среды. Не допускается прокладывать трассу по государственным заповедникам и заказникам, охраняемым урочищам и зонам, отнесенным к памятникам природы и культуры. На сельскохозяйственных угодьях трассу прокладывают по границам полей севооборотов или хозяйств.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Вдоль рек, озер и других водоемов трассу прокладывают за пределами защитных зон </w:t>
      </w:r>
      <w:r w:rsidRPr="00387578">
        <w:rPr>
          <w:rFonts w:ascii="Times New Roman" w:eastAsia="Times New Roman" w:hAnsi="Times New Roman" w:cs="Times New Roman"/>
          <w:sz w:val="30"/>
          <w:szCs w:val="30"/>
          <w:lang w:eastAsia="ru-RU"/>
        </w:rPr>
        <w:t>(табл. 12).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 лесным массивам трассу автомобильной</w:t>
      </w:r>
      <w:r w:rsidRPr="00387578">
        <w:rPr>
          <w:rFonts w:ascii="Times New Roman" w:eastAsia="Times New Roman" w:hAnsi="Times New Roman" w:cs="Times New Roman"/>
          <w:color w:val="000000"/>
          <w:sz w:val="30"/>
          <w:szCs w:val="30"/>
          <w:lang w:eastAsia="ru-RU"/>
        </w:rPr>
        <w:t xml:space="preserve"> дороги прокладывают по возможности с использованием просек и противопожарных разрывов, границ предприятий и лесничеств с учетом категории </w:t>
      </w:r>
      <w:proofErr w:type="spellStart"/>
      <w:r w:rsidRPr="00387578">
        <w:rPr>
          <w:rFonts w:ascii="Times New Roman" w:eastAsia="Times New Roman" w:hAnsi="Times New Roman" w:cs="Times New Roman"/>
          <w:color w:val="000000"/>
          <w:sz w:val="30"/>
          <w:szCs w:val="30"/>
          <w:lang w:eastAsia="ru-RU"/>
        </w:rPr>
        <w:t>защитности</w:t>
      </w:r>
      <w:proofErr w:type="spellEnd"/>
      <w:r w:rsidRPr="00387578">
        <w:rPr>
          <w:rFonts w:ascii="Times New Roman" w:eastAsia="Times New Roman" w:hAnsi="Times New Roman" w:cs="Times New Roman"/>
          <w:color w:val="000000"/>
          <w:sz w:val="30"/>
          <w:szCs w:val="30"/>
          <w:lang w:eastAsia="ru-RU"/>
        </w:rPr>
        <w:t xml:space="preserve"> лесов и данных экологических обследований.</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12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Водоохранные</w:t>
      </w:r>
      <w:proofErr w:type="spellEnd"/>
      <w:r w:rsidRPr="00387578">
        <w:rPr>
          <w:rFonts w:ascii="Times New Roman" w:eastAsia="Times New Roman" w:hAnsi="Times New Roman" w:cs="Times New Roman"/>
          <w:sz w:val="30"/>
          <w:szCs w:val="30"/>
          <w:lang w:eastAsia="ru-RU"/>
        </w:rPr>
        <w:t xml:space="preserve"> зоны рек и озер</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9440" w:type="dxa"/>
        <w:jc w:val="center"/>
        <w:tblCellMar>
          <w:left w:w="0" w:type="dxa"/>
          <w:right w:w="0" w:type="dxa"/>
        </w:tblCellMar>
        <w:tblLook w:val="04A0" w:firstRow="1" w:lastRow="0" w:firstColumn="1" w:lastColumn="0" w:noHBand="0" w:noVBand="1"/>
      </w:tblPr>
      <w:tblGrid>
        <w:gridCol w:w="2056"/>
        <w:gridCol w:w="553"/>
        <w:gridCol w:w="553"/>
        <w:gridCol w:w="661"/>
        <w:gridCol w:w="662"/>
        <w:gridCol w:w="662"/>
        <w:gridCol w:w="850"/>
        <w:gridCol w:w="1701"/>
        <w:gridCol w:w="1742"/>
      </w:tblGrid>
      <w:tr w:rsidR="00387578" w:rsidRPr="00387578" w:rsidTr="00387578">
        <w:trPr>
          <w:trHeight w:val="297"/>
          <w:jc w:val="center"/>
        </w:trPr>
        <w:tc>
          <w:tcPr>
            <w:tcW w:w="2056" w:type="dxa"/>
            <w:tcBorders>
              <w:top w:val="single" w:sz="8" w:space="0" w:color="auto"/>
              <w:left w:val="single" w:sz="8" w:space="0" w:color="auto"/>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Длина реки, км</w:t>
            </w:r>
          </w:p>
        </w:tc>
        <w:tc>
          <w:tcPr>
            <w:tcW w:w="553"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c>
          <w:tcPr>
            <w:tcW w:w="553"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w:t>
            </w:r>
          </w:p>
        </w:tc>
        <w:tc>
          <w:tcPr>
            <w:tcW w:w="661"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662"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662"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c>
          <w:tcPr>
            <w:tcW w:w="850"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 xml:space="preserve">&gt; </w:t>
            </w:r>
            <w:r w:rsidRPr="00387578">
              <w:rPr>
                <w:rFonts w:ascii="Times New Roman" w:eastAsia="Times New Roman" w:hAnsi="Times New Roman" w:cs="Times New Roman"/>
                <w:sz w:val="26"/>
                <w:szCs w:val="26"/>
                <w:lang w:eastAsia="ru-RU"/>
              </w:rPr>
              <w:t>500</w:t>
            </w:r>
          </w:p>
        </w:tc>
        <w:tc>
          <w:tcPr>
            <w:tcW w:w="1701"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Озеро </w:t>
            </w:r>
            <w:proofErr w:type="gramStart"/>
            <w:r w:rsidRPr="00387578">
              <w:rPr>
                <w:rFonts w:ascii="Times New Roman" w:eastAsia="Times New Roman" w:hAnsi="Times New Roman" w:cs="Times New Roman"/>
                <w:sz w:val="26"/>
                <w:szCs w:val="26"/>
                <w:lang w:val="en-US" w:eastAsia="ru-RU"/>
              </w:rPr>
              <w:t xml:space="preserve">&lt; </w:t>
            </w:r>
            <w:r w:rsidRPr="00387578">
              <w:rPr>
                <w:rFonts w:ascii="Times New Roman" w:eastAsia="Times New Roman" w:hAnsi="Times New Roman" w:cs="Times New Roman"/>
                <w:sz w:val="26"/>
                <w:szCs w:val="26"/>
                <w:lang w:eastAsia="ru-RU"/>
              </w:rPr>
              <w:t>2</w:t>
            </w:r>
            <w:proofErr w:type="gramEnd"/>
            <w:r w:rsidRPr="00387578">
              <w:rPr>
                <w:rFonts w:ascii="Times New Roman" w:eastAsia="Times New Roman" w:hAnsi="Times New Roman" w:cs="Times New Roman"/>
                <w:sz w:val="26"/>
                <w:szCs w:val="26"/>
                <w:lang w:eastAsia="ru-RU"/>
              </w:rPr>
              <w:t xml:space="preserve"> км</w:t>
            </w:r>
            <w:r w:rsidRPr="00387578">
              <w:rPr>
                <w:rFonts w:ascii="Times New Roman" w:eastAsia="Times New Roman" w:hAnsi="Times New Roman" w:cs="Times New Roman"/>
                <w:sz w:val="26"/>
                <w:szCs w:val="26"/>
                <w:vertAlign w:val="superscript"/>
                <w:lang w:val="en-US" w:eastAsia="ru-RU"/>
              </w:rPr>
              <w:t>2</w:t>
            </w:r>
          </w:p>
        </w:tc>
        <w:tc>
          <w:tcPr>
            <w:tcW w:w="1742"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6"/>
                <w:szCs w:val="26"/>
                <w:lang w:eastAsia="ru-RU"/>
              </w:rPr>
              <w:t xml:space="preserve">Озеро </w:t>
            </w:r>
            <w:r w:rsidRPr="00387578">
              <w:rPr>
                <w:rFonts w:ascii="Times New Roman" w:eastAsia="Times New Roman" w:hAnsi="Times New Roman" w:cs="Times New Roman"/>
                <w:sz w:val="26"/>
                <w:szCs w:val="26"/>
                <w:lang w:val="en-US" w:eastAsia="ru-RU"/>
              </w:rPr>
              <w:t>&gt;</w:t>
            </w:r>
            <w:proofErr w:type="gramEnd"/>
            <w:r w:rsidRPr="00387578">
              <w:rPr>
                <w:rFonts w:ascii="Times New Roman" w:eastAsia="Times New Roman" w:hAnsi="Times New Roman" w:cs="Times New Roman"/>
                <w:sz w:val="26"/>
                <w:szCs w:val="26"/>
                <w:lang w:val="en-US" w:eastAsia="ru-RU"/>
              </w:rPr>
              <w:t xml:space="preserve"> </w:t>
            </w:r>
            <w:r w:rsidRPr="00387578">
              <w:rPr>
                <w:rFonts w:ascii="Times New Roman" w:eastAsia="Times New Roman" w:hAnsi="Times New Roman" w:cs="Times New Roman"/>
                <w:sz w:val="26"/>
                <w:szCs w:val="26"/>
                <w:lang w:eastAsia="ru-RU"/>
              </w:rPr>
              <w:t>2 км</w:t>
            </w:r>
            <w:r w:rsidRPr="00387578">
              <w:rPr>
                <w:rFonts w:ascii="Times New Roman" w:eastAsia="Times New Roman" w:hAnsi="Times New Roman" w:cs="Times New Roman"/>
                <w:sz w:val="26"/>
                <w:szCs w:val="26"/>
                <w:vertAlign w:val="superscript"/>
                <w:lang w:val="en-US" w:eastAsia="ru-RU"/>
              </w:rPr>
              <w:t>2</w:t>
            </w:r>
          </w:p>
        </w:tc>
      </w:tr>
      <w:tr w:rsidR="00387578" w:rsidRPr="00387578" w:rsidTr="00387578">
        <w:trPr>
          <w:trHeight w:val="135"/>
          <w:jc w:val="center"/>
        </w:trPr>
        <w:tc>
          <w:tcPr>
            <w:tcW w:w="2056" w:type="dxa"/>
            <w:tcBorders>
              <w:top w:val="nil"/>
              <w:left w:val="single" w:sz="8" w:space="0" w:color="auto"/>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Ширина зоны, м</w:t>
            </w:r>
          </w:p>
        </w:tc>
        <w:tc>
          <w:tcPr>
            <w:tcW w:w="553"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553"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661"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662"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300</w:t>
            </w:r>
          </w:p>
        </w:tc>
        <w:tc>
          <w:tcPr>
            <w:tcW w:w="662"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400</w:t>
            </w:r>
          </w:p>
        </w:tc>
        <w:tc>
          <w:tcPr>
            <w:tcW w:w="850"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c>
          <w:tcPr>
            <w:tcW w:w="1701"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300</w:t>
            </w:r>
          </w:p>
        </w:tc>
        <w:tc>
          <w:tcPr>
            <w:tcW w:w="1742"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Направление трассы автомобильной дороги I - III категорий по лесным массивам по возможности должно совпадать с направлением господствующих ветров в целях обеспечения естественного проветривания и уменьшения </w:t>
      </w:r>
      <w:proofErr w:type="spellStart"/>
      <w:r w:rsidRPr="00387578">
        <w:rPr>
          <w:rFonts w:ascii="Times New Roman" w:eastAsia="Times New Roman" w:hAnsi="Times New Roman" w:cs="Times New Roman"/>
          <w:color w:val="000000"/>
          <w:sz w:val="30"/>
          <w:szCs w:val="30"/>
          <w:lang w:eastAsia="ru-RU"/>
        </w:rPr>
        <w:t>снегозаносимости</w:t>
      </w:r>
      <w:proofErr w:type="spellEnd"/>
      <w:r w:rsidRPr="00387578">
        <w:rPr>
          <w:rFonts w:ascii="Times New Roman" w:eastAsia="Times New Roman" w:hAnsi="Times New Roman" w:cs="Times New Roman"/>
          <w:color w:val="000000"/>
          <w:sz w:val="30"/>
          <w:szCs w:val="30"/>
          <w:lang w:eastAsia="ru-RU"/>
        </w:rPr>
        <w:t xml:space="preserve"> дорог.</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Трассу</w:t>
      </w:r>
      <w:r w:rsidRPr="00387578">
        <w:rPr>
          <w:rFonts w:ascii="Times New Roman" w:eastAsia="Times New Roman" w:hAnsi="Times New Roman" w:cs="Times New Roman"/>
          <w:color w:val="000000"/>
          <w:sz w:val="30"/>
          <w:szCs w:val="30"/>
          <w:lang w:eastAsia="ru-RU"/>
        </w:rPr>
        <w:t xml:space="preserve"> автодороги п</w:t>
      </w:r>
      <w:r w:rsidRPr="00387578">
        <w:rPr>
          <w:rFonts w:ascii="Times New Roman" w:eastAsia="Times New Roman" w:hAnsi="Times New Roman" w:cs="Times New Roman"/>
          <w:sz w:val="30"/>
          <w:szCs w:val="30"/>
          <w:lang w:eastAsia="ru-RU"/>
        </w:rPr>
        <w:t>ри входе и выходе в лес целесообразно устраивать на кривых, так как сквозные прямые через лесные массивы некрасивы. Лесные массивы при проектировании автодорог следует обходить только в степных районах.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Элементы плана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План трассы автомобильной дороги – это горизонтальная проекция оси дороги на плоскость. При проектировании плана автодороги используют </w:t>
      </w:r>
      <w:proofErr w:type="gramStart"/>
      <w:r w:rsidRPr="00387578">
        <w:rPr>
          <w:rFonts w:ascii="Times New Roman" w:eastAsia="Times New Roman" w:hAnsi="Times New Roman" w:cs="Times New Roman"/>
          <w:sz w:val="30"/>
          <w:szCs w:val="30"/>
          <w:lang w:eastAsia="ru-RU"/>
        </w:rPr>
        <w:t>метод ”полигонального</w:t>
      </w:r>
      <w:proofErr w:type="gramEnd"/>
      <w:r w:rsidRPr="00387578">
        <w:rPr>
          <w:rFonts w:ascii="Times New Roman" w:eastAsia="Times New Roman" w:hAnsi="Times New Roman" w:cs="Times New Roman"/>
          <w:sz w:val="30"/>
          <w:szCs w:val="30"/>
          <w:lang w:eastAsia="ru-RU"/>
        </w:rPr>
        <w:t xml:space="preserve"> трассирования ”, при котором на карту наносят ломаную линию, вписывая в углы поворота круговые и переходные кривые.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назначении элементов плана в качестве основных параметров принимают:</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радиусы кривых в плане - не менее 3 000 м для </w:t>
      </w:r>
      <w:r w:rsidRPr="00387578">
        <w:rPr>
          <w:rFonts w:ascii="Times New Roman" w:eastAsia="Times New Roman" w:hAnsi="Times New Roman" w:cs="Times New Roman"/>
          <w:color w:val="000000"/>
          <w:sz w:val="30"/>
          <w:szCs w:val="30"/>
          <w:lang w:val="en-US" w:eastAsia="ru-RU"/>
        </w:rPr>
        <w:t>I</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III</w:t>
      </w:r>
      <w:r w:rsidRPr="00387578">
        <w:rPr>
          <w:rFonts w:ascii="Times New Roman" w:eastAsia="Times New Roman" w:hAnsi="Times New Roman" w:cs="Times New Roman"/>
          <w:color w:val="000000"/>
          <w:sz w:val="30"/>
          <w:szCs w:val="30"/>
          <w:lang w:eastAsia="ru-RU"/>
        </w:rPr>
        <w:t xml:space="preserve"> категорий, не менее 2 000 м для </w:t>
      </w:r>
      <w:r w:rsidRPr="00387578">
        <w:rPr>
          <w:rFonts w:ascii="Times New Roman" w:eastAsia="Times New Roman" w:hAnsi="Times New Roman" w:cs="Times New Roman"/>
          <w:color w:val="000000"/>
          <w:sz w:val="30"/>
          <w:szCs w:val="30"/>
          <w:lang w:val="en-US" w:eastAsia="ru-RU"/>
        </w:rPr>
        <w:t>IV</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V</w:t>
      </w:r>
      <w:r w:rsidRPr="00387578">
        <w:rPr>
          <w:rFonts w:ascii="Times New Roman" w:eastAsia="Times New Roman" w:hAnsi="Times New Roman" w:cs="Times New Roman"/>
          <w:color w:val="000000"/>
          <w:sz w:val="30"/>
          <w:szCs w:val="30"/>
          <w:lang w:eastAsia="ru-RU"/>
        </w:rPr>
        <w:t xml:space="preserve"> категорий;</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расстояние видимости для остановки автомобиля - не менее 450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Минимально-допустимые значения радиусов кривых и расстояние видимости в плане принимать </w:t>
      </w:r>
      <w:r w:rsidRPr="00387578">
        <w:rPr>
          <w:rFonts w:ascii="Times New Roman" w:eastAsia="Times New Roman" w:hAnsi="Times New Roman" w:cs="Times New Roman"/>
          <w:sz w:val="30"/>
          <w:szCs w:val="30"/>
          <w:lang w:eastAsia="ru-RU"/>
        </w:rPr>
        <w:t>согласно СНиП 2.05.02-85 (табл. 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Следует избегать использования предельно допустимых норм на элементы плана. Необходимо всегда стремиться применять максимально возможные по местным условиям радиусы кривых в плане.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Во всех случаях, где по местным условиям возможно попадание на дорогу с придорожной полосы людей и животных, следует обеспечивать боковую видимость </w:t>
      </w:r>
      <w:r w:rsidRPr="00387578">
        <w:rPr>
          <w:rFonts w:ascii="Times New Roman" w:eastAsia="Times New Roman" w:hAnsi="Times New Roman" w:cs="Times New Roman"/>
          <w:sz w:val="30"/>
          <w:szCs w:val="30"/>
          <w:lang w:eastAsia="ru-RU"/>
        </w:rPr>
        <w:t>прилегающей к дороге полосы на расстоянии 25 м от кромки проезжей части для дорог I - III категорий и 15 м для дорог IV и V категорий.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Радиусы смежных кривых в плане должны различаться не более чем в 1,3 раза. При малых углах поворота дороги в плане применяют следующие радиусы круговых кривых табл. 13.</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13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Радиусы в плане при малых углах поворота</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3660"/>
        <w:gridCol w:w="811"/>
        <w:gridCol w:w="811"/>
        <w:gridCol w:w="811"/>
        <w:gridCol w:w="811"/>
        <w:gridCol w:w="811"/>
        <w:gridCol w:w="810"/>
        <w:gridCol w:w="810"/>
      </w:tblGrid>
      <w:tr w:rsidR="00387578" w:rsidRPr="00387578" w:rsidTr="00387578">
        <w:trPr>
          <w:trHeight w:val="102"/>
          <w:jc w:val="center"/>
        </w:trPr>
        <w:tc>
          <w:tcPr>
            <w:tcW w:w="1959" w:type="pct"/>
            <w:tcBorders>
              <w:top w:val="single" w:sz="8" w:space="0" w:color="auto"/>
              <w:left w:val="single" w:sz="8" w:space="0" w:color="auto"/>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Угол поворота, град</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7 - 8</w:t>
            </w:r>
          </w:p>
        </w:tc>
      </w:tr>
      <w:tr w:rsidR="00387578" w:rsidRPr="00387578" w:rsidTr="00387578">
        <w:trPr>
          <w:trHeight w:val="102"/>
          <w:jc w:val="center"/>
        </w:trPr>
        <w:tc>
          <w:tcPr>
            <w:tcW w:w="1959" w:type="pc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Наименьший радиус кривой, м</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2500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Переходные кривые предусматривают при радиусах кривых в плане </w:t>
      </w:r>
      <w:proofErr w:type="gramStart"/>
      <w:r w:rsidRPr="00387578">
        <w:rPr>
          <w:rFonts w:ascii="Times New Roman" w:eastAsia="Times New Roman" w:hAnsi="Times New Roman" w:cs="Times New Roman"/>
          <w:sz w:val="30"/>
          <w:szCs w:val="30"/>
          <w:lang w:eastAsia="ru-RU"/>
        </w:rPr>
        <w:t>менее  2</w:t>
      </w:r>
      <w:proofErr w:type="gramEnd"/>
      <w:r w:rsidRPr="00387578">
        <w:rPr>
          <w:rFonts w:ascii="Times New Roman" w:eastAsia="Times New Roman" w:hAnsi="Times New Roman" w:cs="Times New Roman"/>
          <w:sz w:val="30"/>
          <w:szCs w:val="30"/>
          <w:lang w:eastAsia="ru-RU"/>
        </w:rPr>
        <w:t xml:space="preserve"> 000 м,  а на подъездных дорогах всех категорий - менее 400 м. Наименьшие длины переходных кривых принимают по СНиП 2.05.02-85* (табл. 14). </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14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Длины переходных кривых</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391"/>
        <w:gridCol w:w="1596"/>
        <w:gridCol w:w="412"/>
        <w:gridCol w:w="412"/>
        <w:gridCol w:w="412"/>
        <w:gridCol w:w="412"/>
        <w:gridCol w:w="489"/>
        <w:gridCol w:w="489"/>
        <w:gridCol w:w="489"/>
        <w:gridCol w:w="489"/>
        <w:gridCol w:w="489"/>
        <w:gridCol w:w="489"/>
        <w:gridCol w:w="489"/>
        <w:gridCol w:w="630"/>
        <w:gridCol w:w="647"/>
      </w:tblGrid>
      <w:tr w:rsidR="00387578" w:rsidRPr="00387578" w:rsidTr="00387578">
        <w:trPr>
          <w:jc w:val="center"/>
        </w:trPr>
        <w:tc>
          <w:tcPr>
            <w:tcW w:w="1888" w:type="dxa"/>
            <w:gridSpan w:val="2"/>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Радиус круговой кривой, м</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w:t>
            </w:r>
          </w:p>
        </w:tc>
        <w:tc>
          <w:tcPr>
            <w:tcW w:w="85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- 1 000</w:t>
            </w:r>
          </w:p>
        </w:tc>
        <w:tc>
          <w:tcPr>
            <w:tcW w:w="89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1 000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- 2 000</w:t>
            </w:r>
          </w:p>
        </w:tc>
      </w:tr>
      <w:tr w:rsidR="00387578" w:rsidRPr="00387578" w:rsidTr="00387578">
        <w:trPr>
          <w:jc w:val="center"/>
        </w:trPr>
        <w:tc>
          <w:tcPr>
            <w:tcW w:w="1038" w:type="dxa"/>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Длина переходной кривой, м</w:t>
            </w:r>
          </w:p>
        </w:tc>
        <w:tc>
          <w:tcPr>
            <w:tcW w:w="85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СНиП </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851"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8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5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Рекомендуют</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55</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65</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125</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155</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180</w:t>
            </w:r>
          </w:p>
        </w:tc>
        <w:tc>
          <w:tcPr>
            <w:tcW w:w="851"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8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bl>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Параметры смежных переходных кривых при сопряжении кривых назначают одинаковыми. При длине прямой вставки менее 100 м рекомендуется две кривые заменять одной кривой большего радиуса, при длине 100 - 300 м рекомендуется прямую вставку заменять переходной кривой большего параметра. Длину прямых в плане ограничивают согласно СНиП 2.05.02-85* (табл. 15).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Таблица 15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Допустимая длина прямых в плане</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2791"/>
        <w:gridCol w:w="3749"/>
        <w:gridCol w:w="2795"/>
      </w:tblGrid>
      <w:tr w:rsidR="00387578" w:rsidRPr="00387578" w:rsidTr="00387578">
        <w:trPr>
          <w:jc w:val="center"/>
        </w:trPr>
        <w:tc>
          <w:tcPr>
            <w:tcW w:w="1495"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Категория дороги</w:t>
            </w:r>
          </w:p>
        </w:tc>
        <w:tc>
          <w:tcPr>
            <w:tcW w:w="3505" w:type="pct"/>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Максимальная длина прямой в плане, м, на местности</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00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равнинной</w:t>
            </w:r>
          </w:p>
        </w:tc>
        <w:tc>
          <w:tcPr>
            <w:tcW w:w="1497" w:type="pct"/>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пересеченной</w:t>
            </w:r>
          </w:p>
        </w:tc>
      </w:tr>
      <w:tr w:rsidR="00387578" w:rsidRPr="00387578" w:rsidTr="00387578">
        <w:trPr>
          <w:trHeight w:val="170"/>
          <w:jc w:val="center"/>
        </w:trPr>
        <w:tc>
          <w:tcPr>
            <w:tcW w:w="1495"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200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3 500 – 5 000</w:t>
            </w:r>
          </w:p>
        </w:tc>
        <w:tc>
          <w:tcPr>
            <w:tcW w:w="1497"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2 000 – 3 000</w:t>
            </w:r>
          </w:p>
        </w:tc>
      </w:tr>
      <w:tr w:rsidR="00387578" w:rsidRPr="00387578" w:rsidTr="00387578">
        <w:trPr>
          <w:trHeight w:val="245"/>
          <w:jc w:val="center"/>
        </w:trPr>
        <w:tc>
          <w:tcPr>
            <w:tcW w:w="1495"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 III</w:t>
            </w:r>
          </w:p>
        </w:tc>
        <w:tc>
          <w:tcPr>
            <w:tcW w:w="200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2 000 – 3 500</w:t>
            </w:r>
          </w:p>
        </w:tc>
        <w:tc>
          <w:tcPr>
            <w:tcW w:w="1497"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1 500 – 2 000</w:t>
            </w:r>
          </w:p>
        </w:tc>
      </w:tr>
      <w:tr w:rsidR="00387578" w:rsidRPr="00387578" w:rsidTr="00387578">
        <w:trPr>
          <w:trHeight w:val="194"/>
          <w:jc w:val="center"/>
        </w:trPr>
        <w:tc>
          <w:tcPr>
            <w:tcW w:w="1495"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 V</w:t>
            </w:r>
          </w:p>
        </w:tc>
        <w:tc>
          <w:tcPr>
            <w:tcW w:w="200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1 500 – 2 000</w:t>
            </w:r>
          </w:p>
        </w:tc>
        <w:tc>
          <w:tcPr>
            <w:tcW w:w="1497"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1 500</w:t>
            </w:r>
          </w:p>
        </w:tc>
      </w:tr>
      <w:tr w:rsidR="00387578" w:rsidRPr="00387578" w:rsidTr="00387578">
        <w:trPr>
          <w:jc w:val="center"/>
        </w:trPr>
        <w:tc>
          <w:tcPr>
            <w:tcW w:w="5000" w:type="pct"/>
            <w:gridSpan w:val="3"/>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Большие длины прямых допустимы при преимущественно легковом движении, меньшие - при грузовом.</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Минимальная прямая допускается для дорог I и II категорий - 700 м, для дорог III и IV категорий - 300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 равнинной местности рекомендуемые соотношения между прямыми и горизонтальными кривыми приведены в </w:t>
      </w:r>
      <w:r w:rsidRPr="00387578">
        <w:rPr>
          <w:rFonts w:ascii="Times New Roman" w:eastAsia="Times New Roman" w:hAnsi="Times New Roman" w:cs="Times New Roman"/>
          <w:sz w:val="30"/>
          <w:szCs w:val="30"/>
          <w:lang w:eastAsia="ru-RU"/>
        </w:rPr>
        <w:t xml:space="preserve">табл. 16.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Таблица 16</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Кривые при малых углах поворота между длинными прямыми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3448"/>
        <w:gridCol w:w="3086"/>
        <w:gridCol w:w="2801"/>
      </w:tblGrid>
      <w:tr w:rsidR="00387578" w:rsidRPr="00387578" w:rsidTr="00387578">
        <w:trPr>
          <w:jc w:val="center"/>
        </w:trPr>
        <w:tc>
          <w:tcPr>
            <w:tcW w:w="18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Длина меньшей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из двух прямых, м</w:t>
            </w:r>
          </w:p>
        </w:tc>
        <w:tc>
          <w:tcPr>
            <w:tcW w:w="16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Наименьшая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длина кривой, м</w:t>
            </w:r>
          </w:p>
        </w:tc>
        <w:tc>
          <w:tcPr>
            <w:tcW w:w="14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Наименьший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радиус кривой</w:t>
            </w:r>
          </w:p>
        </w:tc>
      </w:tr>
      <w:tr w:rsidR="00387578" w:rsidRPr="00387578" w:rsidTr="00387578">
        <w:trPr>
          <w:jc w:val="center"/>
        </w:trPr>
        <w:tc>
          <w:tcPr>
            <w:tcW w:w="18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2 000</w:t>
            </w:r>
          </w:p>
        </w:tc>
        <w:tc>
          <w:tcPr>
            <w:tcW w:w="1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c>
          <w:tcPr>
            <w:tcW w:w="14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2 </w:t>
            </w:r>
            <w:proofErr w:type="spellStart"/>
            <w:r w:rsidRPr="00387578">
              <w:rPr>
                <w:rFonts w:ascii="Times New Roman" w:eastAsia="Times New Roman" w:hAnsi="Times New Roman" w:cs="Times New Roman"/>
                <w:i/>
                <w:iCs/>
                <w:sz w:val="26"/>
                <w:szCs w:val="26"/>
                <w:lang w:eastAsia="ru-RU"/>
              </w:rPr>
              <w:t>R</w:t>
            </w:r>
            <w:r w:rsidRPr="00387578">
              <w:rPr>
                <w:rFonts w:ascii="Times New Roman" w:eastAsia="Times New Roman" w:hAnsi="Times New Roman" w:cs="Times New Roman"/>
                <w:sz w:val="26"/>
                <w:szCs w:val="26"/>
                <w:vertAlign w:val="subscript"/>
                <w:lang w:eastAsia="ru-RU"/>
              </w:rPr>
              <w:t>min</w:t>
            </w:r>
            <w:proofErr w:type="spellEnd"/>
          </w:p>
        </w:tc>
      </w:tr>
      <w:tr w:rsidR="00387578" w:rsidRPr="00387578" w:rsidTr="00387578">
        <w:trPr>
          <w:jc w:val="center"/>
        </w:trPr>
        <w:tc>
          <w:tcPr>
            <w:tcW w:w="18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1 000</w:t>
            </w:r>
          </w:p>
        </w:tc>
        <w:tc>
          <w:tcPr>
            <w:tcW w:w="1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400</w:t>
            </w:r>
          </w:p>
        </w:tc>
        <w:tc>
          <w:tcPr>
            <w:tcW w:w="14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1,2 </w:t>
            </w:r>
            <w:proofErr w:type="spellStart"/>
            <w:r w:rsidRPr="00387578">
              <w:rPr>
                <w:rFonts w:ascii="Times New Roman" w:eastAsia="Times New Roman" w:hAnsi="Times New Roman" w:cs="Times New Roman"/>
                <w:i/>
                <w:iCs/>
                <w:sz w:val="26"/>
                <w:szCs w:val="26"/>
                <w:lang w:eastAsia="ru-RU"/>
              </w:rPr>
              <w:t>R</w:t>
            </w:r>
            <w:r w:rsidRPr="00387578">
              <w:rPr>
                <w:rFonts w:ascii="Times New Roman" w:eastAsia="Times New Roman" w:hAnsi="Times New Roman" w:cs="Times New Roman"/>
                <w:sz w:val="26"/>
                <w:szCs w:val="26"/>
                <w:vertAlign w:val="subscript"/>
                <w:lang w:eastAsia="ru-RU"/>
              </w:rPr>
              <w:t>min</w:t>
            </w:r>
            <w:proofErr w:type="spellEnd"/>
          </w:p>
        </w:tc>
      </w:tr>
      <w:tr w:rsidR="00387578" w:rsidRPr="00387578" w:rsidTr="00387578">
        <w:trPr>
          <w:jc w:val="center"/>
        </w:trPr>
        <w:tc>
          <w:tcPr>
            <w:tcW w:w="18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c>
          <w:tcPr>
            <w:tcW w:w="1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350</w:t>
            </w:r>
          </w:p>
        </w:tc>
        <w:tc>
          <w:tcPr>
            <w:tcW w:w="14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26"/>
                <w:szCs w:val="26"/>
                <w:lang w:eastAsia="ru-RU"/>
              </w:rPr>
              <w:t>R</w:t>
            </w:r>
            <w:r w:rsidRPr="00387578">
              <w:rPr>
                <w:rFonts w:ascii="Times New Roman" w:eastAsia="Times New Roman" w:hAnsi="Times New Roman" w:cs="Times New Roman"/>
                <w:sz w:val="26"/>
                <w:szCs w:val="26"/>
                <w:vertAlign w:val="subscript"/>
                <w:lang w:eastAsia="ru-RU"/>
              </w:rPr>
              <w:t>min</w:t>
            </w:r>
            <w:proofErr w:type="spellEnd"/>
          </w:p>
        </w:tc>
      </w:tr>
      <w:tr w:rsidR="00387578" w:rsidRPr="00387578" w:rsidTr="00387578">
        <w:trPr>
          <w:jc w:val="center"/>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Примечание. </w:t>
            </w:r>
            <w:proofErr w:type="spellStart"/>
            <w:r w:rsidRPr="00387578">
              <w:rPr>
                <w:rFonts w:ascii="Times New Roman" w:eastAsia="Times New Roman" w:hAnsi="Times New Roman" w:cs="Times New Roman"/>
                <w:i/>
                <w:iCs/>
                <w:sz w:val="26"/>
                <w:szCs w:val="26"/>
                <w:lang w:eastAsia="ru-RU"/>
              </w:rPr>
              <w:t>R</w:t>
            </w:r>
            <w:r w:rsidRPr="00387578">
              <w:rPr>
                <w:rFonts w:ascii="Times New Roman" w:eastAsia="Times New Roman" w:hAnsi="Times New Roman" w:cs="Times New Roman"/>
                <w:sz w:val="26"/>
                <w:szCs w:val="26"/>
                <w:vertAlign w:val="subscript"/>
                <w:lang w:eastAsia="ru-RU"/>
              </w:rPr>
              <w:t>min</w:t>
            </w:r>
            <w:proofErr w:type="spellEnd"/>
            <w:r w:rsidRPr="00387578">
              <w:rPr>
                <w:rFonts w:ascii="Times New Roman" w:eastAsia="Times New Roman" w:hAnsi="Times New Roman" w:cs="Times New Roman"/>
                <w:sz w:val="26"/>
                <w:szCs w:val="26"/>
                <w:lang w:eastAsia="ru-RU"/>
              </w:rPr>
              <w:t xml:space="preserve"> - минимальный радиус по СНиП</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При </w:t>
      </w:r>
      <w:proofErr w:type="spellStart"/>
      <w:r w:rsidRPr="00387578">
        <w:rPr>
          <w:rFonts w:ascii="Times New Roman" w:eastAsia="Times New Roman" w:hAnsi="Times New Roman" w:cs="Times New Roman"/>
          <w:color w:val="000000"/>
          <w:sz w:val="30"/>
          <w:szCs w:val="30"/>
          <w:lang w:eastAsia="ru-RU"/>
        </w:rPr>
        <w:t>проложении</w:t>
      </w:r>
      <w:proofErr w:type="spellEnd"/>
      <w:r w:rsidRPr="00387578">
        <w:rPr>
          <w:rFonts w:ascii="Times New Roman" w:eastAsia="Times New Roman" w:hAnsi="Times New Roman" w:cs="Times New Roman"/>
          <w:color w:val="000000"/>
          <w:sz w:val="30"/>
          <w:szCs w:val="30"/>
          <w:lang w:eastAsia="ru-RU"/>
        </w:rPr>
        <w:t xml:space="preserve"> трассы автодороги не рекомендуется: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короткая прямая вставка между двумя кривыми в плане, направленными в одну сторону;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короткие кривые в плане, располагаемые между длинными прямыми, так как водителю издалека кажется резкий перелом дороги и вызывает необоснованное снижение скорости движения;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резкие переходы от кривых большого радиуса в плане к кривым малого радиуса;</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кривая малого радиуса на затяжном спуске.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Оформление плана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План трассы автомобильной дороги разрабатывают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используя в качестве подосновы топографическую карту местности в масштабе М 1:10 000 согласно ГОСТ Р 21.1701-97.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Отсканировать карту района строительства масштаба М 1:10 000. Увеличить резкость изображения рисунка отсканированной карты (*.</w:t>
      </w:r>
      <w:proofErr w:type="spellStart"/>
      <w:r w:rsidRPr="00387578">
        <w:rPr>
          <w:rFonts w:ascii="Times New Roman" w:eastAsia="Times New Roman" w:hAnsi="Times New Roman" w:cs="Times New Roman"/>
          <w:sz w:val="30"/>
          <w:szCs w:val="30"/>
          <w:lang w:val="en-US" w:eastAsia="ru-RU"/>
        </w:rPr>
        <w:t>ipg</w:t>
      </w:r>
      <w:proofErr w:type="spellEnd"/>
      <w:r w:rsidRPr="00387578">
        <w:rPr>
          <w:rFonts w:ascii="Times New Roman" w:eastAsia="Times New Roman" w:hAnsi="Times New Roman" w:cs="Times New Roman"/>
          <w:sz w:val="30"/>
          <w:szCs w:val="30"/>
          <w:lang w:eastAsia="ru-RU"/>
        </w:rPr>
        <w:t>, .</w:t>
      </w:r>
      <w:r w:rsidRPr="00387578">
        <w:rPr>
          <w:rFonts w:ascii="Times New Roman" w:eastAsia="Times New Roman" w:hAnsi="Times New Roman" w:cs="Times New Roman"/>
          <w:sz w:val="30"/>
          <w:szCs w:val="30"/>
          <w:lang w:val="en-US" w:eastAsia="ru-RU"/>
        </w:rPr>
        <w:t>bmp</w:t>
      </w:r>
      <w:r w:rsidRPr="00387578">
        <w:rPr>
          <w:rFonts w:ascii="Times New Roman" w:eastAsia="Times New Roman" w:hAnsi="Times New Roman" w:cs="Times New Roman"/>
          <w:sz w:val="30"/>
          <w:szCs w:val="30"/>
          <w:lang w:eastAsia="ru-RU"/>
        </w:rPr>
        <w:t xml:space="preserve">) в программе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Picture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Manager</w:t>
      </w:r>
      <w:r w:rsidRPr="00387578">
        <w:rPr>
          <w:rFonts w:ascii="Times New Roman" w:eastAsia="Times New Roman" w:hAnsi="Times New Roman" w:cs="Times New Roman"/>
          <w:sz w:val="30"/>
          <w:szCs w:val="30"/>
          <w:lang w:eastAsia="ru-RU"/>
        </w:rPr>
        <w:t>. При необходимости можно обрезать и повернуть рисунок так, чтобы меридианы и параллели были вертикальны и горизонтальны границам чертежа.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Рисунок (*.</w:t>
      </w:r>
      <w:proofErr w:type="spellStart"/>
      <w:r w:rsidRPr="00387578">
        <w:rPr>
          <w:rFonts w:ascii="Times New Roman" w:eastAsia="Times New Roman" w:hAnsi="Times New Roman" w:cs="Times New Roman"/>
          <w:sz w:val="30"/>
          <w:szCs w:val="30"/>
          <w:lang w:val="en-US" w:eastAsia="ru-RU"/>
        </w:rPr>
        <w:t>ipg</w:t>
      </w:r>
      <w:proofErr w:type="spellEnd"/>
      <w:r w:rsidRPr="00387578">
        <w:rPr>
          <w:rFonts w:ascii="Times New Roman" w:eastAsia="Times New Roman" w:hAnsi="Times New Roman" w:cs="Times New Roman"/>
          <w:sz w:val="30"/>
          <w:szCs w:val="30"/>
          <w:lang w:eastAsia="ru-RU"/>
        </w:rPr>
        <w:t>, .</w:t>
      </w:r>
      <w:r w:rsidRPr="00387578">
        <w:rPr>
          <w:rFonts w:ascii="Times New Roman" w:eastAsia="Times New Roman" w:hAnsi="Times New Roman" w:cs="Times New Roman"/>
          <w:sz w:val="30"/>
          <w:szCs w:val="30"/>
          <w:lang w:val="en-US" w:eastAsia="ru-RU"/>
        </w:rPr>
        <w:t>bmp</w:t>
      </w:r>
      <w:r w:rsidRPr="00387578">
        <w:rPr>
          <w:rFonts w:ascii="Times New Roman" w:eastAsia="Times New Roman" w:hAnsi="Times New Roman" w:cs="Times New Roman"/>
          <w:sz w:val="30"/>
          <w:szCs w:val="30"/>
          <w:lang w:eastAsia="ru-RU"/>
        </w:rPr>
        <w:t xml:space="preserve">) отсканированной карты вставить в программу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как растровую подложку в масштабе 1:1. Перевести картографический материал в цифровой формат, т.е.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провести векторизацию топографических элементов на основе растровой подложки согласно ГОСТ 21.204-93, ГОСТ Р 21.1207-</w:t>
      </w:r>
      <w:proofErr w:type="gramStart"/>
      <w:r w:rsidRPr="00387578">
        <w:rPr>
          <w:rFonts w:ascii="Times New Roman" w:eastAsia="Times New Roman" w:hAnsi="Times New Roman" w:cs="Times New Roman"/>
          <w:sz w:val="30"/>
          <w:szCs w:val="30"/>
          <w:lang w:eastAsia="ru-RU"/>
        </w:rPr>
        <w:t>97 .</w:t>
      </w:r>
      <w:proofErr w:type="gramEnd"/>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плане автодороги отражают:</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ситуацию </w:t>
      </w:r>
      <w:proofErr w:type="spellStart"/>
      <w:r w:rsidRPr="00387578">
        <w:rPr>
          <w:rFonts w:ascii="Times New Roman" w:eastAsia="Times New Roman" w:hAnsi="Times New Roman" w:cs="Times New Roman"/>
          <w:sz w:val="30"/>
          <w:szCs w:val="30"/>
          <w:lang w:eastAsia="ru-RU"/>
        </w:rPr>
        <w:t>притрассовой</w:t>
      </w:r>
      <w:proofErr w:type="spellEnd"/>
      <w:r w:rsidRPr="00387578">
        <w:rPr>
          <w:rFonts w:ascii="Times New Roman" w:eastAsia="Times New Roman" w:hAnsi="Times New Roman" w:cs="Times New Roman"/>
          <w:sz w:val="30"/>
          <w:szCs w:val="30"/>
          <w:lang w:eastAsia="ru-RU"/>
        </w:rPr>
        <w:t xml:space="preserve"> полосы по 100 м в обе стороны, </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реперы, </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ось трассы автодороги, </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вершины углов поворота,</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пикеты через 100 м и указатели километров,</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начало и конец переходных и круговых кривых,</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искусственные сооружения (трубы, мосты, путепроводы, коммуникации),</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указатель направления на север стрелкой с буквой «С» у острия в левом верхнем углу чертежа,</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w:t>
      </w:r>
      <w:proofErr w:type="gramStart"/>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sz w:val="30"/>
          <w:szCs w:val="30"/>
          <w:lang w:eastAsia="ru-RU"/>
        </w:rPr>
        <w:t>розу» ветров для зимы и лета.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План автомобильной дороги дополняют ведомостью углов, прямых, круговых и переходных кривых согласно ГОСТ Р 21.1701-97 (табл. 17).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Условные обозначения подземных коммуникаций на плане приведены в приложении (табл. П2).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lastRenderedPageBreak/>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Ведомость углов, прямых, круговых и переходных кривых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Ведомость углов, прямых, круговых и переходных кривых разрабатывают по таблицам для разбивки кривых на автомобильных дорогах Н.А. Митина [24] или по таблицам для </w:t>
      </w:r>
      <w:proofErr w:type="spellStart"/>
      <w:r w:rsidRPr="00387578">
        <w:rPr>
          <w:rFonts w:ascii="Times New Roman" w:eastAsia="Times New Roman" w:hAnsi="Times New Roman" w:cs="Times New Roman"/>
          <w:sz w:val="30"/>
          <w:szCs w:val="30"/>
          <w:lang w:eastAsia="ru-RU"/>
        </w:rPr>
        <w:t>клотоидного</w:t>
      </w:r>
      <w:proofErr w:type="spellEnd"/>
      <w:r w:rsidRPr="00387578">
        <w:rPr>
          <w:rFonts w:ascii="Times New Roman" w:eastAsia="Times New Roman" w:hAnsi="Times New Roman" w:cs="Times New Roman"/>
          <w:sz w:val="30"/>
          <w:szCs w:val="30"/>
          <w:lang w:eastAsia="ru-RU"/>
        </w:rPr>
        <w:t xml:space="preserve"> трассирования В.И. </w:t>
      </w:r>
      <w:proofErr w:type="spellStart"/>
      <w:r w:rsidRPr="00387578">
        <w:rPr>
          <w:rFonts w:ascii="Times New Roman" w:eastAsia="Times New Roman" w:hAnsi="Times New Roman" w:cs="Times New Roman"/>
          <w:sz w:val="30"/>
          <w:szCs w:val="30"/>
          <w:lang w:eastAsia="ru-RU"/>
        </w:rPr>
        <w:t>Ксенодохова</w:t>
      </w:r>
      <w:proofErr w:type="spellEnd"/>
      <w:r w:rsidRPr="00387578">
        <w:rPr>
          <w:rFonts w:ascii="Times New Roman" w:eastAsia="Times New Roman" w:hAnsi="Times New Roman" w:cs="Times New Roman"/>
          <w:sz w:val="30"/>
          <w:szCs w:val="30"/>
          <w:lang w:eastAsia="ru-RU"/>
        </w:rPr>
        <w:t xml:space="preserve"> [26].</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Ниже приведен алгоритм вычислений по таблицам для разбивки кривых на автомобильных дорогах Н.А. Митина [24]:</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По величине угла для радиуса </w:t>
      </w:r>
      <w:r w:rsidRPr="00387578">
        <w:rPr>
          <w:rFonts w:ascii="Times New Roman" w:eastAsia="Times New Roman" w:hAnsi="Times New Roman" w:cs="Times New Roman"/>
          <w:i/>
          <w:iCs/>
          <w:sz w:val="30"/>
          <w:szCs w:val="30"/>
          <w:lang w:val="en-US" w:eastAsia="ru-RU"/>
        </w:rPr>
        <w:t>R</w:t>
      </w:r>
      <w:r w:rsidRPr="00387578">
        <w:rPr>
          <w:rFonts w:ascii="Times New Roman" w:eastAsia="Times New Roman" w:hAnsi="Times New Roman" w:cs="Times New Roman"/>
          <w:sz w:val="30"/>
          <w:szCs w:val="30"/>
          <w:lang w:eastAsia="ru-RU"/>
        </w:rPr>
        <w:t xml:space="preserve"> = 1 м по таблицам [24] определить элементы круговой кривой: тангенс Т, кривая К, биссектриса Б, </w:t>
      </w:r>
      <w:proofErr w:type="spellStart"/>
      <w:r w:rsidRPr="00387578">
        <w:rPr>
          <w:rFonts w:ascii="Times New Roman" w:eastAsia="Times New Roman" w:hAnsi="Times New Roman" w:cs="Times New Roman"/>
          <w:sz w:val="30"/>
          <w:szCs w:val="30"/>
          <w:lang w:eastAsia="ru-RU"/>
        </w:rPr>
        <w:t>домер</w:t>
      </w:r>
      <w:proofErr w:type="spellEnd"/>
      <w:r w:rsidRPr="00387578">
        <w:rPr>
          <w:rFonts w:ascii="Times New Roman" w:eastAsia="Times New Roman" w:hAnsi="Times New Roman" w:cs="Times New Roman"/>
          <w:sz w:val="30"/>
          <w:szCs w:val="30"/>
          <w:lang w:eastAsia="ru-RU"/>
        </w:rPr>
        <w:t xml:space="preserve"> 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Элементы круговой кривой: тангенс Т, кривая К, биссектриса Б, </w:t>
      </w:r>
      <w:proofErr w:type="spellStart"/>
      <w:r w:rsidRPr="00387578">
        <w:rPr>
          <w:rFonts w:ascii="Times New Roman" w:eastAsia="Times New Roman" w:hAnsi="Times New Roman" w:cs="Times New Roman"/>
          <w:sz w:val="30"/>
          <w:szCs w:val="30"/>
          <w:lang w:eastAsia="ru-RU"/>
        </w:rPr>
        <w:t>домер</w:t>
      </w:r>
      <w:proofErr w:type="spellEnd"/>
      <w:r w:rsidRPr="00387578">
        <w:rPr>
          <w:rFonts w:ascii="Times New Roman" w:eastAsia="Times New Roman" w:hAnsi="Times New Roman" w:cs="Times New Roman"/>
          <w:sz w:val="30"/>
          <w:szCs w:val="30"/>
          <w:lang w:eastAsia="ru-RU"/>
        </w:rPr>
        <w:t xml:space="preserve"> Д умножить на величину принятого радиуса.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Выполнить проверку</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 = 2 Т - 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Назначить длину переходной кривой по СНиП 2.05.02-85* (табл. 15</w:t>
      </w:r>
      <w:proofErr w:type="gramStart"/>
      <w:r w:rsidRPr="00387578">
        <w:rPr>
          <w:rFonts w:ascii="Times New Roman" w:eastAsia="Times New Roman" w:hAnsi="Times New Roman" w:cs="Times New Roman"/>
          <w:sz w:val="30"/>
          <w:szCs w:val="30"/>
          <w:lang w:eastAsia="ru-RU"/>
        </w:rPr>
        <w:t>)  и</w:t>
      </w:r>
      <w:proofErr w:type="gramEnd"/>
      <w:r w:rsidRPr="00387578">
        <w:rPr>
          <w:rFonts w:ascii="Times New Roman" w:eastAsia="Times New Roman" w:hAnsi="Times New Roman" w:cs="Times New Roman"/>
          <w:sz w:val="30"/>
          <w:szCs w:val="30"/>
          <w:lang w:eastAsia="ru-RU"/>
        </w:rPr>
        <w:t xml:space="preserve"> определить по таблицам [24] поправку для тангенса Δ Т и биссектрисы Δ Б.</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Определить поправку для </w:t>
      </w:r>
      <w:proofErr w:type="spellStart"/>
      <w:r w:rsidRPr="00387578">
        <w:rPr>
          <w:rFonts w:ascii="Times New Roman" w:eastAsia="Times New Roman" w:hAnsi="Times New Roman" w:cs="Times New Roman"/>
          <w:sz w:val="30"/>
          <w:szCs w:val="30"/>
          <w:lang w:eastAsia="ru-RU"/>
        </w:rPr>
        <w:t>домера</w:t>
      </w:r>
      <w:proofErr w:type="spellEnd"/>
      <w:r w:rsidRPr="00387578">
        <w:rPr>
          <w:rFonts w:ascii="Times New Roman" w:eastAsia="Times New Roman" w:hAnsi="Times New Roman" w:cs="Times New Roman"/>
          <w:sz w:val="30"/>
          <w:szCs w:val="30"/>
          <w:lang w:eastAsia="ru-RU"/>
        </w:rPr>
        <w:t xml:space="preserve"> Δ Д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Δ Д = 2 Δ Т - </w:t>
      </w:r>
      <w:proofErr w:type="gramStart"/>
      <w:r w:rsidRPr="00387578">
        <w:rPr>
          <w:rFonts w:ascii="Times New Roman" w:eastAsia="Times New Roman" w:hAnsi="Times New Roman" w:cs="Times New Roman"/>
          <w:i/>
          <w:iCs/>
          <w:sz w:val="30"/>
          <w:szCs w:val="30"/>
          <w:lang w:val="en-US" w:eastAsia="ru-RU"/>
        </w:rPr>
        <w:t>L</w:t>
      </w:r>
      <w:r w:rsidRPr="00387578">
        <w:rPr>
          <w:rFonts w:ascii="Verdana" w:eastAsia="Times New Roman" w:hAnsi="Verdana"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длина переходной кривой.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Рассчитать с учетом поправок элементы закругления с переходной кривой (рис. 2): тангенс </w:t>
      </w: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биссектриса </w:t>
      </w:r>
      <w:proofErr w:type="spellStart"/>
      <w:r w:rsidRPr="00387578">
        <w:rPr>
          <w:rFonts w:ascii="Times New Roman" w:eastAsia="Times New Roman" w:hAnsi="Times New Roman" w:cs="Times New Roman"/>
          <w:sz w:val="30"/>
          <w:szCs w:val="30"/>
          <w:lang w:eastAsia="ru-RU"/>
        </w:rPr>
        <w:t>Б</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кривую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домер</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Т + Δ </w:t>
      </w:r>
      <w:proofErr w:type="gramStart"/>
      <w:r w:rsidRPr="00387578">
        <w:rPr>
          <w:rFonts w:ascii="Times New Roman" w:eastAsia="Times New Roman" w:hAnsi="Times New Roman" w:cs="Times New Roman"/>
          <w:sz w:val="30"/>
          <w:szCs w:val="30"/>
          <w:lang w:eastAsia="ru-RU"/>
        </w:rPr>
        <w:t>Т ;</w:t>
      </w:r>
      <w:proofErr w:type="gram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Б</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Б + Δ Б;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lastRenderedPageBreak/>
        <w:t>К</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К + </w:t>
      </w:r>
      <w:proofErr w:type="gramStart"/>
      <w:r w:rsidRPr="00387578">
        <w:rPr>
          <w:rFonts w:ascii="Times New Roman" w:eastAsia="Times New Roman" w:hAnsi="Times New Roman" w:cs="Times New Roman"/>
          <w:i/>
          <w:iCs/>
          <w:sz w:val="30"/>
          <w:szCs w:val="30"/>
          <w:lang w:val="en-US" w:eastAsia="ru-RU"/>
        </w:rPr>
        <w:t>L</w:t>
      </w:r>
      <w:r w:rsidRPr="00387578">
        <w:rPr>
          <w:rFonts w:ascii="Verdana" w:eastAsia="Times New Roman" w:hAnsi="Verdana" w:cs="Times New Roman"/>
          <w:sz w:val="30"/>
          <w:szCs w:val="30"/>
          <w:lang w:eastAsia="ru-RU"/>
        </w:rPr>
        <w:t xml:space="preserve">  </w:t>
      </w:r>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sz w:val="30"/>
          <w:szCs w:val="30"/>
          <w:lang w:eastAsia="ru-RU"/>
        </w:rPr>
        <w:t>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2 </w:t>
      </w: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устройстве переходных кривых сокращается длина круговой кривой и происходит смещение кривой в сторону ее центра.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Выполнить проверку</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 = 2 </w:t>
      </w: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proofErr w:type="spellEnd"/>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Определить пикетажное положение начала НЗ и конца закругления КЗ с учетом переходной кривой (рис. 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НЗ = ВУ – </w:t>
      </w:r>
      <w:proofErr w:type="spellStart"/>
      <w:proofErr w:type="gram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xml:space="preserve">     КЗ = НЗ +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или   КЗ = ВУ + </w:t>
      </w: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где  ВУ</w:t>
      </w:r>
      <w:proofErr w:type="gramEnd"/>
      <w:r w:rsidRPr="00387578">
        <w:rPr>
          <w:rFonts w:ascii="Times New Roman" w:eastAsia="Times New Roman" w:hAnsi="Times New Roman" w:cs="Times New Roman"/>
          <w:sz w:val="30"/>
          <w:szCs w:val="30"/>
          <w:lang w:eastAsia="ru-RU"/>
        </w:rPr>
        <w:t xml:space="preserve"> - пикетажное положение вершины угла.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D7A09C9" wp14:editId="4BF35064">
                <wp:extent cx="3067050" cy="2038350"/>
                <wp:effectExtent l="0" t="0" r="0" b="0"/>
                <wp:docPr id="98" name="AutoShape 4" descr="http://dec.cdo.vlsu.ru/pluginfile.php/152305/mod_resource/content/1/mu%20kproekt.files/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DAB9E" id="AutoShape 4" o:spid="_x0000_s1026" alt="http://dec.cdo.vlsu.ru/pluginfile.php/152305/mod_resource/content/1/mu%20kproekt.files/image003.png" style="width:241.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Рис. 2. Элементы закругления: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eastAsia="ru-RU"/>
        </w:rPr>
        <w:t>α</w:t>
      </w:r>
      <w:r w:rsidRPr="00387578">
        <w:rPr>
          <w:rFonts w:ascii="Times New Roman" w:eastAsia="Times New Roman" w:hAnsi="Times New Roman" w:cs="Times New Roman"/>
          <w:sz w:val="26"/>
          <w:szCs w:val="26"/>
          <w:lang w:eastAsia="ru-RU"/>
        </w:rPr>
        <w:t xml:space="preserve"> - угол поворота, </w:t>
      </w:r>
      <w:r w:rsidRPr="00387578">
        <w:rPr>
          <w:rFonts w:ascii="Times New Roman" w:eastAsia="Times New Roman" w:hAnsi="Times New Roman" w:cs="Times New Roman"/>
          <w:sz w:val="26"/>
          <w:szCs w:val="26"/>
          <w:lang w:val="en-US" w:eastAsia="ru-RU"/>
        </w:rPr>
        <w:t>R</w:t>
      </w:r>
      <w:r w:rsidRPr="00387578">
        <w:rPr>
          <w:rFonts w:ascii="Times New Roman" w:eastAsia="Times New Roman" w:hAnsi="Times New Roman" w:cs="Times New Roman"/>
          <w:sz w:val="26"/>
          <w:szCs w:val="26"/>
          <w:lang w:eastAsia="ru-RU"/>
        </w:rPr>
        <w:t xml:space="preserve">, Т – радиус и тангенс круговой кривой, ΔТ – поправка для тангенса, </w:t>
      </w:r>
      <w:r w:rsidRPr="00387578">
        <w:rPr>
          <w:rFonts w:ascii="Times New Roman" w:eastAsia="Times New Roman" w:hAnsi="Times New Roman" w:cs="Times New Roman"/>
          <w:i/>
          <w:iCs/>
          <w:sz w:val="26"/>
          <w:szCs w:val="26"/>
          <w:lang w:val="en-US" w:eastAsia="ru-RU"/>
        </w:rPr>
        <w:t>L</w:t>
      </w:r>
      <w:r w:rsidRPr="00387578">
        <w:rPr>
          <w:rFonts w:ascii="Times New Roman" w:eastAsia="Times New Roman" w:hAnsi="Times New Roman" w:cs="Times New Roman"/>
          <w:sz w:val="26"/>
          <w:szCs w:val="26"/>
          <w:lang w:eastAsia="ru-RU"/>
        </w:rPr>
        <w:t xml:space="preserve"> – длина переходной кривой, </w:t>
      </w:r>
      <w:proofErr w:type="spellStart"/>
      <w:r w:rsidRPr="00387578">
        <w:rPr>
          <w:rFonts w:ascii="Times New Roman" w:eastAsia="Times New Roman" w:hAnsi="Times New Roman" w:cs="Times New Roman"/>
          <w:sz w:val="26"/>
          <w:szCs w:val="26"/>
          <w:lang w:eastAsia="ru-RU"/>
        </w:rPr>
        <w:t>К</w:t>
      </w:r>
      <w:r w:rsidRPr="00387578">
        <w:rPr>
          <w:rFonts w:ascii="Times New Roman" w:eastAsia="Times New Roman" w:hAnsi="Times New Roman" w:cs="Times New Roman"/>
          <w:sz w:val="26"/>
          <w:szCs w:val="26"/>
          <w:vertAlign w:val="subscript"/>
          <w:lang w:eastAsia="ru-RU"/>
        </w:rPr>
        <w:t>п</w:t>
      </w:r>
      <w:proofErr w:type="spellEnd"/>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sz w:val="26"/>
          <w:szCs w:val="26"/>
          <w:lang w:eastAsia="ru-RU"/>
        </w:rPr>
        <w:t>Б</w:t>
      </w:r>
      <w:r w:rsidRPr="00387578">
        <w:rPr>
          <w:rFonts w:ascii="Times New Roman" w:eastAsia="Times New Roman" w:hAnsi="Times New Roman" w:cs="Times New Roman"/>
          <w:sz w:val="26"/>
          <w:szCs w:val="26"/>
          <w:vertAlign w:val="subscript"/>
          <w:lang w:eastAsia="ru-RU"/>
        </w:rPr>
        <w:t>п</w:t>
      </w:r>
      <w:proofErr w:type="spellEnd"/>
      <w:r w:rsidRPr="00387578">
        <w:rPr>
          <w:rFonts w:ascii="Times New Roman" w:eastAsia="Times New Roman" w:hAnsi="Times New Roman" w:cs="Times New Roman"/>
          <w:sz w:val="26"/>
          <w:szCs w:val="26"/>
          <w:lang w:eastAsia="ru-RU"/>
        </w:rPr>
        <w:t xml:space="preserve"> – длина и биссектриса круговой с переходной кривой, НК, КК – пикетажное положение начала и конца круговой кривой, НЗ, КЗ - пикетажное положение начала и конца закругления,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26"/>
          <w:szCs w:val="26"/>
          <w:lang w:val="en-US" w:eastAsia="ru-RU"/>
        </w:rPr>
        <w:t>i</w:t>
      </w:r>
      <w:proofErr w:type="spellEnd"/>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i/>
          <w:iCs/>
          <w:sz w:val="26"/>
          <w:szCs w:val="26"/>
          <w:lang w:val="en-US" w:eastAsia="ru-RU"/>
        </w:rPr>
        <w:t>i</w:t>
      </w:r>
      <w:proofErr w:type="spellEnd"/>
      <w:r w:rsidRPr="00387578">
        <w:rPr>
          <w:rFonts w:ascii="Times New Roman" w:eastAsia="Times New Roman" w:hAnsi="Times New Roman" w:cs="Times New Roman"/>
          <w:sz w:val="26"/>
          <w:szCs w:val="26"/>
          <w:vertAlign w:val="subscript"/>
          <w:lang w:eastAsia="ru-RU"/>
        </w:rPr>
        <w:t>2</w:t>
      </w:r>
      <w:r w:rsidRPr="00387578">
        <w:rPr>
          <w:rFonts w:ascii="Times New Roman" w:eastAsia="Times New Roman" w:hAnsi="Times New Roman" w:cs="Times New Roman"/>
          <w:sz w:val="26"/>
          <w:szCs w:val="26"/>
          <w:lang w:eastAsia="ru-RU"/>
        </w:rPr>
        <w:t xml:space="preserve"> – продольные уклоны линий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9.</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Определить расстояния между вершинами углов </w:t>
      </w:r>
      <w:r w:rsidRPr="00387578">
        <w:rPr>
          <w:rFonts w:ascii="Times New Roman" w:eastAsia="Times New Roman" w:hAnsi="Times New Roman" w:cs="Times New Roman"/>
          <w:i/>
          <w:iCs/>
          <w:sz w:val="30"/>
          <w:szCs w:val="30"/>
          <w:lang w:val="en-US" w:eastAsia="ru-RU"/>
        </w:rPr>
        <w:t>S</w:t>
      </w:r>
      <w:r w:rsidRPr="00387578">
        <w:rPr>
          <w:rFonts w:ascii="Times New Roman" w:eastAsia="Times New Roman" w:hAnsi="Times New Roman" w:cs="Times New Roman"/>
          <w:sz w:val="30"/>
          <w:szCs w:val="30"/>
          <w:vertAlign w:val="subscript"/>
          <w:lang w:val="en-US" w:eastAsia="ru-RU"/>
        </w:rPr>
        <w:t>i</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Расстояние от начала до вершины угла ВУ</w:t>
      </w:r>
      <w:r w:rsidRPr="00387578">
        <w:rPr>
          <w:rFonts w:ascii="Times New Roman" w:eastAsia="Times New Roman" w:hAnsi="Times New Roman" w:cs="Times New Roman"/>
          <w:color w:val="000000"/>
          <w:sz w:val="30"/>
          <w:szCs w:val="30"/>
          <w:vertAlign w:val="subscript"/>
          <w:lang w:eastAsia="ru-RU"/>
        </w:rPr>
        <w:t>1</w:t>
      </w:r>
      <w:r w:rsidRPr="00387578">
        <w:rPr>
          <w:rFonts w:ascii="Times New Roman" w:eastAsia="Times New Roman" w:hAnsi="Times New Roman" w:cs="Times New Roman"/>
          <w:color w:val="000000"/>
          <w:sz w:val="30"/>
          <w:szCs w:val="30"/>
          <w:lang w:eastAsia="ru-RU"/>
        </w:rPr>
        <w:t>, между вершинами углов, от последней вершины угла ВУ</w:t>
      </w:r>
      <w:proofErr w:type="spellStart"/>
      <w:r w:rsidRPr="00387578">
        <w:rPr>
          <w:rFonts w:ascii="Times New Roman" w:eastAsia="Times New Roman" w:hAnsi="Times New Roman" w:cs="Times New Roman"/>
          <w:i/>
          <w:iCs/>
          <w:color w:val="000000"/>
          <w:sz w:val="30"/>
          <w:szCs w:val="30"/>
          <w:vertAlign w:val="subscript"/>
          <w:lang w:val="en-US" w:eastAsia="ru-RU"/>
        </w:rPr>
        <w:t>i</w:t>
      </w:r>
      <w:proofErr w:type="spellEnd"/>
      <w:r w:rsidRPr="00387578">
        <w:rPr>
          <w:rFonts w:ascii="Times New Roman" w:eastAsia="Times New Roman" w:hAnsi="Times New Roman" w:cs="Times New Roman"/>
          <w:color w:val="000000"/>
          <w:sz w:val="30"/>
          <w:szCs w:val="30"/>
          <w:lang w:eastAsia="ru-RU"/>
        </w:rPr>
        <w:t xml:space="preserve"> до конца трассы измеряют по плану трассы масштаба 1: 10 000 </w:t>
      </w:r>
      <w:r w:rsidRPr="00387578">
        <w:rPr>
          <w:rFonts w:ascii="Times New Roman" w:eastAsia="Times New Roman" w:hAnsi="Times New Roman" w:cs="Times New Roman"/>
          <w:sz w:val="30"/>
          <w:szCs w:val="30"/>
          <w:lang w:eastAsia="ru-RU"/>
        </w:rPr>
        <w:t xml:space="preserve">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Рассчитать длину прямой вставки </w:t>
      </w:r>
      <w:r w:rsidRPr="00387578">
        <w:rPr>
          <w:rFonts w:ascii="Times New Roman" w:eastAsia="Times New Roman" w:hAnsi="Times New Roman" w:cs="Times New Roman"/>
          <w:i/>
          <w:iCs/>
          <w:sz w:val="30"/>
          <w:szCs w:val="30"/>
          <w:lang w:eastAsia="ru-RU"/>
        </w:rPr>
        <w:t>ℓ</w:t>
      </w:r>
      <w:proofErr w:type="spellStart"/>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НЗ</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sz w:val="30"/>
          <w:szCs w:val="30"/>
          <w:lang w:eastAsia="ru-RU"/>
        </w:rPr>
        <w:t>НТ ;</w:t>
      </w:r>
      <w:proofErr w:type="gram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НЗ</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КЗ</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3</w:t>
      </w:r>
      <w:r w:rsidRPr="00387578">
        <w:rPr>
          <w:rFonts w:ascii="Times New Roman" w:eastAsia="Times New Roman" w:hAnsi="Times New Roman" w:cs="Times New Roman"/>
          <w:sz w:val="30"/>
          <w:szCs w:val="30"/>
          <w:lang w:eastAsia="ru-RU"/>
        </w:rPr>
        <w:t xml:space="preserve"> = КТ – КЗ</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где  НЗ</w:t>
      </w:r>
      <w:proofErr w:type="spellStart"/>
      <w:proofErr w:type="gramEnd"/>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и КЗ</w:t>
      </w:r>
      <w:proofErr w:type="spellStart"/>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пикетажное положение начала и конца закругления с учетом переходной кривой; НТ, КТ - пикетажное положение начала и конца трассы.</w:t>
      </w:r>
    </w:p>
    <w:p w:rsidR="00387578" w:rsidRPr="00387578" w:rsidRDefault="00387578" w:rsidP="00387578">
      <w:pPr>
        <w:spacing w:before="100" w:beforeAutospacing="1" w:after="100" w:afterAutospacing="1" w:line="276" w:lineRule="auto"/>
        <w:ind w:firstLine="56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Выполнить проверку расстояний, чтобы выполнялось условие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S</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 xml:space="preserve"> ℓ</w:t>
      </w:r>
      <w:proofErr w:type="spellStart"/>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K</w:t>
      </w:r>
      <w:r w:rsidRPr="00387578">
        <w:rPr>
          <w:rFonts w:ascii="Times New Roman" w:eastAsia="Times New Roman" w:hAnsi="Times New Roman" w:cs="Times New Roman"/>
          <w:sz w:val="30"/>
          <w:szCs w:val="30"/>
          <w:vertAlign w:val="subscript"/>
          <w:lang w:eastAsia="ru-RU"/>
        </w:rPr>
        <w:t>п</w:t>
      </w:r>
      <w:proofErr w:type="spellStart"/>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S</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 р</w:t>
      </w:r>
      <w:r w:rsidRPr="00387578">
        <w:rPr>
          <w:rFonts w:ascii="Times New Roman" w:eastAsia="Times New Roman" w:hAnsi="Times New Roman" w:cs="Times New Roman"/>
          <w:color w:val="000000"/>
          <w:sz w:val="30"/>
          <w:szCs w:val="30"/>
          <w:lang w:eastAsia="ru-RU"/>
        </w:rPr>
        <w:t xml:space="preserve">асстояние между вершинами углов, м;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кривая, </w:t>
      </w:r>
      <w:proofErr w:type="spellStart"/>
      <w:r w:rsidRPr="00387578">
        <w:rPr>
          <w:rFonts w:ascii="Times New Roman" w:eastAsia="Times New Roman" w:hAnsi="Times New Roman" w:cs="Times New Roman"/>
          <w:sz w:val="30"/>
          <w:szCs w:val="30"/>
          <w:lang w:eastAsia="ru-RU"/>
        </w:rPr>
        <w:t>домер</w:t>
      </w:r>
      <w:proofErr w:type="spellEnd"/>
      <w:r w:rsidRPr="00387578">
        <w:rPr>
          <w:rFonts w:ascii="Times New Roman" w:eastAsia="Times New Roman" w:hAnsi="Times New Roman" w:cs="Times New Roman"/>
          <w:sz w:val="30"/>
          <w:szCs w:val="30"/>
          <w:lang w:eastAsia="ru-RU"/>
        </w:rPr>
        <w:t xml:space="preserve"> с учетом поправок на устройство переходной кривой, м; </w:t>
      </w:r>
      <w:r w:rsidRPr="00387578">
        <w:rPr>
          <w:rFonts w:ascii="Times New Roman" w:eastAsia="Times New Roman" w:hAnsi="Times New Roman" w:cs="Times New Roman"/>
          <w:i/>
          <w:iCs/>
          <w:sz w:val="30"/>
          <w:szCs w:val="30"/>
          <w:lang w:eastAsia="ru-RU"/>
        </w:rPr>
        <w:t>ℓ</w:t>
      </w:r>
      <w:proofErr w:type="spellStart"/>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длина прямой вставки, м;</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длина трассы, м.</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Расчет свести в ведомость углов, прямых, круговых и переходных кривых, приведенную согласно ГОСТ Р 21.1701-97 в табл. </w:t>
      </w:r>
      <w:r w:rsidRPr="00387578">
        <w:rPr>
          <w:rFonts w:ascii="Times New Roman" w:eastAsia="Times New Roman" w:hAnsi="Times New Roman" w:cs="Times New Roman"/>
          <w:color w:val="FF0000"/>
          <w:sz w:val="30"/>
          <w:szCs w:val="30"/>
          <w:lang w:eastAsia="ru-RU"/>
        </w:rPr>
        <w:t>17</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Резюме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Запроектировать план автомобильной дороги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соответствии с ГОСТ Р 52399-2005 и СНиП 2.05.02-85*.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Автомобильная дорога должна быть кратчайшей по длине с соблюдением норм проектирования, а также хорошо вписываться в ландшафт (рис. 3).</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На плане автомобильной дороги отобразить ситуацию на местности, проектируемую автомобильную дорогу, розу ветров, направление на север, пикеты, километры, вершины углов поворота, начало и конец закруглений, объекты </w:t>
      </w:r>
      <w:proofErr w:type="spellStart"/>
      <w:r w:rsidRPr="00387578">
        <w:rPr>
          <w:rFonts w:ascii="Times New Roman" w:eastAsia="Times New Roman" w:hAnsi="Times New Roman" w:cs="Times New Roman"/>
          <w:sz w:val="30"/>
          <w:szCs w:val="30"/>
          <w:lang w:eastAsia="ru-RU"/>
        </w:rPr>
        <w:t>энерго</w:t>
      </w:r>
      <w:proofErr w:type="spellEnd"/>
      <w:r w:rsidRPr="00387578">
        <w:rPr>
          <w:rFonts w:ascii="Times New Roman" w:eastAsia="Times New Roman" w:hAnsi="Times New Roman" w:cs="Times New Roman"/>
          <w:sz w:val="30"/>
          <w:szCs w:val="30"/>
          <w:lang w:eastAsia="ru-RU"/>
        </w:rPr>
        <w:t>-, водо-, газоснабжения, водопропускные сооружения, мосты и путепроводы, постоянные и временные дороги по ГОСТ 21.204-93, ГОСТ Р 21.1207-97,</w:t>
      </w:r>
      <w:r w:rsidRPr="00387578">
        <w:rPr>
          <w:rFonts w:ascii="Times New Roman" w:eastAsia="Times New Roman" w:hAnsi="Times New Roman" w:cs="Times New Roman"/>
          <w:b/>
          <w:bCs/>
          <w:sz w:val="30"/>
          <w:szCs w:val="30"/>
          <w:lang w:eastAsia="ru-RU"/>
        </w:rPr>
        <w:t xml:space="preserve"> </w:t>
      </w:r>
      <w:r w:rsidRPr="00387578">
        <w:rPr>
          <w:rFonts w:ascii="Times New Roman" w:eastAsia="Times New Roman" w:hAnsi="Times New Roman" w:cs="Times New Roman"/>
          <w:sz w:val="30"/>
          <w:szCs w:val="30"/>
          <w:lang w:eastAsia="ru-RU"/>
        </w:rPr>
        <w:t>ГОСТ Р 21.1701-97, указать масштаб плана.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Разработать ведомость углов, прямых, круговых и переходных кривых (табл. 17) по ГОСТ Р 21.1701-97.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4</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План автомобильной дороги (рис. 4) запроектирован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10 000 с соблюдением требований ГОСТ Р 52399-2005 и СНиП 2.05.02-85* к параметрам автодороги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технической категории. Протяженность трассы составила 3,978 км. Длина воздушной линии - 3,763 км. Основное направление трассы северо-восточное по направлению господствующих ветров в зимний период, что обеспечит </w:t>
      </w:r>
      <w:proofErr w:type="spellStart"/>
      <w:r w:rsidRPr="00387578">
        <w:rPr>
          <w:rFonts w:ascii="Times New Roman" w:eastAsia="Times New Roman" w:hAnsi="Times New Roman" w:cs="Times New Roman"/>
          <w:sz w:val="30"/>
          <w:szCs w:val="30"/>
          <w:lang w:eastAsia="ru-RU"/>
        </w:rPr>
        <w:t>снегонезаносимость</w:t>
      </w:r>
      <w:proofErr w:type="spellEnd"/>
      <w:r w:rsidRPr="00387578">
        <w:rPr>
          <w:rFonts w:ascii="Times New Roman" w:eastAsia="Times New Roman" w:hAnsi="Times New Roman" w:cs="Times New Roman"/>
          <w:sz w:val="30"/>
          <w:szCs w:val="30"/>
          <w:lang w:eastAsia="ru-RU"/>
        </w:rPr>
        <w:t xml:space="preserve"> трассы.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Дорога проходит по пашне в обход населенных пунктов, имеются вдоль трассы участки леса, кустарника, лугов.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плане трассы запроектировано 2 угла поворота: на ПК 16 + 90 влево 21</w:t>
      </w:r>
      <w:r w:rsidRPr="00387578">
        <w:rPr>
          <w:rFonts w:ascii="Times New Roman" w:eastAsia="Times New Roman" w:hAnsi="Times New Roman" w:cs="Times New Roman"/>
          <w:sz w:val="30"/>
          <w:szCs w:val="30"/>
          <w:vertAlign w:val="superscript"/>
          <w:lang w:eastAsia="ru-RU"/>
        </w:rPr>
        <w:t xml:space="preserve">о </w:t>
      </w:r>
      <w:r w:rsidRPr="00387578">
        <w:rPr>
          <w:rFonts w:ascii="Times New Roman" w:eastAsia="Times New Roman" w:hAnsi="Times New Roman" w:cs="Times New Roman"/>
          <w:sz w:val="30"/>
          <w:szCs w:val="30"/>
          <w:lang w:eastAsia="ru-RU"/>
        </w:rPr>
        <w:t>36</w:t>
      </w:r>
      <w:proofErr w:type="gramStart"/>
      <w:r w:rsidRPr="00387578">
        <w:rPr>
          <w:rFonts w:ascii="Times New Roman" w:eastAsia="Times New Roman" w:hAnsi="Times New Roman" w:cs="Times New Roman"/>
          <w:sz w:val="30"/>
          <w:szCs w:val="30"/>
          <w:vertAlign w:val="superscript"/>
          <w:lang w:val="en-US" w:eastAsia="ru-RU"/>
        </w:rPr>
        <w:t>I</w:t>
      </w:r>
      <w:r w:rsidRPr="00387578">
        <w:rPr>
          <w:rFonts w:ascii="Times New Roman" w:eastAsia="Times New Roman" w:hAnsi="Times New Roman" w:cs="Times New Roman"/>
          <w:sz w:val="30"/>
          <w:szCs w:val="30"/>
          <w:lang w:eastAsia="ru-RU"/>
        </w:rPr>
        <w:t>  с</w:t>
      </w:r>
      <w:proofErr w:type="gramEnd"/>
      <w:r w:rsidRPr="00387578">
        <w:rPr>
          <w:rFonts w:ascii="Times New Roman" w:eastAsia="Times New Roman" w:hAnsi="Times New Roman" w:cs="Times New Roman"/>
          <w:sz w:val="30"/>
          <w:szCs w:val="30"/>
          <w:lang w:eastAsia="ru-RU"/>
        </w:rPr>
        <w:t xml:space="preserve"> радиусом круговой кривой 1 600 м и на ПК 31 + 45 вправо 73</w:t>
      </w:r>
      <w:r w:rsidRPr="00387578">
        <w:rPr>
          <w:rFonts w:ascii="Times New Roman" w:eastAsia="Times New Roman" w:hAnsi="Times New Roman" w:cs="Times New Roman"/>
          <w:sz w:val="30"/>
          <w:szCs w:val="30"/>
          <w:vertAlign w:val="superscript"/>
          <w:lang w:eastAsia="ru-RU"/>
        </w:rPr>
        <w:t xml:space="preserve">о </w:t>
      </w:r>
      <w:r w:rsidRPr="00387578">
        <w:rPr>
          <w:rFonts w:ascii="Times New Roman" w:eastAsia="Times New Roman" w:hAnsi="Times New Roman" w:cs="Times New Roman"/>
          <w:sz w:val="30"/>
          <w:szCs w:val="30"/>
          <w:lang w:eastAsia="ru-RU"/>
        </w:rPr>
        <w:t>28</w:t>
      </w:r>
      <w:r w:rsidRPr="00387578">
        <w:rPr>
          <w:rFonts w:ascii="Times New Roman" w:eastAsia="Times New Roman" w:hAnsi="Times New Roman" w:cs="Times New Roman"/>
          <w:sz w:val="30"/>
          <w:szCs w:val="30"/>
          <w:vertAlign w:val="superscript"/>
          <w:lang w:val="en-US" w:eastAsia="ru-RU"/>
        </w:rPr>
        <w:t>I</w:t>
      </w:r>
      <w:r w:rsidRPr="00387578">
        <w:rPr>
          <w:rFonts w:ascii="Times New Roman" w:eastAsia="Times New Roman" w:hAnsi="Times New Roman" w:cs="Times New Roman"/>
          <w:sz w:val="30"/>
          <w:szCs w:val="30"/>
          <w:lang w:eastAsia="ru-RU"/>
        </w:rPr>
        <w:t>  с радиусом круговой кривой 1 400 м и переходными кривыми по 100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кривых радиуса 1 400 и 16 00 м предусмотрено устройство виражей с поперечным уклоном 30 ‰. Отгон виража - переход от двускатного профиля дороги к односкатному осуществляют на протяжении переходных кривых. Уширение проезжей части и земляного полотна не требуется.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Пересечение с железной дорогой под углом 60</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xml:space="preserve"> выполнено на ПК 27 + 21 в двух уровнях и запроектирован железобетонный путепровод габаритом Г-11,5 длиной 42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Трасса пересекает несудоходную реку </w:t>
      </w:r>
      <w:proofErr w:type="spellStart"/>
      <w:r w:rsidRPr="00387578">
        <w:rPr>
          <w:rFonts w:ascii="Times New Roman" w:eastAsia="Times New Roman" w:hAnsi="Times New Roman" w:cs="Times New Roman"/>
          <w:sz w:val="30"/>
          <w:szCs w:val="30"/>
          <w:lang w:eastAsia="ru-RU"/>
        </w:rPr>
        <w:t>Островчица</w:t>
      </w:r>
      <w:proofErr w:type="spellEnd"/>
      <w:r w:rsidRPr="00387578">
        <w:rPr>
          <w:rFonts w:ascii="Times New Roman" w:eastAsia="Times New Roman" w:hAnsi="Times New Roman" w:cs="Times New Roman"/>
          <w:sz w:val="30"/>
          <w:szCs w:val="30"/>
          <w:lang w:eastAsia="ru-RU"/>
        </w:rPr>
        <w:t xml:space="preserve"> на ПК 36 + 48 под углом 71</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где устраивают железобетонный мост габаритом Г-11,5 длиной 40 м под углом 90</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Расчетный уровень высоких вод 169,0 м определен для вероятности превышения 1 %, уровень меженных вод (строительный уровень) составляет 165,3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Через суходол и овраг запроектированы 3 железобетонные водопропускные трубы отверстием </w:t>
      </w:r>
      <w:r w:rsidRPr="00387578">
        <w:rPr>
          <w:rFonts w:ascii="Times New Roman" w:eastAsia="Times New Roman" w:hAnsi="Times New Roman" w:cs="Times New Roman"/>
          <w:sz w:val="30"/>
          <w:szCs w:val="30"/>
          <w:lang w:val="en-US" w:eastAsia="ru-RU"/>
        </w:rPr>
        <w:t>d</w:t>
      </w:r>
      <w:r w:rsidRPr="00387578">
        <w:rPr>
          <w:rFonts w:ascii="Times New Roman" w:eastAsia="Times New Roman" w:hAnsi="Times New Roman" w:cs="Times New Roman"/>
          <w:sz w:val="30"/>
          <w:szCs w:val="30"/>
          <w:lang w:eastAsia="ru-RU"/>
        </w:rPr>
        <w:t xml:space="preserve"> = 1,5 м на ПК 13 + 00 длиной 22 м, на ПК 19 + 00 длиной 22 м и на ПК 24 + 00 длиной 21,4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Пересечение с автомобильной дорогой </w:t>
      </w:r>
      <w:r w:rsidRPr="00387578">
        <w:rPr>
          <w:rFonts w:ascii="Times New Roman" w:eastAsia="Times New Roman" w:hAnsi="Times New Roman" w:cs="Times New Roman"/>
          <w:sz w:val="30"/>
          <w:szCs w:val="30"/>
          <w:lang w:val="en-US" w:eastAsia="ru-RU"/>
        </w:rPr>
        <w:t>IV</w:t>
      </w:r>
      <w:r w:rsidRPr="00387578">
        <w:rPr>
          <w:rFonts w:ascii="Times New Roman" w:eastAsia="Times New Roman" w:hAnsi="Times New Roman" w:cs="Times New Roman"/>
          <w:sz w:val="30"/>
          <w:szCs w:val="30"/>
          <w:lang w:eastAsia="ru-RU"/>
        </w:rPr>
        <w:t xml:space="preserve"> технической категории выполнено в одном уровне на ПК 9 + 30 под углом 60</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xml:space="preserve"> и </w:t>
      </w:r>
      <w:proofErr w:type="gramStart"/>
      <w:r w:rsidRPr="00387578">
        <w:rPr>
          <w:rFonts w:ascii="Times New Roman" w:eastAsia="Times New Roman" w:hAnsi="Times New Roman" w:cs="Times New Roman"/>
          <w:sz w:val="30"/>
          <w:szCs w:val="30"/>
          <w:lang w:eastAsia="ru-RU"/>
        </w:rPr>
        <w:t>ПК  19</w:t>
      </w:r>
      <w:proofErr w:type="gramEnd"/>
      <w:r w:rsidRPr="00387578">
        <w:rPr>
          <w:rFonts w:ascii="Times New Roman" w:eastAsia="Times New Roman" w:hAnsi="Times New Roman" w:cs="Times New Roman"/>
          <w:sz w:val="30"/>
          <w:szCs w:val="30"/>
          <w:lang w:eastAsia="ru-RU"/>
        </w:rPr>
        <w:t xml:space="preserve"> + 92 под углом 66</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xml:space="preserve">. Предусмотрено устройство дорожной одежды по типу основной дороги на съезде с проектируемой дороги длиной 100 м. Наименьший радиус кривых при сопряжениях дорог принят 25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съездах в кюветах устраивают железобетонные водопропускные трубы отверстием </w:t>
      </w:r>
      <w:r w:rsidRPr="00387578">
        <w:rPr>
          <w:rFonts w:ascii="Times New Roman" w:eastAsia="Times New Roman" w:hAnsi="Times New Roman" w:cs="Times New Roman"/>
          <w:sz w:val="30"/>
          <w:szCs w:val="30"/>
          <w:lang w:val="en-US" w:eastAsia="ru-RU"/>
        </w:rPr>
        <w:t>d</w:t>
      </w:r>
      <w:r w:rsidRPr="00387578">
        <w:rPr>
          <w:rFonts w:ascii="Times New Roman" w:eastAsia="Times New Roman" w:hAnsi="Times New Roman" w:cs="Times New Roman"/>
          <w:sz w:val="30"/>
          <w:szCs w:val="30"/>
          <w:lang w:eastAsia="ru-RU"/>
        </w:rPr>
        <w:t xml:space="preserve"> = 0,75 м на ПК 9 + 30 слева длиной 15,5 м, на ПК 19 + 92 справа длиной 15,5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Пересечение автомобильной дороги с подземной инженерной коммуникацией - газопроводом высокого давления 3 МПа диаметром 1 000 мм запроектировано на ПК 5 под углом 90</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Бронированный кабель связи пересекает автомобильную дорогу на ПК 26 + 20 под углом 80</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Репер расположен слева от трассы 80 м на ПК 10 + 50 и справа от оси дороги 50 м на </w:t>
      </w:r>
      <w:proofErr w:type="gramStart"/>
      <w:r w:rsidRPr="00387578">
        <w:rPr>
          <w:rFonts w:ascii="Times New Roman" w:eastAsia="Times New Roman" w:hAnsi="Times New Roman" w:cs="Times New Roman"/>
          <w:sz w:val="30"/>
          <w:szCs w:val="30"/>
          <w:lang w:eastAsia="ru-RU"/>
        </w:rPr>
        <w:t>ПК  31</w:t>
      </w:r>
      <w:proofErr w:type="gramEnd"/>
      <w:r w:rsidRPr="00387578">
        <w:rPr>
          <w:rFonts w:ascii="Times New Roman" w:eastAsia="Times New Roman" w:hAnsi="Times New Roman" w:cs="Times New Roman"/>
          <w:sz w:val="30"/>
          <w:szCs w:val="30"/>
          <w:lang w:eastAsia="ru-RU"/>
        </w:rPr>
        <w:t xml:space="preserve"> + 00.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Расчет по таблицам для разбивки кривых на автомобильных дорогах Н.А. Митина [24] сведен в ведомость углов, прямых, круговых и переходных кривых согласно ГОСТ Р 21.1701-97 (табл. 17).</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br w:type="page"/>
      </w:r>
      <w:r w:rsidRPr="00387578">
        <w:rPr>
          <w:rFonts w:ascii="Times New Roman" w:eastAsia="Times New Roman" w:hAnsi="Times New Roman" w:cs="Times New Roman"/>
          <w:noProof/>
          <w:color w:val="000000"/>
          <w:sz w:val="26"/>
          <w:szCs w:val="26"/>
          <w:lang w:eastAsia="ru-RU"/>
        </w:rPr>
        <w:lastRenderedPageBreak/>
        <mc:AlternateContent>
          <mc:Choice Requires="wps">
            <w:drawing>
              <wp:inline distT="0" distB="0" distL="0" distR="0" wp14:anchorId="7DD668B7" wp14:editId="675BC779">
                <wp:extent cx="8715375" cy="4352925"/>
                <wp:effectExtent l="0" t="0" r="0" b="0"/>
                <wp:docPr id="99" name="AutoShape 5" descr="План с картой1.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15375" cy="435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E29B7" id="AutoShape 5" o:spid="_x0000_s1026" alt="План с картой1.bmp" style="width:686.25pt;height:3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Рис</w:t>
      </w:r>
      <w:r w:rsidRPr="00387578">
        <w:rPr>
          <w:rFonts w:ascii="Times New Roman" w:eastAsia="Times New Roman" w:hAnsi="Times New Roman" w:cs="Times New Roman"/>
          <w:sz w:val="26"/>
          <w:szCs w:val="26"/>
          <w:lang w:eastAsia="ru-RU"/>
        </w:rPr>
        <w:t>. 3</w:t>
      </w:r>
      <w:r w:rsidRPr="00387578">
        <w:rPr>
          <w:rFonts w:ascii="Times New Roman" w:eastAsia="Times New Roman" w:hAnsi="Times New Roman" w:cs="Times New Roman"/>
          <w:color w:val="000000"/>
          <w:sz w:val="26"/>
          <w:szCs w:val="26"/>
          <w:lang w:eastAsia="ru-RU"/>
        </w:rPr>
        <w:t>. План автомобильной дороги с подосновой - картой местности М1:10 000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57C28B2" wp14:editId="646C384E">
                <wp:extent cx="8705850" cy="4962525"/>
                <wp:effectExtent l="0" t="0" r="0" b="0"/>
                <wp:docPr id="100" name="AutoShape 6" descr="http://dec.cdo.vlsu.ru/pluginfile.php/152305/mod_resource/content/1/mu%20kproekt.files/image0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9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098FD2" id="AutoShape 6" o:spid="_x0000_s1026" alt="http://dec.cdo.vlsu.ru/pluginfile.php/152305/mod_resource/content/1/mu%20kproekt.files/image005.png" style="width:685.5pt;height:3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Рис. 4.</w:t>
      </w:r>
      <w:r w:rsidRPr="00387578">
        <w:rPr>
          <w:rFonts w:ascii="Times New Roman" w:eastAsia="Times New Roman" w:hAnsi="Times New Roman" w:cs="Times New Roman"/>
          <w:color w:val="000000"/>
          <w:sz w:val="26"/>
          <w:szCs w:val="26"/>
          <w:lang w:eastAsia="ru-RU"/>
        </w:rPr>
        <w:t xml:space="preserve"> План автомобильной дороги </w:t>
      </w:r>
      <w:r w:rsidRPr="00387578">
        <w:rPr>
          <w:rFonts w:ascii="Times New Roman" w:eastAsia="Times New Roman" w:hAnsi="Times New Roman" w:cs="Times New Roman"/>
          <w:sz w:val="26"/>
          <w:szCs w:val="26"/>
          <w:lang w:eastAsia="ru-RU"/>
        </w:rPr>
        <w:t xml:space="preserve">в программе </w:t>
      </w:r>
      <w:r w:rsidRPr="00387578">
        <w:rPr>
          <w:rFonts w:ascii="Times New Roman" w:eastAsia="Times New Roman" w:hAnsi="Times New Roman" w:cs="Times New Roman"/>
          <w:sz w:val="26"/>
          <w:szCs w:val="26"/>
          <w:lang w:val="en-US" w:eastAsia="ru-RU"/>
        </w:rPr>
        <w:t>AutoCAD</w:t>
      </w:r>
      <w:r w:rsidRPr="00387578">
        <w:rPr>
          <w:rFonts w:ascii="Times New Roman" w:eastAsia="Times New Roman" w:hAnsi="Times New Roman" w:cs="Times New Roman"/>
          <w:color w:val="000000"/>
          <w:sz w:val="26"/>
          <w:szCs w:val="26"/>
          <w:lang w:eastAsia="ru-RU"/>
        </w:rPr>
        <w:t xml:space="preserve"> М1:10 000</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17</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углов, прямых, круговых и переходных кривых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26"/>
          <w:szCs w:val="26"/>
          <w:lang w:eastAsia="ru-RU"/>
        </w:rPr>
        <w:t> </w:t>
      </w:r>
    </w:p>
    <w:tbl>
      <w:tblPr>
        <w:tblW w:w="5000" w:type="pct"/>
        <w:jc w:val="center"/>
        <w:tblCellMar>
          <w:left w:w="0" w:type="dxa"/>
          <w:right w:w="0" w:type="dxa"/>
        </w:tblCellMar>
        <w:tblLook w:val="04A0" w:firstRow="1" w:lastRow="0" w:firstColumn="1" w:lastColumn="0" w:noHBand="0" w:noVBand="1"/>
      </w:tblPr>
      <w:tblGrid>
        <w:gridCol w:w="405"/>
        <w:gridCol w:w="519"/>
        <w:gridCol w:w="406"/>
        <w:gridCol w:w="433"/>
        <w:gridCol w:w="457"/>
        <w:gridCol w:w="470"/>
        <w:gridCol w:w="444"/>
        <w:gridCol w:w="421"/>
        <w:gridCol w:w="608"/>
        <w:gridCol w:w="591"/>
        <w:gridCol w:w="316"/>
        <w:gridCol w:w="354"/>
        <w:gridCol w:w="470"/>
        <w:gridCol w:w="444"/>
        <w:gridCol w:w="421"/>
        <w:gridCol w:w="608"/>
        <w:gridCol w:w="466"/>
        <w:gridCol w:w="434"/>
        <w:gridCol w:w="596"/>
        <w:gridCol w:w="470"/>
        <w:gridCol w:w="12"/>
      </w:tblGrid>
      <w:tr w:rsidR="00387578" w:rsidRPr="00387578" w:rsidTr="00387578">
        <w:trPr>
          <w:trHeight w:val="554"/>
          <w:jc w:val="center"/>
        </w:trPr>
        <w:tc>
          <w:tcPr>
            <w:tcW w:w="30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Точка</w:t>
            </w:r>
          </w:p>
        </w:tc>
        <w:tc>
          <w:tcPr>
            <w:tcW w:w="42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color w:val="000000"/>
                <w:sz w:val="24"/>
                <w:szCs w:val="24"/>
                <w:lang w:eastAsia="ru-RU"/>
              </w:rPr>
              <w:t>Местопо-ложе</w:t>
            </w:r>
            <w:r w:rsidRPr="00387578">
              <w:rPr>
                <w:rFonts w:ascii="Times New Roman" w:eastAsia="Times New Roman" w:hAnsi="Times New Roman" w:cs="Times New Roman"/>
                <w:color w:val="000000"/>
                <w:sz w:val="24"/>
                <w:szCs w:val="24"/>
                <w:lang w:eastAsia="ru-RU"/>
              </w:rPr>
              <w:lastRenderedPageBreak/>
              <w:t>ние</w:t>
            </w:r>
            <w:proofErr w:type="spellEnd"/>
            <w:proofErr w:type="gramEnd"/>
            <w:r w:rsidRPr="00387578">
              <w:rPr>
                <w:rFonts w:ascii="Times New Roman" w:eastAsia="Times New Roman" w:hAnsi="Times New Roman" w:cs="Times New Roman"/>
                <w:color w:val="000000"/>
                <w:sz w:val="24"/>
                <w:szCs w:val="24"/>
                <w:lang w:eastAsia="ru-RU"/>
              </w:rPr>
              <w:t>,</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ПК</w:t>
            </w:r>
          </w:p>
        </w:tc>
        <w:tc>
          <w:tcPr>
            <w:tcW w:w="548" w:type="pct"/>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Величина угла</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поворота</w:t>
            </w:r>
          </w:p>
        </w:tc>
        <w:tc>
          <w:tcPr>
            <w:tcW w:w="20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Радиус, м</w:t>
            </w:r>
          </w:p>
        </w:tc>
        <w:tc>
          <w:tcPr>
            <w:tcW w:w="856"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Элементы круговой</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кривой, м</w:t>
            </w:r>
          </w:p>
        </w:tc>
        <w:tc>
          <w:tcPr>
            <w:tcW w:w="1539" w:type="pct"/>
            <w:gridSpan w:val="7"/>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Элементы закругления</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с переходной кривой, м</w:t>
            </w:r>
          </w:p>
        </w:tc>
        <w:tc>
          <w:tcPr>
            <w:tcW w:w="59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Положение</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закругления</w:t>
            </w:r>
          </w:p>
        </w:tc>
        <w:tc>
          <w:tcPr>
            <w:tcW w:w="25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Расстояние между</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вершинами, м</w:t>
            </w:r>
          </w:p>
        </w:tc>
        <w:tc>
          <w:tcPr>
            <w:tcW w:w="26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Длина прям</w:t>
            </w:r>
            <w:r w:rsidRPr="00387578">
              <w:rPr>
                <w:rFonts w:ascii="Times New Roman" w:eastAsia="Times New Roman" w:hAnsi="Times New Roman" w:cs="Times New Roman"/>
                <w:color w:val="000000"/>
                <w:sz w:val="24"/>
                <w:szCs w:val="24"/>
                <w:lang w:eastAsia="ru-RU"/>
              </w:rPr>
              <w:lastRenderedPageBreak/>
              <w:t>ой</w:t>
            </w:r>
            <w:r w:rsidRPr="00387578">
              <w:rPr>
                <w:rFonts w:ascii="Times New Roman" w:eastAsia="Times New Roman" w:hAnsi="Times New Roman" w:cs="Times New Roman"/>
                <w:color w:val="000000"/>
                <w:sz w:val="24"/>
                <w:szCs w:val="24"/>
                <w:lang w:val="en-US" w:eastAsia="ru-RU"/>
              </w:rPr>
              <w:t xml:space="preserve">, </w:t>
            </w:r>
            <w:r w:rsidRPr="00387578">
              <w:rPr>
                <w:rFonts w:ascii="Times New Roman" w:eastAsia="Times New Roman" w:hAnsi="Times New Roman" w:cs="Times New Roman"/>
                <w:color w:val="000000"/>
                <w:sz w:val="24"/>
                <w:szCs w:val="24"/>
                <w:lang w:eastAsia="ru-RU"/>
              </w:rPr>
              <w:t>м</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47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Тангенс</w:t>
            </w:r>
          </w:p>
        </w:tc>
        <w:tc>
          <w:tcPr>
            <w:tcW w:w="23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Кривая</w:t>
            </w:r>
          </w:p>
        </w:tc>
        <w:tc>
          <w:tcPr>
            <w:tcW w:w="19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Домер</w:t>
            </w:r>
            <w:proofErr w:type="spellEnd"/>
          </w:p>
        </w:tc>
        <w:tc>
          <w:tcPr>
            <w:tcW w:w="19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Биссектриса</w:t>
            </w:r>
          </w:p>
        </w:tc>
        <w:tc>
          <w:tcPr>
            <w:tcW w:w="28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xml:space="preserve">Переходная </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кривая</w:t>
            </w:r>
          </w:p>
        </w:tc>
        <w:tc>
          <w:tcPr>
            <w:tcW w:w="322"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Поправка</w:t>
            </w:r>
          </w:p>
        </w:tc>
        <w:tc>
          <w:tcPr>
            <w:tcW w:w="23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Тангенс</w:t>
            </w:r>
          </w:p>
        </w:tc>
        <w:tc>
          <w:tcPr>
            <w:tcW w:w="23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Кривая</w:t>
            </w:r>
          </w:p>
        </w:tc>
        <w:tc>
          <w:tcPr>
            <w:tcW w:w="27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Домер</w:t>
            </w:r>
            <w:proofErr w:type="spellEnd"/>
          </w:p>
        </w:tc>
        <w:tc>
          <w:tcPr>
            <w:tcW w:w="19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Биссектриса</w:t>
            </w:r>
          </w:p>
        </w:tc>
        <w:tc>
          <w:tcPr>
            <w:tcW w:w="332"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Начало,</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ПК</w:t>
            </w:r>
          </w:p>
        </w:tc>
        <w:tc>
          <w:tcPr>
            <w:tcW w:w="2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Конец,</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cantSplit/>
          <w:trHeight w:val="98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влево</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вправо</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0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Б</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ℓ</w:t>
            </w: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ΔТ</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ΔБ</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Т</w:t>
            </w:r>
            <w:r w:rsidRPr="00387578">
              <w:rPr>
                <w:rFonts w:ascii="Times New Roman" w:eastAsia="Times New Roman" w:hAnsi="Times New Roman" w:cs="Times New Roman"/>
                <w:color w:val="000000"/>
                <w:sz w:val="24"/>
                <w:szCs w:val="24"/>
                <w:vertAlign w:val="subscript"/>
                <w:lang w:eastAsia="ru-RU"/>
              </w:rPr>
              <w:t>п</w:t>
            </w:r>
            <w:proofErr w:type="spellEnd"/>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К</w:t>
            </w:r>
            <w:r w:rsidRPr="00387578">
              <w:rPr>
                <w:rFonts w:ascii="Times New Roman" w:eastAsia="Times New Roman" w:hAnsi="Times New Roman" w:cs="Times New Roman"/>
                <w:color w:val="000000"/>
                <w:sz w:val="24"/>
                <w:szCs w:val="24"/>
                <w:vertAlign w:val="subscript"/>
                <w:lang w:eastAsia="ru-RU"/>
              </w:rPr>
              <w:t>п</w:t>
            </w:r>
            <w:proofErr w:type="spellEnd"/>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Д</w:t>
            </w:r>
            <w:r w:rsidRPr="00387578">
              <w:rPr>
                <w:rFonts w:ascii="Times New Roman" w:eastAsia="Times New Roman" w:hAnsi="Times New Roman" w:cs="Times New Roman"/>
                <w:color w:val="000000"/>
                <w:sz w:val="24"/>
                <w:szCs w:val="24"/>
                <w:vertAlign w:val="subscript"/>
                <w:lang w:eastAsia="ru-RU"/>
              </w:rPr>
              <w:t>п</w:t>
            </w:r>
            <w:proofErr w:type="spellEnd"/>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Б</w:t>
            </w:r>
            <w:r w:rsidRPr="00387578">
              <w:rPr>
                <w:rFonts w:ascii="Times New Roman" w:eastAsia="Times New Roman" w:hAnsi="Times New Roman" w:cs="Times New Roman"/>
                <w:color w:val="000000"/>
                <w:sz w:val="24"/>
                <w:szCs w:val="24"/>
                <w:vertAlign w:val="subscript"/>
                <w:lang w:eastAsia="ru-RU"/>
              </w:rPr>
              <w:t>п</w:t>
            </w:r>
            <w:proofErr w:type="spellEnd"/>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НЗ</w:t>
            </w: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КЗ</w:t>
            </w: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4"/>
                <w:szCs w:val="24"/>
                <w:lang w:val="en-US" w:eastAsia="ru-RU"/>
              </w:rPr>
              <w:t>S</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4"/>
                <w:szCs w:val="24"/>
                <w:lang w:val="en-US" w:eastAsia="ru-RU"/>
              </w:rPr>
              <w:t>L</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НТ</w:t>
            </w: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 + 00</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401"/>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1690</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1335</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ВУ1</w:t>
            </w: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16 + 90</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21</w:t>
            </w:r>
            <w:r w:rsidRPr="00387578">
              <w:rPr>
                <w:rFonts w:ascii="Times New Roman" w:eastAsia="Times New Roman" w:hAnsi="Times New Roman" w:cs="Times New Roman"/>
                <w:sz w:val="24"/>
                <w:szCs w:val="24"/>
                <w:vertAlign w:val="superscript"/>
                <w:lang w:eastAsia="ru-RU"/>
              </w:rPr>
              <w:t>о</w:t>
            </w:r>
            <w:r w:rsidRPr="00387578">
              <w:rPr>
                <w:rFonts w:ascii="Times New Roman" w:eastAsia="Times New Roman" w:hAnsi="Times New Roman" w:cs="Times New Roman"/>
                <w:sz w:val="24"/>
                <w:szCs w:val="24"/>
                <w:lang w:eastAsia="ru-RU"/>
              </w:rPr>
              <w:t>36</w:t>
            </w:r>
            <w:r w:rsidRPr="00387578">
              <w:rPr>
                <w:rFonts w:ascii="Times New Roman" w:eastAsia="Times New Roman" w:hAnsi="Times New Roman" w:cs="Times New Roman"/>
                <w:sz w:val="24"/>
                <w:szCs w:val="24"/>
                <w:vertAlign w:val="superscript"/>
                <w:lang w:val="en-US" w:eastAsia="ru-RU"/>
              </w:rPr>
              <w:t>I</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1600</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304,</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98</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602,</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72</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232</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28,</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80</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100</w:t>
            </w: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50,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05</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26</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355,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02</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702,</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72</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322</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29,</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06</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13 + 35</w:t>
            </w: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20 +38</w:t>
            </w: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1462</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ВУ2</w:t>
            </w: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31 + 45</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73</w:t>
            </w:r>
            <w:r w:rsidRPr="00387578">
              <w:rPr>
                <w:rFonts w:ascii="Times New Roman" w:eastAsia="Times New Roman" w:hAnsi="Times New Roman" w:cs="Times New Roman"/>
                <w:sz w:val="24"/>
                <w:szCs w:val="24"/>
                <w:vertAlign w:val="superscript"/>
                <w:lang w:eastAsia="ru-RU"/>
              </w:rPr>
              <w:t>о</w:t>
            </w:r>
            <w:r w:rsidRPr="00387578">
              <w:rPr>
                <w:rFonts w:ascii="Times New Roman" w:eastAsia="Times New Roman" w:hAnsi="Times New Roman" w:cs="Times New Roman"/>
                <w:sz w:val="24"/>
                <w:szCs w:val="24"/>
                <w:lang w:eastAsia="ru-RU"/>
              </w:rPr>
              <w:t>28</w:t>
            </w:r>
            <w:r w:rsidRPr="00387578">
              <w:rPr>
                <w:rFonts w:ascii="Times New Roman" w:eastAsia="Times New Roman" w:hAnsi="Times New Roman" w:cs="Times New Roman"/>
                <w:sz w:val="24"/>
                <w:szCs w:val="24"/>
                <w:vertAlign w:val="superscript"/>
                <w:lang w:val="en-US" w:eastAsia="ru-RU"/>
              </w:rPr>
              <w:t>I</w:t>
            </w: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1400</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1044,</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80</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1795,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14</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294,</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45</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346,</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88</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100</w:t>
            </w: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50,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21</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0, 36</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1095,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1895,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14</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294,</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87</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347,</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24</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20 + 50</w:t>
            </w: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39 +44</w:t>
            </w: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44"/>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1129</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КТ</w:t>
            </w: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39 + 78</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73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ИТОГО</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2597,</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86</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302,</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FF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4281</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1381</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Проверка расстояний:  </w:t>
      </w:r>
    </w:p>
    <w:p w:rsidR="00387578" w:rsidRPr="00387578" w:rsidRDefault="00387578" w:rsidP="00387578">
      <w:pPr>
        <w:spacing w:before="100" w:beforeAutospacing="1" w:after="100" w:afterAutospacing="1" w:line="276" w:lineRule="auto"/>
        <w:ind w:firstLine="2552"/>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w:t>
      </w:r>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 2 Т</w:t>
      </w:r>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 К</w:t>
      </w:r>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 2 · 304,98 – 602,72 = 7,</w:t>
      </w:r>
      <w:proofErr w:type="gramStart"/>
      <w:r w:rsidRPr="00387578">
        <w:rPr>
          <w:rFonts w:ascii="Times New Roman" w:eastAsia="Times New Roman" w:hAnsi="Times New Roman" w:cs="Times New Roman"/>
          <w:sz w:val="26"/>
          <w:szCs w:val="26"/>
          <w:lang w:eastAsia="ru-RU"/>
        </w:rPr>
        <w:t>232  ;</w:t>
      </w:r>
      <w:proofErr w:type="gramEnd"/>
      <w:r w:rsidRPr="00387578">
        <w:rPr>
          <w:rFonts w:ascii="Times New Roman" w:eastAsia="Times New Roman" w:hAnsi="Times New Roman" w:cs="Times New Roman"/>
          <w:sz w:val="26"/>
          <w:szCs w:val="26"/>
          <w:lang w:eastAsia="ru-RU"/>
        </w:rPr>
        <w:t xml:space="preserve">         Д</w:t>
      </w:r>
      <w:r w:rsidRPr="00387578">
        <w:rPr>
          <w:rFonts w:ascii="Times New Roman" w:eastAsia="Times New Roman" w:hAnsi="Times New Roman" w:cs="Times New Roman"/>
          <w:sz w:val="26"/>
          <w:szCs w:val="26"/>
          <w:vertAlign w:val="subscript"/>
          <w:lang w:eastAsia="ru-RU"/>
        </w:rPr>
        <w:t>2</w:t>
      </w:r>
      <w:r w:rsidRPr="00387578">
        <w:rPr>
          <w:rFonts w:ascii="Times New Roman" w:eastAsia="Times New Roman" w:hAnsi="Times New Roman" w:cs="Times New Roman"/>
          <w:sz w:val="26"/>
          <w:szCs w:val="26"/>
          <w:lang w:eastAsia="ru-RU"/>
        </w:rPr>
        <w:t xml:space="preserve"> = 2 Т</w:t>
      </w:r>
      <w:r w:rsidRPr="00387578">
        <w:rPr>
          <w:rFonts w:ascii="Times New Roman" w:eastAsia="Times New Roman" w:hAnsi="Times New Roman" w:cs="Times New Roman"/>
          <w:sz w:val="26"/>
          <w:szCs w:val="26"/>
          <w:vertAlign w:val="subscript"/>
          <w:lang w:eastAsia="ru-RU"/>
        </w:rPr>
        <w:t>2</w:t>
      </w:r>
      <w:r w:rsidRPr="00387578">
        <w:rPr>
          <w:rFonts w:ascii="Times New Roman" w:eastAsia="Times New Roman" w:hAnsi="Times New Roman" w:cs="Times New Roman"/>
          <w:sz w:val="26"/>
          <w:szCs w:val="26"/>
          <w:lang w:eastAsia="ru-RU"/>
        </w:rPr>
        <w:t xml:space="preserve"> – К</w:t>
      </w:r>
      <w:r w:rsidRPr="00387578">
        <w:rPr>
          <w:rFonts w:ascii="Times New Roman" w:eastAsia="Times New Roman" w:hAnsi="Times New Roman" w:cs="Times New Roman"/>
          <w:sz w:val="26"/>
          <w:szCs w:val="26"/>
          <w:vertAlign w:val="subscript"/>
          <w:lang w:eastAsia="ru-RU"/>
        </w:rPr>
        <w:t>2</w:t>
      </w:r>
      <w:r w:rsidRPr="00387578">
        <w:rPr>
          <w:rFonts w:ascii="Times New Roman" w:eastAsia="Times New Roman" w:hAnsi="Times New Roman" w:cs="Times New Roman"/>
          <w:sz w:val="26"/>
          <w:szCs w:val="26"/>
          <w:lang w:eastAsia="ru-RU"/>
        </w:rPr>
        <w:t xml:space="preserve"> = 2 · 1044,80 – 1795,14 = 294,448 ;</w:t>
      </w:r>
    </w:p>
    <w:p w:rsidR="00387578" w:rsidRPr="00387578" w:rsidRDefault="00387578" w:rsidP="00387578">
      <w:pPr>
        <w:spacing w:before="100" w:beforeAutospacing="1" w:after="100" w:afterAutospacing="1" w:line="276" w:lineRule="auto"/>
        <w:ind w:firstLine="2552"/>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Д</w:t>
      </w:r>
      <w:r w:rsidRPr="00387578">
        <w:rPr>
          <w:rFonts w:ascii="Times New Roman" w:eastAsia="Times New Roman" w:hAnsi="Times New Roman" w:cs="Times New Roman"/>
          <w:sz w:val="26"/>
          <w:szCs w:val="26"/>
          <w:vertAlign w:val="subscript"/>
          <w:lang w:eastAsia="ru-RU"/>
        </w:rPr>
        <w:t>1п</w:t>
      </w:r>
      <w:r w:rsidRPr="00387578">
        <w:rPr>
          <w:rFonts w:ascii="Times New Roman" w:eastAsia="Times New Roman" w:hAnsi="Times New Roman" w:cs="Times New Roman"/>
          <w:sz w:val="26"/>
          <w:szCs w:val="26"/>
          <w:lang w:eastAsia="ru-RU"/>
        </w:rPr>
        <w:t xml:space="preserve"> = 2 Т</w:t>
      </w:r>
      <w:r w:rsidRPr="00387578">
        <w:rPr>
          <w:rFonts w:ascii="Times New Roman" w:eastAsia="Times New Roman" w:hAnsi="Times New Roman" w:cs="Times New Roman"/>
          <w:sz w:val="26"/>
          <w:szCs w:val="26"/>
          <w:vertAlign w:val="subscript"/>
          <w:lang w:eastAsia="ru-RU"/>
        </w:rPr>
        <w:t>1п</w:t>
      </w:r>
      <w:r w:rsidRPr="00387578">
        <w:rPr>
          <w:rFonts w:ascii="Times New Roman" w:eastAsia="Times New Roman" w:hAnsi="Times New Roman" w:cs="Times New Roman"/>
          <w:sz w:val="26"/>
          <w:szCs w:val="26"/>
          <w:lang w:eastAsia="ru-RU"/>
        </w:rPr>
        <w:t xml:space="preserve"> – К</w:t>
      </w:r>
      <w:r w:rsidRPr="00387578">
        <w:rPr>
          <w:rFonts w:ascii="Times New Roman" w:eastAsia="Times New Roman" w:hAnsi="Times New Roman" w:cs="Times New Roman"/>
          <w:sz w:val="26"/>
          <w:szCs w:val="26"/>
          <w:vertAlign w:val="subscript"/>
          <w:lang w:eastAsia="ru-RU"/>
        </w:rPr>
        <w:t>1п</w:t>
      </w:r>
      <w:r w:rsidRPr="00387578">
        <w:rPr>
          <w:rFonts w:ascii="Times New Roman" w:eastAsia="Times New Roman" w:hAnsi="Times New Roman" w:cs="Times New Roman"/>
          <w:sz w:val="26"/>
          <w:szCs w:val="26"/>
          <w:lang w:eastAsia="ru-RU"/>
        </w:rPr>
        <w:t xml:space="preserve"> = 2 · 355,021 – 702,72 = 7, </w:t>
      </w:r>
      <w:proofErr w:type="gramStart"/>
      <w:r w:rsidRPr="00387578">
        <w:rPr>
          <w:rFonts w:ascii="Times New Roman" w:eastAsia="Times New Roman" w:hAnsi="Times New Roman" w:cs="Times New Roman"/>
          <w:sz w:val="26"/>
          <w:szCs w:val="26"/>
          <w:lang w:eastAsia="ru-RU"/>
        </w:rPr>
        <w:t>322  ;</w:t>
      </w:r>
      <w:proofErr w:type="gramEnd"/>
      <w:r w:rsidRPr="00387578">
        <w:rPr>
          <w:rFonts w:ascii="Times New Roman" w:eastAsia="Times New Roman" w:hAnsi="Times New Roman" w:cs="Times New Roman"/>
          <w:sz w:val="26"/>
          <w:szCs w:val="26"/>
          <w:lang w:eastAsia="ru-RU"/>
        </w:rPr>
        <w:t>  Д</w:t>
      </w:r>
      <w:r w:rsidRPr="00387578">
        <w:rPr>
          <w:rFonts w:ascii="Times New Roman" w:eastAsia="Times New Roman" w:hAnsi="Times New Roman" w:cs="Times New Roman"/>
          <w:sz w:val="26"/>
          <w:szCs w:val="26"/>
          <w:vertAlign w:val="subscript"/>
          <w:lang w:eastAsia="ru-RU"/>
        </w:rPr>
        <w:t>2п</w:t>
      </w:r>
      <w:r w:rsidRPr="00387578">
        <w:rPr>
          <w:rFonts w:ascii="Times New Roman" w:eastAsia="Times New Roman" w:hAnsi="Times New Roman" w:cs="Times New Roman"/>
          <w:sz w:val="26"/>
          <w:szCs w:val="26"/>
          <w:lang w:eastAsia="ru-RU"/>
        </w:rPr>
        <w:t xml:space="preserve"> = 2 Т</w:t>
      </w:r>
      <w:r w:rsidRPr="00387578">
        <w:rPr>
          <w:rFonts w:ascii="Times New Roman" w:eastAsia="Times New Roman" w:hAnsi="Times New Roman" w:cs="Times New Roman"/>
          <w:sz w:val="26"/>
          <w:szCs w:val="26"/>
          <w:vertAlign w:val="subscript"/>
          <w:lang w:eastAsia="ru-RU"/>
        </w:rPr>
        <w:t>2п</w:t>
      </w:r>
      <w:r w:rsidRPr="00387578">
        <w:rPr>
          <w:rFonts w:ascii="Times New Roman" w:eastAsia="Times New Roman" w:hAnsi="Times New Roman" w:cs="Times New Roman"/>
          <w:sz w:val="26"/>
          <w:szCs w:val="26"/>
          <w:lang w:eastAsia="ru-RU"/>
        </w:rPr>
        <w:t xml:space="preserve"> – К</w:t>
      </w:r>
      <w:r w:rsidRPr="00387578">
        <w:rPr>
          <w:rFonts w:ascii="Times New Roman" w:eastAsia="Times New Roman" w:hAnsi="Times New Roman" w:cs="Times New Roman"/>
          <w:sz w:val="26"/>
          <w:szCs w:val="26"/>
          <w:vertAlign w:val="subscript"/>
          <w:lang w:eastAsia="ru-RU"/>
        </w:rPr>
        <w:t>2п</w:t>
      </w:r>
      <w:r w:rsidRPr="00387578">
        <w:rPr>
          <w:rFonts w:ascii="Times New Roman" w:eastAsia="Times New Roman" w:hAnsi="Times New Roman" w:cs="Times New Roman"/>
          <w:sz w:val="26"/>
          <w:szCs w:val="26"/>
          <w:lang w:eastAsia="ru-RU"/>
        </w:rPr>
        <w:t xml:space="preserve"> = 2 · 1095,002 – 1895,14 = 294,868 ;  </w:t>
      </w:r>
    </w:p>
    <w:p w:rsidR="00387578" w:rsidRPr="00387578" w:rsidRDefault="00387578" w:rsidP="00387578">
      <w:pPr>
        <w:spacing w:before="100" w:beforeAutospacing="1" w:after="100" w:afterAutospacing="1" w:line="276" w:lineRule="auto"/>
        <w:ind w:firstLine="2552"/>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r w:rsidRPr="00387578">
        <w:rPr>
          <w:rFonts w:ascii="Times New Roman" w:eastAsia="Times New Roman" w:hAnsi="Times New Roman" w:cs="Times New Roman"/>
          <w:i/>
          <w:iCs/>
          <w:sz w:val="26"/>
          <w:szCs w:val="26"/>
          <w:lang w:val="en-US" w:eastAsia="ru-RU"/>
        </w:rPr>
        <w:t>S</w:t>
      </w:r>
      <w:r w:rsidRPr="00387578">
        <w:rPr>
          <w:rFonts w:ascii="Times New Roman" w:eastAsia="Times New Roman" w:hAnsi="Times New Roman" w:cs="Times New Roman"/>
          <w:sz w:val="26"/>
          <w:szCs w:val="26"/>
          <w:lang w:eastAsia="ru-RU"/>
        </w:rPr>
        <w:t xml:space="preserve"> - ∑</w:t>
      </w:r>
      <w:proofErr w:type="spellStart"/>
      <w:r w:rsidRPr="00387578">
        <w:rPr>
          <w:rFonts w:ascii="Times New Roman" w:eastAsia="Times New Roman" w:hAnsi="Times New Roman" w:cs="Times New Roman"/>
          <w:sz w:val="26"/>
          <w:szCs w:val="26"/>
          <w:lang w:eastAsia="ru-RU"/>
        </w:rPr>
        <w:t>Д</w:t>
      </w:r>
      <w:r w:rsidRPr="00387578">
        <w:rPr>
          <w:rFonts w:ascii="Times New Roman" w:eastAsia="Times New Roman" w:hAnsi="Times New Roman" w:cs="Times New Roman"/>
          <w:sz w:val="26"/>
          <w:szCs w:val="26"/>
          <w:vertAlign w:val="subscript"/>
          <w:lang w:eastAsia="ru-RU"/>
        </w:rPr>
        <w:t>п</w:t>
      </w:r>
      <w:proofErr w:type="spellEnd"/>
      <w:r w:rsidRPr="00387578">
        <w:rPr>
          <w:rFonts w:ascii="Times New Roman" w:eastAsia="Times New Roman" w:hAnsi="Times New Roman" w:cs="Times New Roman"/>
          <w:sz w:val="26"/>
          <w:szCs w:val="26"/>
          <w:lang w:eastAsia="ru-RU"/>
        </w:rPr>
        <w:t xml:space="preserve"> = 4281 – 302,19 = 3978   </w:t>
      </w:r>
      <w:proofErr w:type="gramStart"/>
      <w:r w:rsidRPr="00387578">
        <w:rPr>
          <w:rFonts w:ascii="Times New Roman" w:eastAsia="Times New Roman" w:hAnsi="Times New Roman" w:cs="Times New Roman"/>
          <w:sz w:val="26"/>
          <w:szCs w:val="26"/>
          <w:lang w:eastAsia="ru-RU"/>
        </w:rPr>
        <w:t xml:space="preserve">  ;</w:t>
      </w:r>
      <w:proofErr w:type="gramEnd"/>
      <w:r w:rsidRPr="00387578">
        <w:rPr>
          <w:rFonts w:ascii="Times New Roman" w:eastAsia="Times New Roman" w:hAnsi="Times New Roman" w:cs="Times New Roman"/>
          <w:sz w:val="26"/>
          <w:szCs w:val="26"/>
          <w:lang w:eastAsia="ru-RU"/>
        </w:rPr>
        <w:t>                       ∑</w:t>
      </w:r>
      <w:r w:rsidRPr="00387578">
        <w:rPr>
          <w:rFonts w:ascii="Times New Roman" w:eastAsia="Times New Roman" w:hAnsi="Times New Roman" w:cs="Times New Roman"/>
          <w:i/>
          <w:iCs/>
          <w:sz w:val="26"/>
          <w:szCs w:val="26"/>
          <w:lang w:val="en-US" w:eastAsia="ru-RU"/>
        </w:rPr>
        <w:t>L</w:t>
      </w:r>
      <w:r w:rsidRPr="00387578">
        <w:rPr>
          <w:rFonts w:ascii="Times New Roman" w:eastAsia="Times New Roman" w:hAnsi="Times New Roman" w:cs="Times New Roman"/>
          <w:sz w:val="26"/>
          <w:szCs w:val="26"/>
          <w:lang w:eastAsia="ru-RU"/>
        </w:rPr>
        <w:t xml:space="preserve"> + ∑</w:t>
      </w:r>
      <w:r w:rsidRPr="00387578">
        <w:rPr>
          <w:rFonts w:ascii="Times New Roman" w:eastAsia="Times New Roman" w:hAnsi="Times New Roman" w:cs="Times New Roman"/>
          <w:sz w:val="26"/>
          <w:szCs w:val="26"/>
          <w:lang w:val="en-US" w:eastAsia="ru-RU"/>
        </w:rPr>
        <w:t>K</w:t>
      </w:r>
      <w:r w:rsidRPr="00387578">
        <w:rPr>
          <w:rFonts w:ascii="Times New Roman" w:eastAsia="Times New Roman" w:hAnsi="Times New Roman" w:cs="Times New Roman"/>
          <w:sz w:val="26"/>
          <w:szCs w:val="26"/>
          <w:vertAlign w:val="subscript"/>
          <w:lang w:eastAsia="ru-RU"/>
        </w:rPr>
        <w:t>п</w:t>
      </w:r>
      <w:r w:rsidRPr="00387578">
        <w:rPr>
          <w:rFonts w:ascii="Times New Roman" w:eastAsia="Times New Roman" w:hAnsi="Times New Roman" w:cs="Times New Roman"/>
          <w:sz w:val="26"/>
          <w:szCs w:val="26"/>
          <w:lang w:eastAsia="ru-RU"/>
        </w:rPr>
        <w:t xml:space="preserve"> = 1380 + 2597,86 = 3978</w:t>
      </w:r>
    </w:p>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br w:type="page"/>
      </w:r>
      <w:r w:rsidRPr="00387578">
        <w:rPr>
          <w:rFonts w:ascii="Times New Roman" w:eastAsia="Times New Roman" w:hAnsi="Times New Roman" w:cs="Times New Roman"/>
          <w:b/>
          <w:bCs/>
          <w:sz w:val="30"/>
          <w:szCs w:val="30"/>
          <w:lang w:eastAsia="ru-RU"/>
        </w:rPr>
        <w:lastRenderedPageBreak/>
        <w:t xml:space="preserve">6.  </w:t>
      </w:r>
      <w:proofErr w:type="gramStart"/>
      <w:r w:rsidRPr="00387578">
        <w:rPr>
          <w:rFonts w:ascii="Times New Roman" w:eastAsia="Times New Roman" w:hAnsi="Times New Roman" w:cs="Times New Roman"/>
          <w:b/>
          <w:bCs/>
          <w:sz w:val="30"/>
          <w:szCs w:val="30"/>
          <w:lang w:eastAsia="ru-RU"/>
        </w:rPr>
        <w:t>ПРОЕКТИРОВАНИЕ  ПРОДОЛЬНОГО</w:t>
      </w:r>
      <w:proofErr w:type="gramEnd"/>
      <w:r w:rsidRPr="00387578">
        <w:rPr>
          <w:rFonts w:ascii="Times New Roman" w:eastAsia="Times New Roman" w:hAnsi="Times New Roman" w:cs="Times New Roman"/>
          <w:b/>
          <w:bCs/>
          <w:sz w:val="30"/>
          <w:szCs w:val="30"/>
          <w:lang w:eastAsia="ru-RU"/>
        </w:rPr>
        <w:t xml:space="preserve">  ПРОФИЛЯ</w:t>
      </w:r>
    </w:p>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b/>
          <w:bCs/>
          <w:sz w:val="30"/>
          <w:szCs w:val="30"/>
          <w:lang w:eastAsia="ru-RU"/>
        </w:rPr>
        <w:t>АВТОМОБИЛЬНОЙ  ДОРОГИ</w:t>
      </w:r>
      <w:proofErr w:type="gramEnd"/>
    </w:p>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Продольный профиль дороги</w:t>
      </w:r>
      <w:r w:rsidRPr="00387578">
        <w:rPr>
          <w:rFonts w:ascii="Times New Roman" w:eastAsia="Times New Roman" w:hAnsi="Times New Roman" w:cs="Times New Roman"/>
          <w:b/>
          <w:bCs/>
          <w:sz w:val="30"/>
          <w:szCs w:val="30"/>
          <w:lang w:eastAsia="ru-RU"/>
        </w:rPr>
        <w:t xml:space="preserve"> </w:t>
      </w:r>
      <w:r w:rsidRPr="00387578">
        <w:rPr>
          <w:rFonts w:ascii="Times New Roman" w:eastAsia="Times New Roman" w:hAnsi="Times New Roman" w:cs="Times New Roman"/>
          <w:sz w:val="30"/>
          <w:szCs w:val="30"/>
          <w:lang w:eastAsia="ru-RU"/>
        </w:rPr>
        <w:t>- это вертикальный разрез по оси дороги в отметках бровки земляного полотна, развернутый в плоскость чертежа. Участки, где поверхность автомобильной дороги проходит выше окружающей местности по искусственно насыпанному грунту, называют насыпями. Трасса проходит в выемке, если в результате срезки грунта располагается ниже поверхности земли.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Руководящая рабочая отметка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Рабочей отметкой называют разницу между отметкой поверхности земли по оси дороги и отметкой бровки земляного полотна, определяющей высоту насыпи или глубину выемки.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Руководящую рабочую отметку насыпи автомобильной дороги назначают максимальной из условия:</w:t>
      </w:r>
    </w:p>
    <w:p w:rsidR="00387578" w:rsidRPr="00387578" w:rsidRDefault="00387578" w:rsidP="00387578">
      <w:pPr>
        <w:spacing w:before="100" w:beforeAutospacing="1" w:after="100" w:afterAutospacing="1" w:line="276" w:lineRule="auto"/>
        <w:ind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1.</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Возвышение поверхности покрытия над уровнем грунтовых вод;</w:t>
      </w:r>
    </w:p>
    <w:p w:rsidR="00387578" w:rsidRPr="00387578" w:rsidRDefault="00387578" w:rsidP="00387578">
      <w:pPr>
        <w:spacing w:before="100" w:beforeAutospacing="1" w:after="100" w:afterAutospacing="1" w:line="276" w:lineRule="auto"/>
        <w:ind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2.</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Возвышение поверхности покрытия над уровнем поверхностных вод;</w:t>
      </w:r>
    </w:p>
    <w:p w:rsidR="00387578" w:rsidRPr="00387578" w:rsidRDefault="00387578" w:rsidP="00387578">
      <w:pPr>
        <w:spacing w:before="100" w:beforeAutospacing="1" w:after="100" w:afterAutospacing="1" w:line="276" w:lineRule="auto"/>
        <w:ind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proofErr w:type="spellStart"/>
      <w:r w:rsidRPr="00387578">
        <w:rPr>
          <w:rFonts w:ascii="Times New Roman" w:eastAsia="Times New Roman" w:hAnsi="Times New Roman" w:cs="Times New Roman"/>
          <w:sz w:val="30"/>
          <w:szCs w:val="30"/>
          <w:lang w:eastAsia="ru-RU"/>
        </w:rPr>
        <w:t>Снегонезаносимости</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Возвышение поверхности покрытия автомобильной дороги над уровнем грунтовых и поверхностных вод должно быть более требований СНиП 2. 05.02-85* (табл. 18).</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Высоту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на участках дорог из условия возвышение поверхности покрытия над уровнем грунтовых вод определяют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т</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т</w:t>
      </w:r>
      <w:r w:rsidRPr="00387578">
        <w:rPr>
          <w:rFonts w:ascii="Times New Roman" w:eastAsia="Times New Roman" w:hAnsi="Times New Roman" w:cs="Times New Roman"/>
          <w:sz w:val="30"/>
          <w:szCs w:val="30"/>
          <w:lang w:eastAsia="ru-RU"/>
        </w:rPr>
        <w:t xml:space="preserve"> – данные табл. 18 над чертой,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r w:rsidRPr="00387578">
        <w:rPr>
          <w:rFonts w:ascii="Times New Roman" w:eastAsia="Times New Roman" w:hAnsi="Times New Roman" w:cs="Times New Roman"/>
          <w:sz w:val="30"/>
          <w:szCs w:val="30"/>
          <w:lang w:eastAsia="ru-RU"/>
        </w:rPr>
        <w:t xml:space="preserve"> – уровень грунтовых вод,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Высоту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на участках дорог из условия возвышение поверхности покрытия над уровнем поверхностных вод определяют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данные табл. 18 под чертой,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lang w:eastAsia="ru-RU"/>
        </w:rPr>
        <w:t xml:space="preserve"> – уровень поверхностных вод, м.</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18</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Возвышение над уровнем грунтовых и поверхностных вод</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5244"/>
        <w:gridCol w:w="905"/>
        <w:gridCol w:w="1060"/>
        <w:gridCol w:w="1060"/>
        <w:gridCol w:w="1066"/>
      </w:tblGrid>
      <w:tr w:rsidR="00387578" w:rsidRPr="00387578" w:rsidTr="00387578">
        <w:trPr>
          <w:jc w:val="center"/>
        </w:trPr>
        <w:tc>
          <w:tcPr>
            <w:tcW w:w="2808"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Грунт рабочего слоя</w:t>
            </w:r>
          </w:p>
        </w:tc>
        <w:tc>
          <w:tcPr>
            <w:tcW w:w="2192" w:type="pct"/>
            <w:gridSpan w:val="4"/>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Наименьшее возвышение поверхности покрытия, м, в дорожно-климатической зоне</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w:t>
            </w:r>
          </w:p>
        </w:tc>
        <w:tc>
          <w:tcPr>
            <w:tcW w:w="56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w:t>
            </w:r>
          </w:p>
        </w:tc>
        <w:tc>
          <w:tcPr>
            <w:tcW w:w="56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570"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r>
      <w:tr w:rsidR="00387578" w:rsidRPr="00387578" w:rsidTr="00387578">
        <w:trPr>
          <w:jc w:val="center"/>
        </w:trPr>
        <w:tc>
          <w:tcPr>
            <w:tcW w:w="2808"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Песок мелкий, супесь легкая крупная,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супесь легкая</w:t>
            </w: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0,9</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0,75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0,55</w:t>
            </w:r>
          </w:p>
        </w:tc>
        <w:tc>
          <w:tcPr>
            <w:tcW w:w="5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0,5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0,3</w:t>
            </w:r>
          </w:p>
        </w:tc>
      </w:tr>
      <w:tr w:rsidR="00387578" w:rsidRPr="00387578" w:rsidTr="00387578">
        <w:trPr>
          <w:jc w:val="center"/>
        </w:trPr>
        <w:tc>
          <w:tcPr>
            <w:tcW w:w="2808"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Песок пылеватый, супесь пылеватая</w:t>
            </w: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c>
          <w:tcPr>
            <w:tcW w:w="5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0,8</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r>
      <w:tr w:rsidR="00387578" w:rsidRPr="00387578" w:rsidTr="00387578">
        <w:trPr>
          <w:jc w:val="center"/>
        </w:trPr>
        <w:tc>
          <w:tcPr>
            <w:tcW w:w="2808" w:type="pct"/>
            <w:tcBorders>
              <w:top w:val="nil"/>
              <w:left w:val="single" w:sz="8" w:space="0" w:color="auto"/>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Суглинок легкий, суглинок тяжелый, глины</w:t>
            </w: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2,2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1,8</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w:t>
            </w:r>
          </w:p>
        </w:tc>
        <w:tc>
          <w:tcPr>
            <w:tcW w:w="5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r>
      <w:tr w:rsidR="00387578" w:rsidRPr="00387578" w:rsidTr="00387578">
        <w:trPr>
          <w:jc w:val="center"/>
        </w:trPr>
        <w:tc>
          <w:tcPr>
            <w:tcW w:w="2808" w:type="pc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Супесь тяжелая пылеватая, суглинок легкий пылеватый, суглинок тяжелый пылеватый</w:t>
            </w: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2,4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2,1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1,8</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5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r>
    </w:tbl>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Примечания: 1. Над чертой - возвышение поверхности покрытия над уровнем грунтовых вод, под чертой - над поверхностью земли на участках с необеспеченным поверхностным стоком или над уровнем поверхностных вод.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За расчетный уровень грунтовых вод принимают максимально возможный осенний (перед промерзанием) уровень.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3. Возвышение поверхности покрытия при слабо- и среднезасоленных грунтах увеличивают на 20 % (для суглинков и глин – 30 %), а при сильнозасоленных грунтах - на 40 – 60 %.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 В районах постоянного искусственного орошения возвышение поверхности покрытия над зимне-весенним уровнем грунтовых вод в IV, V зонах увеличивают на 0,4 м, а в III зоне - на 0,2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Высоту насыпи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3</w:t>
      </w:r>
      <w:r w:rsidRPr="00387578">
        <w:rPr>
          <w:rFonts w:ascii="Times New Roman" w:eastAsia="Times New Roman" w:hAnsi="Times New Roman" w:cs="Times New Roman"/>
          <w:color w:val="000000"/>
          <w:sz w:val="30"/>
          <w:szCs w:val="30"/>
          <w:lang w:eastAsia="ru-RU"/>
        </w:rPr>
        <w:t xml:space="preserve"> на участках дорог, проходящих по открытой местности, по условию </w:t>
      </w:r>
      <w:proofErr w:type="spellStart"/>
      <w:r w:rsidRPr="00387578">
        <w:rPr>
          <w:rFonts w:ascii="Times New Roman" w:eastAsia="Times New Roman" w:hAnsi="Times New Roman" w:cs="Times New Roman"/>
          <w:color w:val="000000"/>
          <w:sz w:val="30"/>
          <w:szCs w:val="30"/>
          <w:lang w:eastAsia="ru-RU"/>
        </w:rPr>
        <w:t>снегонезаносимости</w:t>
      </w:r>
      <w:proofErr w:type="spellEnd"/>
      <w:r w:rsidRPr="00387578">
        <w:rPr>
          <w:rFonts w:ascii="Times New Roman" w:eastAsia="Times New Roman" w:hAnsi="Times New Roman" w:cs="Times New Roman"/>
          <w:color w:val="000000"/>
          <w:sz w:val="30"/>
          <w:szCs w:val="30"/>
          <w:lang w:eastAsia="ru-RU"/>
        </w:rPr>
        <w:t xml:space="preserve"> во время метелей определяют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3</w:t>
      </w:r>
      <w:r w:rsidRPr="00387578">
        <w:rPr>
          <w:rFonts w:ascii="Times New Roman" w:eastAsia="Times New Roman" w:hAnsi="Times New Roman" w:cs="Times New Roman"/>
          <w:i/>
          <w:iCs/>
          <w:color w:val="000000"/>
          <w:sz w:val="30"/>
          <w:szCs w:val="30"/>
          <w:lang w:eastAsia="ru-RU"/>
        </w:rPr>
        <w:t xml:space="preserve"> </w:t>
      </w: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i/>
          <w:iCs/>
          <w:color w:val="000000"/>
          <w:sz w:val="30"/>
          <w:szCs w:val="30"/>
          <w:lang w:eastAsia="ru-RU"/>
        </w:rPr>
        <w:t xml:space="preserve"> </w:t>
      </w:r>
      <w:proofErr w:type="spell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vertAlign w:val="subscript"/>
          <w:lang w:val="en-US" w:eastAsia="ru-RU"/>
        </w:rPr>
        <w:t>s</w:t>
      </w:r>
      <w:proofErr w:type="spellEnd"/>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i/>
          <w:iCs/>
          <w:color w:val="000000"/>
          <w:sz w:val="30"/>
          <w:szCs w:val="30"/>
          <w:lang w:eastAsia="ru-RU"/>
        </w:rPr>
        <w:t xml:space="preserve"> </w:t>
      </w:r>
      <w:proofErr w:type="gram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lang w:eastAsia="ru-RU"/>
        </w:rPr>
        <w:t>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где </w:t>
      </w:r>
      <w:proofErr w:type="spell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vertAlign w:val="subscript"/>
          <w:lang w:val="en-US" w:eastAsia="ru-RU"/>
        </w:rPr>
        <w:t>s</w:t>
      </w:r>
      <w:proofErr w:type="spellEnd"/>
      <w:r w:rsidRPr="00387578">
        <w:rPr>
          <w:rFonts w:ascii="Times New Roman" w:eastAsia="Times New Roman" w:hAnsi="Times New Roman" w:cs="Times New Roman"/>
          <w:color w:val="000000"/>
          <w:sz w:val="30"/>
          <w:szCs w:val="30"/>
          <w:lang w:eastAsia="ru-RU"/>
        </w:rPr>
        <w:t xml:space="preserve"> - высота снегового покрова с </w:t>
      </w:r>
      <w:r w:rsidRPr="00387578">
        <w:rPr>
          <w:rFonts w:ascii="Times New Roman" w:eastAsia="Times New Roman" w:hAnsi="Times New Roman" w:cs="Times New Roman"/>
          <w:sz w:val="30"/>
          <w:szCs w:val="30"/>
          <w:lang w:eastAsia="ru-RU"/>
        </w:rPr>
        <w:t xml:space="preserve">повторяемостью 20 лет, </w:t>
      </w:r>
      <w:r w:rsidRPr="00387578">
        <w:rPr>
          <w:rFonts w:ascii="Times New Roman" w:eastAsia="Times New Roman" w:hAnsi="Times New Roman" w:cs="Times New Roman"/>
          <w:color w:val="000000"/>
          <w:sz w:val="30"/>
          <w:szCs w:val="30"/>
          <w:lang w:eastAsia="ru-RU"/>
        </w:rPr>
        <w:t>вероятностью превышения 5 %, м; ∆</w:t>
      </w:r>
      <w:r w:rsidRPr="00387578">
        <w:rPr>
          <w:rFonts w:ascii="Times New Roman" w:eastAsia="Times New Roman" w:hAnsi="Times New Roman" w:cs="Times New Roman"/>
          <w:i/>
          <w:iCs/>
          <w:color w:val="000000"/>
          <w:sz w:val="30"/>
          <w:szCs w:val="30"/>
          <w:lang w:eastAsia="ru-RU"/>
        </w:rPr>
        <w:t xml:space="preserve">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lang w:eastAsia="ru-RU"/>
        </w:rPr>
        <w:t xml:space="preserve"> - возвышение бровки насыпи над уровнем снегового покрова, необходимое для ее </w:t>
      </w:r>
      <w:proofErr w:type="spellStart"/>
      <w:r w:rsidRPr="00387578">
        <w:rPr>
          <w:rFonts w:ascii="Times New Roman" w:eastAsia="Times New Roman" w:hAnsi="Times New Roman" w:cs="Times New Roman"/>
          <w:color w:val="000000"/>
          <w:sz w:val="30"/>
          <w:szCs w:val="30"/>
          <w:lang w:eastAsia="ru-RU"/>
        </w:rPr>
        <w:t>незаносимости</w:t>
      </w:r>
      <w:proofErr w:type="spellEnd"/>
      <w:r w:rsidRPr="00387578">
        <w:rPr>
          <w:rFonts w:ascii="Times New Roman" w:eastAsia="Times New Roman" w:hAnsi="Times New Roman" w:cs="Times New Roman"/>
          <w:color w:val="000000"/>
          <w:sz w:val="30"/>
          <w:szCs w:val="30"/>
          <w:lang w:eastAsia="ru-RU"/>
        </w:rPr>
        <w:t>,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Высоту снегового покрова с </w:t>
      </w:r>
      <w:r w:rsidRPr="00387578">
        <w:rPr>
          <w:rFonts w:ascii="Times New Roman" w:eastAsia="Times New Roman" w:hAnsi="Times New Roman" w:cs="Times New Roman"/>
          <w:sz w:val="30"/>
          <w:szCs w:val="30"/>
          <w:lang w:eastAsia="ru-RU"/>
        </w:rPr>
        <w:t xml:space="preserve">повторяемостью 20 лет, </w:t>
      </w:r>
      <w:r w:rsidRPr="00387578">
        <w:rPr>
          <w:rFonts w:ascii="Times New Roman" w:eastAsia="Times New Roman" w:hAnsi="Times New Roman" w:cs="Times New Roman"/>
          <w:color w:val="000000"/>
          <w:sz w:val="30"/>
          <w:szCs w:val="30"/>
          <w:lang w:eastAsia="ru-RU"/>
        </w:rPr>
        <w:t xml:space="preserve">вероятностью превышения 5 %, можно ориентировочно назначить </w:t>
      </w:r>
      <w:proofErr w:type="spell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vertAlign w:val="subscript"/>
          <w:lang w:val="en-US" w:eastAsia="ru-RU"/>
        </w:rPr>
        <w:t>s</w:t>
      </w:r>
      <w:proofErr w:type="spellEnd"/>
      <w:r w:rsidRPr="00387578">
        <w:rPr>
          <w:rFonts w:ascii="Times New Roman" w:eastAsia="Times New Roman" w:hAnsi="Times New Roman" w:cs="Times New Roman"/>
          <w:color w:val="000000"/>
          <w:sz w:val="30"/>
          <w:szCs w:val="30"/>
          <w:lang w:eastAsia="ru-RU"/>
        </w:rPr>
        <w:t xml:space="preserve"> = 1,7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ср</w:t>
      </w:r>
      <w:r w:rsidRPr="00387578">
        <w:rPr>
          <w:rFonts w:ascii="Times New Roman" w:eastAsia="Times New Roman" w:hAnsi="Times New Roman" w:cs="Times New Roman"/>
          <w:color w:val="000000"/>
          <w:sz w:val="30"/>
          <w:szCs w:val="30"/>
          <w:lang w:eastAsia="ru-RU"/>
        </w:rPr>
        <w:t xml:space="preserve">, где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ср</w:t>
      </w:r>
      <w:r w:rsidRPr="00387578">
        <w:rPr>
          <w:rFonts w:ascii="Times New Roman" w:eastAsia="Times New Roman" w:hAnsi="Times New Roman" w:cs="Times New Roman"/>
          <w:color w:val="000000"/>
          <w:sz w:val="30"/>
          <w:szCs w:val="30"/>
          <w:lang w:eastAsia="ru-RU"/>
        </w:rPr>
        <w:t xml:space="preserve"> - средняя </w:t>
      </w:r>
      <w:r w:rsidRPr="00387578">
        <w:rPr>
          <w:rFonts w:ascii="Times New Roman" w:eastAsia="Times New Roman" w:hAnsi="Times New Roman" w:cs="Times New Roman"/>
          <w:sz w:val="30"/>
          <w:szCs w:val="30"/>
          <w:lang w:eastAsia="ru-RU"/>
        </w:rPr>
        <w:t>высота снежного покрова.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Возвышение бровки насыпи над уровнем снегового покрова ∆</w:t>
      </w:r>
      <w:r w:rsidRPr="00387578">
        <w:rPr>
          <w:rFonts w:ascii="Times New Roman" w:eastAsia="Times New Roman" w:hAnsi="Times New Roman" w:cs="Times New Roman"/>
          <w:i/>
          <w:iCs/>
          <w:color w:val="000000"/>
          <w:sz w:val="30"/>
          <w:szCs w:val="30"/>
          <w:lang w:eastAsia="ru-RU"/>
        </w:rPr>
        <w:t xml:space="preserve">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lang w:eastAsia="ru-RU"/>
        </w:rPr>
        <w:t xml:space="preserve"> назначают по табл</w:t>
      </w:r>
      <w:r w:rsidRPr="00387578">
        <w:rPr>
          <w:rFonts w:ascii="Times New Roman" w:eastAsia="Times New Roman" w:hAnsi="Times New Roman" w:cs="Times New Roman"/>
          <w:sz w:val="30"/>
          <w:szCs w:val="30"/>
          <w:lang w:eastAsia="ru-RU"/>
        </w:rPr>
        <w:t>. 19.</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19</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Возвышение бровки насыпи над уровнем снегового покрова</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bl>
      <w:tblPr>
        <w:tblW w:w="0" w:type="auto"/>
        <w:jc w:val="center"/>
        <w:tblCellMar>
          <w:left w:w="0" w:type="dxa"/>
          <w:right w:w="0" w:type="dxa"/>
        </w:tblCellMar>
        <w:tblLook w:val="04A0" w:firstRow="1" w:lastRow="0" w:firstColumn="1" w:lastColumn="0" w:noHBand="0" w:noVBand="1"/>
      </w:tblPr>
      <w:tblGrid>
        <w:gridCol w:w="2193"/>
        <w:gridCol w:w="541"/>
        <w:gridCol w:w="541"/>
        <w:gridCol w:w="541"/>
        <w:gridCol w:w="541"/>
        <w:gridCol w:w="541"/>
      </w:tblGrid>
      <w:tr w:rsidR="00387578" w:rsidRPr="00387578" w:rsidTr="00387578">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Категория дороги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r w:rsidRPr="00387578">
              <w:rPr>
                <w:rFonts w:ascii="Times New Roman" w:eastAsia="Times New Roman" w:hAnsi="Times New Roman" w:cs="Times New Roman"/>
                <w:i/>
                <w:iCs/>
                <w:color w:val="000000"/>
                <w:sz w:val="26"/>
                <w:szCs w:val="26"/>
                <w:lang w:eastAsia="ru-RU"/>
              </w:rPr>
              <w:t xml:space="preserve"> </w:t>
            </w:r>
            <w:r w:rsidRPr="00387578">
              <w:rPr>
                <w:rFonts w:ascii="Times New Roman" w:eastAsia="Times New Roman" w:hAnsi="Times New Roman" w:cs="Times New Roman"/>
                <w:i/>
                <w:iCs/>
                <w:color w:val="000000"/>
                <w:sz w:val="26"/>
                <w:szCs w:val="26"/>
                <w:lang w:val="en-US" w:eastAsia="ru-RU"/>
              </w:rPr>
              <w:t>h</w:t>
            </w:r>
            <w:r w:rsidRPr="00387578">
              <w:rPr>
                <w:rFonts w:ascii="Times New Roman" w:eastAsia="Times New Roman" w:hAnsi="Times New Roman" w:cs="Times New Roman"/>
                <w:color w:val="000000"/>
                <w:sz w:val="26"/>
                <w:szCs w:val="26"/>
                <w:lang w:eastAsia="ru-RU"/>
              </w:rPr>
              <w:t>, 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r>
    </w:tbl>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Минимальная контрольная отметка у сооружения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u w:val="single"/>
          <w:lang w:eastAsia="ru-RU"/>
        </w:rPr>
        <w:t>Пересечения с железными и автомобильными дорогами, реками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Пересечения и примыкания автомобильных дорог в разных уровнях с устройством путепроводов принимают на дорогах:</w:t>
      </w:r>
    </w:p>
    <w:p w:rsidR="00387578" w:rsidRPr="00387578" w:rsidRDefault="00387578" w:rsidP="00387578">
      <w:pPr>
        <w:spacing w:before="100" w:beforeAutospacing="1" w:after="100" w:afterAutospacing="1" w:line="276" w:lineRule="auto"/>
        <w:ind w:left="709" w:hanging="425"/>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IА категории с автодорогами всех категорий;</w:t>
      </w:r>
    </w:p>
    <w:p w:rsidR="00387578" w:rsidRPr="00387578" w:rsidRDefault="00387578" w:rsidP="00387578">
      <w:pPr>
        <w:spacing w:before="100" w:beforeAutospacing="1" w:after="100" w:afterAutospacing="1" w:line="276" w:lineRule="auto"/>
        <w:ind w:left="709" w:hanging="425"/>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IБ, IВ и II категорий с дорогами IБ, IВ, II и III категорий;</w:t>
      </w:r>
    </w:p>
    <w:p w:rsidR="00387578" w:rsidRPr="00387578" w:rsidRDefault="00387578" w:rsidP="00387578">
      <w:pPr>
        <w:spacing w:before="100" w:beforeAutospacing="1" w:after="100" w:afterAutospacing="1" w:line="276" w:lineRule="auto"/>
        <w:ind w:left="709" w:hanging="425"/>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III категории между собой при суммарной интенсивности на пересечении более 8 000 </w:t>
      </w:r>
      <w:proofErr w:type="spellStart"/>
      <w:r w:rsidRPr="00387578">
        <w:rPr>
          <w:rFonts w:ascii="Times New Roman" w:eastAsia="Times New Roman" w:hAnsi="Times New Roman" w:cs="Times New Roman"/>
          <w:color w:val="000000"/>
          <w:sz w:val="30"/>
          <w:szCs w:val="30"/>
          <w:lang w:eastAsia="ru-RU"/>
        </w:rPr>
        <w:t>прив</w:t>
      </w:r>
      <w:proofErr w:type="spellEnd"/>
      <w:r w:rsidRPr="00387578">
        <w:rPr>
          <w:rFonts w:ascii="Times New Roman" w:eastAsia="Times New Roman" w:hAnsi="Times New Roman" w:cs="Times New Roman"/>
          <w:color w:val="000000"/>
          <w:sz w:val="30"/>
          <w:szCs w:val="30"/>
          <w:lang w:eastAsia="ru-RU"/>
        </w:rPr>
        <w:t>. ед./</w:t>
      </w:r>
      <w:proofErr w:type="spellStart"/>
      <w:r w:rsidRPr="00387578">
        <w:rPr>
          <w:rFonts w:ascii="Times New Roman" w:eastAsia="Times New Roman" w:hAnsi="Times New Roman" w:cs="Times New Roman"/>
          <w:color w:val="000000"/>
          <w:sz w:val="30"/>
          <w:szCs w:val="30"/>
          <w:lang w:eastAsia="ru-RU"/>
        </w:rPr>
        <w:t>сут</w:t>
      </w:r>
      <w:proofErr w:type="spellEnd"/>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Пересечения и примыкания на дорогах IА, IБ категории вне населенных пунктов предусматривают не чаще, чем через 10 км, на дорогах IВ и II категорий - 5 км, а на дорогах III категории - 2 км. Съезды с дорог I - I</w:t>
      </w:r>
      <w:r w:rsidRPr="00387578">
        <w:rPr>
          <w:rFonts w:ascii="Times New Roman" w:eastAsia="Times New Roman" w:hAnsi="Times New Roman" w:cs="Times New Roman"/>
          <w:color w:val="000000"/>
          <w:sz w:val="30"/>
          <w:szCs w:val="30"/>
          <w:lang w:val="en-US" w:eastAsia="ru-RU"/>
        </w:rPr>
        <w:t>II</w:t>
      </w:r>
      <w:r w:rsidRPr="00387578">
        <w:rPr>
          <w:rFonts w:ascii="Times New Roman" w:eastAsia="Times New Roman" w:hAnsi="Times New Roman" w:cs="Times New Roman"/>
          <w:color w:val="000000"/>
          <w:sz w:val="30"/>
          <w:szCs w:val="30"/>
          <w:lang w:eastAsia="ru-RU"/>
        </w:rPr>
        <w:t xml:space="preserve"> категорий и въезды на них следует осуществлять с устройством переходно-скоростных полос.</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Пересечения и примыкания дорог выполняют под прямым или близким к нему углом. Острый угол между пересекающимися дорогами в одном уровне не должен быть менее 60°. Наименьший радиус горизонтальных кривых при сопряжениях дорог в одном уровне принимают: при съездах с дорог I, II категорий не менее 25 м, с дорог III категории - 20 м и с дорог IV, V категорий - 15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Продольные уклоны дорог на подходах к пересечениям на протяжении расстояний видимости для остановки автомобиля не должны превышать 40 ‰. Расположение примыканий на участках выпуклых кривых в продольном профиле и с внутренней стороны закруглений в плане не допускается.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Все съезды и въезды на подходах к дорогам I - III категорий должны иметь покрытия по типу основной дороги:</w:t>
      </w:r>
    </w:p>
    <w:p w:rsidR="00387578" w:rsidRPr="00387578" w:rsidRDefault="00387578" w:rsidP="00387578">
      <w:pPr>
        <w:spacing w:before="100" w:beforeAutospacing="1" w:after="100" w:afterAutospacing="1" w:line="276" w:lineRule="auto"/>
        <w:ind w:left="284"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при песчаных, супесчаных и легких суглинистых грунтах - 100 м;</w:t>
      </w:r>
    </w:p>
    <w:p w:rsidR="00387578" w:rsidRPr="00387578" w:rsidRDefault="00387578" w:rsidP="00387578">
      <w:pPr>
        <w:spacing w:before="100" w:beforeAutospacing="1" w:after="100" w:afterAutospacing="1" w:line="276" w:lineRule="auto"/>
        <w:ind w:left="284"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при глинистых, тяжелых и пылеватых суглинистых грунтах - 200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Протяженность покрытий въездов на дороги IV категории предусматривают в 2 раза меньшей, чем въездов на дороги I - III категорий.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Пересечения автомобильных дорог </w:t>
      </w:r>
      <w:r w:rsidRPr="00387578">
        <w:rPr>
          <w:rFonts w:ascii="Times New Roman" w:eastAsia="Times New Roman" w:hAnsi="Times New Roman" w:cs="Times New Roman"/>
          <w:color w:val="000001"/>
          <w:sz w:val="30"/>
          <w:szCs w:val="30"/>
          <w:lang w:eastAsia="ru-RU"/>
        </w:rPr>
        <w:t>I - III категорий</w:t>
      </w:r>
      <w:r w:rsidRPr="00387578">
        <w:rPr>
          <w:rFonts w:ascii="Times New Roman" w:eastAsia="Times New Roman" w:hAnsi="Times New Roman" w:cs="Times New Roman"/>
          <w:color w:val="000000"/>
          <w:sz w:val="30"/>
          <w:szCs w:val="30"/>
          <w:lang w:eastAsia="ru-RU"/>
        </w:rPr>
        <w:t xml:space="preserve"> с железными дорогами проектируют в разных уровнях, а </w:t>
      </w:r>
      <w:r w:rsidRPr="00387578">
        <w:rPr>
          <w:rFonts w:ascii="Times New Roman" w:eastAsia="Times New Roman" w:hAnsi="Times New Roman" w:cs="Times New Roman"/>
          <w:color w:val="000001"/>
          <w:sz w:val="30"/>
          <w:szCs w:val="30"/>
          <w:lang w:eastAsia="ru-RU"/>
        </w:rPr>
        <w:t>I</w:t>
      </w:r>
      <w:r w:rsidRPr="00387578">
        <w:rPr>
          <w:rFonts w:ascii="Times New Roman" w:eastAsia="Times New Roman" w:hAnsi="Times New Roman" w:cs="Times New Roman"/>
          <w:color w:val="000001"/>
          <w:sz w:val="30"/>
          <w:szCs w:val="30"/>
          <w:lang w:val="en-US" w:eastAsia="ru-RU"/>
        </w:rPr>
        <w:t>V</w:t>
      </w:r>
      <w:r w:rsidRPr="00387578">
        <w:rPr>
          <w:rFonts w:ascii="Times New Roman" w:eastAsia="Times New Roman" w:hAnsi="Times New Roman" w:cs="Times New Roman"/>
          <w:color w:val="000001"/>
          <w:sz w:val="30"/>
          <w:szCs w:val="30"/>
          <w:lang w:eastAsia="ru-RU"/>
        </w:rPr>
        <w:t xml:space="preserve"> - </w:t>
      </w:r>
      <w:r w:rsidRPr="00387578">
        <w:rPr>
          <w:rFonts w:ascii="Times New Roman" w:eastAsia="Times New Roman" w:hAnsi="Times New Roman" w:cs="Times New Roman"/>
          <w:color w:val="000001"/>
          <w:sz w:val="30"/>
          <w:szCs w:val="30"/>
          <w:lang w:val="en-US" w:eastAsia="ru-RU"/>
        </w:rPr>
        <w:t>V</w:t>
      </w:r>
      <w:r w:rsidRPr="00387578">
        <w:rPr>
          <w:rFonts w:ascii="Times New Roman" w:eastAsia="Times New Roman" w:hAnsi="Times New Roman" w:cs="Times New Roman"/>
          <w:color w:val="000001"/>
          <w:sz w:val="30"/>
          <w:szCs w:val="30"/>
          <w:lang w:eastAsia="ru-RU"/>
        </w:rPr>
        <w:t xml:space="preserve"> категорий</w:t>
      </w:r>
      <w:r w:rsidRPr="00387578">
        <w:rPr>
          <w:rFonts w:ascii="Times New Roman" w:eastAsia="Times New Roman" w:hAnsi="Times New Roman" w:cs="Times New Roman"/>
          <w:color w:val="000000"/>
          <w:sz w:val="30"/>
          <w:szCs w:val="30"/>
          <w:lang w:eastAsia="ru-RU"/>
        </w:rPr>
        <w:t xml:space="preserve"> – если </w:t>
      </w:r>
      <w:r w:rsidRPr="00387578">
        <w:rPr>
          <w:rFonts w:ascii="Times New Roman" w:eastAsia="Times New Roman" w:hAnsi="Times New Roman" w:cs="Times New Roman"/>
          <w:color w:val="000001"/>
          <w:sz w:val="30"/>
          <w:szCs w:val="30"/>
          <w:lang w:eastAsia="ru-RU"/>
        </w:rPr>
        <w:t>интенсивность движения более 100 поездов в сутки, при пересечении более трех железнодорожных путей и</w:t>
      </w:r>
      <w:r w:rsidRPr="00387578">
        <w:rPr>
          <w:rFonts w:ascii="Times New Roman" w:eastAsia="Times New Roman" w:hAnsi="Times New Roman" w:cs="Times New Roman"/>
          <w:color w:val="000001"/>
          <w:sz w:val="24"/>
          <w:szCs w:val="24"/>
          <w:lang w:eastAsia="ru-RU"/>
        </w:rPr>
        <w:t xml:space="preserve"> </w:t>
      </w:r>
      <w:r w:rsidRPr="00387578">
        <w:rPr>
          <w:rFonts w:ascii="Times New Roman" w:eastAsia="Times New Roman" w:hAnsi="Times New Roman" w:cs="Times New Roman"/>
          <w:color w:val="000001"/>
          <w:sz w:val="30"/>
          <w:szCs w:val="30"/>
          <w:lang w:eastAsia="ru-RU"/>
        </w:rPr>
        <w:t>со скоростным железнодорожным движением свыше 120 км/ч</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Длину путепровода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определяют по приближенной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автомобильной или железной дороги, м;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высота путепровода,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крутизна откоса конусов у путепровода,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1,5.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Ширину земляного полотна железной дороги назначают по СП 119.13330.2011 от 7,6 м для однопутной дороги до 12 м для двух путей. В расчете рекомендуется принимать ширину земельного участка полосы отвода железных дорог с учетом охранных зон от 24 м до 34м.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Мосты устраивают в местах пересечения автомобильной дороги с рекой (постоянно действующим водотоком), когда трубы не могут обеспечить пропуск воды.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Согласно СП 35.13330.2011 </w:t>
      </w:r>
      <w:r w:rsidRPr="00387578">
        <w:rPr>
          <w:rFonts w:ascii="Times New Roman" w:eastAsia="Times New Roman" w:hAnsi="Times New Roman" w:cs="Times New Roman"/>
          <w:color w:val="000001"/>
          <w:sz w:val="30"/>
          <w:szCs w:val="30"/>
          <w:lang w:eastAsia="ru-RU"/>
        </w:rPr>
        <w:t xml:space="preserve">принято: </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sz w:val="30"/>
          <w:szCs w:val="30"/>
          <w:lang w:eastAsia="ru-RU"/>
        </w:rPr>
        <w:t>м</w:t>
      </w:r>
      <w:r w:rsidRPr="00387578">
        <w:rPr>
          <w:rFonts w:ascii="Times New Roman" w:eastAsia="Times New Roman" w:hAnsi="Times New Roman" w:cs="Times New Roman"/>
          <w:color w:val="000001"/>
          <w:sz w:val="30"/>
          <w:szCs w:val="30"/>
          <w:lang w:eastAsia="ru-RU"/>
        </w:rPr>
        <w:t xml:space="preserve">алые мосты длиной до 25 м, </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color w:val="000001"/>
          <w:sz w:val="30"/>
          <w:szCs w:val="30"/>
          <w:lang w:eastAsia="ru-RU"/>
        </w:rPr>
        <w:t xml:space="preserve">средние мосты длиной свыше 25 м до 100 м, </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color w:val="000001"/>
          <w:sz w:val="30"/>
          <w:szCs w:val="30"/>
          <w:lang w:eastAsia="ru-RU"/>
        </w:rPr>
        <w:t xml:space="preserve">большие мосты длиной свыше 100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Расположение малых и средних мостов подчиняют общему направлению трассы автомобильной дороги. Малые и средние мосты, </w:t>
      </w:r>
      <w:r w:rsidRPr="00387578">
        <w:rPr>
          <w:rFonts w:ascii="Times New Roman" w:eastAsia="Times New Roman" w:hAnsi="Times New Roman" w:cs="Times New Roman"/>
          <w:sz w:val="30"/>
          <w:szCs w:val="30"/>
          <w:lang w:eastAsia="ru-RU"/>
        </w:rPr>
        <w:lastRenderedPageBreak/>
        <w:t>расположенные на горизонтальных и вертикальных кривых, неизбежно более сложной конструкции, чем на прямом участке.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Прямолинейные мосты небольшой длины, расположенные между кривыми в плане, или горизонтальные мосты в пределах вертикальной кривой резко нарушают зрительную плавность полотна дороги, ухудшают условия и безопасность движения. Недопустимо устройство кривых малых радиусов перед въездами на мост.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Большие мосты через судоходные реки являются дорогими и уникальными сооружениями, поэтому расположение трассы автодороги подчиняют рационально выбранному створу мостового перехода. </w:t>
      </w:r>
      <w:r w:rsidRPr="00387578">
        <w:rPr>
          <w:rFonts w:ascii="Times New Roman" w:eastAsia="Times New Roman" w:hAnsi="Times New Roman" w:cs="Times New Roman"/>
          <w:color w:val="000000"/>
          <w:sz w:val="30"/>
          <w:szCs w:val="30"/>
          <w:lang w:eastAsia="ru-RU"/>
        </w:rPr>
        <w:t>Мост располагают перпендикулярно к направлению потоков воды (с углом не более 10</w:t>
      </w:r>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1"/>
          <w:sz w:val="30"/>
          <w:szCs w:val="30"/>
          <w:lang w:eastAsia="ru-RU"/>
        </w:rPr>
        <w:t xml:space="preserve"> на прямолинейном участке с устойчивым руслом и неширокой (мало затопляемой) поймой</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Подходы автомобильной дороги к пересечению с реками и железными дорогами проектируют с уклоном в продольном профиле не более 30 ‰. </w:t>
      </w:r>
      <w:r w:rsidRPr="00387578">
        <w:rPr>
          <w:rFonts w:ascii="Times New Roman" w:eastAsia="Times New Roman" w:hAnsi="Times New Roman" w:cs="Times New Roman"/>
          <w:color w:val="000001"/>
          <w:sz w:val="30"/>
          <w:szCs w:val="30"/>
          <w:lang w:eastAsia="ru-RU"/>
        </w:rPr>
        <w:t>Профиль моста и путепровода проектируют так, чтобы алгебраическая разность сопрягаемых продольных уклонов в местах сопряжения пролетных строений между собой и с подходами не превышала значений, приведенных в табл</w:t>
      </w:r>
      <w:r w:rsidRPr="00387578">
        <w:rPr>
          <w:rFonts w:ascii="Times New Roman" w:eastAsia="Times New Roman" w:hAnsi="Times New Roman" w:cs="Times New Roman"/>
          <w:sz w:val="30"/>
          <w:szCs w:val="30"/>
          <w:lang w:eastAsia="ru-RU"/>
        </w:rPr>
        <w:t xml:space="preserve">. 20.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Сопрягаемые уклоны продольного профиля на мосту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3627"/>
        <w:gridCol w:w="4640"/>
      </w:tblGrid>
      <w:tr w:rsidR="00387578" w:rsidRPr="00387578" w:rsidTr="00387578">
        <w:trPr>
          <w:jc w:val="center"/>
        </w:trPr>
        <w:tc>
          <w:tcPr>
            <w:tcW w:w="3627" w:type="dxa"/>
            <w:tcBorders>
              <w:top w:val="single" w:sz="8" w:space="0" w:color="auto"/>
              <w:left w:val="single" w:sz="8" w:space="0" w:color="auto"/>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Расчетные скорости движения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на подходах к мосту, км/ч</w:t>
            </w:r>
          </w:p>
        </w:tc>
        <w:tc>
          <w:tcPr>
            <w:tcW w:w="4640" w:type="dxa"/>
            <w:tcBorders>
              <w:top w:val="single" w:sz="8" w:space="0" w:color="auto"/>
              <w:left w:val="nil"/>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Алгебраическая разность сопрягаемых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уклонов продольного профиля, ‰ </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150 - 100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13</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17</w:t>
            </w:r>
          </w:p>
        </w:tc>
      </w:tr>
      <w:tr w:rsidR="00387578" w:rsidRPr="00387578" w:rsidTr="00387578">
        <w:trPr>
          <w:jc w:val="center"/>
        </w:trPr>
        <w:tc>
          <w:tcPr>
            <w:tcW w:w="8267" w:type="dxa"/>
            <w:gridSpan w:val="2"/>
            <w:tcBorders>
              <w:top w:val="nil"/>
              <w:left w:val="single" w:sz="8" w:space="0" w:color="auto"/>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lastRenderedPageBreak/>
              <w:t>Примечание. Если расстояния между местами сопряжения пролетных строений между собой или с подходами превышают 50 м, предельные значения алгебраической разности сопрягаемых уклонов продольного профиля могут быть увеличены в 1,2 раза.</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Длину моста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м</w:t>
      </w:r>
      <w:r w:rsidRPr="00387578">
        <w:rPr>
          <w:rFonts w:ascii="Times New Roman" w:eastAsia="Times New Roman" w:hAnsi="Times New Roman" w:cs="Times New Roman"/>
          <w:sz w:val="30"/>
          <w:szCs w:val="30"/>
          <w:lang w:eastAsia="ru-RU"/>
        </w:rPr>
        <w:t xml:space="preserve"> (рис. 5) определяют по приближенной формуле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м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w:t>
      </w:r>
      <w:r w:rsidRPr="00387578">
        <w:rPr>
          <w:rFonts w:ascii="Symbol" w:eastAsia="Times New Roman" w:hAnsi="Symbol" w:cs="Times New Roman"/>
          <w:i/>
          <w:iCs/>
          <w:sz w:val="30"/>
          <w:szCs w:val="30"/>
          <w:lang w:val="en-US"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м</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sz w:val="30"/>
          <w:szCs w:val="30"/>
          <w:lang w:eastAsia="ru-RU"/>
        </w:rPr>
        <w:t>1 ,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lang w:eastAsia="ru-RU"/>
        </w:rPr>
        <w:t xml:space="preserve"> – ширина реки по уровню меженных вод (строительный уровень), м;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ширина поймы, м;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высота моста, </w:t>
      </w:r>
      <w:proofErr w:type="gramStart"/>
      <w:r w:rsidRPr="00387578">
        <w:rPr>
          <w:rFonts w:ascii="Times New Roman" w:eastAsia="Times New Roman" w:hAnsi="Times New Roman" w:cs="Times New Roman"/>
          <w:sz w:val="30"/>
          <w:szCs w:val="30"/>
          <w:lang w:eastAsia="ru-RU"/>
        </w:rPr>
        <w:t xml:space="preserve">м; </w:t>
      </w: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xml:space="preserve"> 0,05 – 0,1 соответственно для пойм шириной более 200 м и узких менее 200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крутизна откоса конусов у моста,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1,5.</w:t>
      </w:r>
    </w:p>
    <w:tbl>
      <w:tblPr>
        <w:tblW w:w="0" w:type="auto"/>
        <w:jc w:val="center"/>
        <w:tblCellSpacing w:w="0" w:type="dxa"/>
        <w:tblCellMar>
          <w:left w:w="0" w:type="dxa"/>
          <w:right w:w="0" w:type="dxa"/>
        </w:tblCellMar>
        <w:tblLook w:val="04A0" w:firstRow="1" w:lastRow="0" w:firstColumn="1" w:lastColumn="0" w:noHBand="0" w:noVBand="1"/>
      </w:tblPr>
      <w:tblGrid>
        <w:gridCol w:w="870"/>
      </w:tblGrid>
      <w:tr w:rsidR="00387578" w:rsidRPr="00387578" w:rsidTr="00387578">
        <w:trPr>
          <w:trHeight w:val="435"/>
          <w:tblCellSpacing w:w="0" w:type="dxa"/>
          <w:jc w:val="center"/>
        </w:trPr>
        <w:tc>
          <w:tcPr>
            <w:tcW w:w="87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7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jc w:val="center"/>
                    <w:divId w:val="1477717982"/>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0"/>
                      <w:szCs w:val="20"/>
                      <w:lang w:eastAsia="ru-RU"/>
                    </w:rPr>
                    <w:t>РУВВ</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543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915"/>
      </w:tblGrid>
      <w:tr w:rsidR="00387578" w:rsidRPr="00387578" w:rsidTr="00387578">
        <w:trPr>
          <w:trHeight w:val="405"/>
          <w:tblCellSpacing w:w="0" w:type="dxa"/>
          <w:jc w:val="center"/>
        </w:trPr>
        <w:tc>
          <w:tcPr>
            <w:tcW w:w="915"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15"/>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163329131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0"/>
                      <w:szCs w:val="20"/>
                      <w:lang w:eastAsia="ru-RU"/>
                    </w:rPr>
                    <w:t>УМВ</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27320404" wp14:editId="02916F79">
                <wp:extent cx="209550" cy="314325"/>
                <wp:effectExtent l="0" t="0" r="0" b="0"/>
                <wp:docPr id="101" name="AutoShape 7" descr="http://dec.cdo.vlsu.ru/pluginfile.php/152305/mod_resource/content/1/mu%20kproekt.files/image0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7122E" id="AutoShape 7" o:spid="_x0000_s1026" alt="http://dec.cdo.vlsu.ru/pluginfile.php/152305/mod_resource/content/1/mu%20kproekt.files/image006.png" style="width:16.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44D0CEA4" wp14:editId="5D8EB006">
                <wp:extent cx="200025" cy="314325"/>
                <wp:effectExtent l="0" t="0" r="0" b="0"/>
                <wp:docPr id="102" name="AutoShape 8" descr="http://dec.cdo.vlsu.ru/pluginfile.php/152305/mod_resource/content/1/mu%20kproekt.files/image00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0C749" id="AutoShape 8" o:spid="_x0000_s1026" alt="http://dec.cdo.vlsu.ru/pluginfile.php/152305/mod_resource/content/1/mu%20kproekt.files/image007.png" style="width:1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19944478" wp14:editId="798A6863">
                <wp:extent cx="1485900" cy="457200"/>
                <wp:effectExtent l="0" t="0" r="0" b="0"/>
                <wp:docPr id="103" name="AutoShape 9" descr="Выноска 2: Русл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88D7E" id="AutoShape 9" o:spid="_x0000_s1026" alt="Выноска 2: Русло" style="width:11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8136FBB" wp14:editId="41D3A1CC">
                <wp:extent cx="1552575" cy="809625"/>
                <wp:effectExtent l="0" t="0" r="0" b="0"/>
                <wp:docPr id="104" name="AutoShape 10" descr="Выноска 2: Левая пойм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25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F2760" id="AutoShape 10" o:spid="_x0000_s1026" alt="Выноска 2: Левая пойма" style="width:122.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4CB2455B" wp14:editId="6D7435E1">
                <wp:extent cx="1371600" cy="885825"/>
                <wp:effectExtent l="0" t="0" r="0" b="0"/>
                <wp:docPr id="105" name="AutoShape 11" descr="Выноска 2: Правая пойм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F77AA" id="AutoShape 11" o:spid="_x0000_s1026" alt="Выноска 2: Правая пойма" style="width:108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E1B8787" wp14:editId="05B4FC2E">
                <wp:extent cx="428625" cy="371475"/>
                <wp:effectExtent l="0" t="0" r="0" b="0"/>
                <wp:docPr id="106" name="AutoShape 12" descr="Подпись: L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7E4A8" id="AutoShape 12" o:spid="_x0000_s1026" alt="Подпись: Lм" style="width:33.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" filled="f" stroked="f">
                <o:lock v:ext="edit" aspectratio="t"/>
                <w10:anchorlock/>
              </v:rect>
            </w:pict>
          </mc:Fallback>
        </mc:AlternateContent>
      </w:r>
      <w:r w:rsidRPr="00387578">
        <w:rPr>
          <w:rFonts w:ascii="Times New Roman" w:eastAsia="Times New Roman" w:hAnsi="Times New Roman" w:cs="Times New Roman"/>
          <w:sz w:val="24"/>
          <w:szCs w:val="24"/>
          <w:lang w:eastAsia="ru-RU"/>
        </w:rPr>
        <w:t> </w: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312B2D38" wp14:editId="67B791F0">
                <wp:extent cx="3810000" cy="1924050"/>
                <wp:effectExtent l="0" t="0" r="0" b="0"/>
                <wp:docPr id="107" name="AutoShape 13" descr="http://dec.cdo.vlsu.ru/pluginfile.php/152305/mod_resource/content/1/mu%20kproekt.files/image0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229F6" id="AutoShape 13" o:spid="_x0000_s1026" alt="http://dec.cdo.vlsu.ru/pluginfile.php/152305/mod_resource/content/1/mu%20kproekt.files/image012.png" style="width:300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Рис</w:t>
      </w:r>
      <w:r w:rsidRPr="00387578">
        <w:rPr>
          <w:rFonts w:ascii="Times New Roman" w:eastAsia="Times New Roman" w:hAnsi="Times New Roman" w:cs="Times New Roman"/>
          <w:sz w:val="26"/>
          <w:szCs w:val="26"/>
          <w:lang w:eastAsia="ru-RU"/>
        </w:rPr>
        <w:t>. 5.</w:t>
      </w:r>
      <w:r w:rsidRPr="00387578">
        <w:rPr>
          <w:rFonts w:ascii="Times New Roman" w:eastAsia="Times New Roman" w:hAnsi="Times New Roman" w:cs="Times New Roman"/>
          <w:color w:val="000000"/>
          <w:sz w:val="26"/>
          <w:szCs w:val="26"/>
          <w:lang w:eastAsia="ru-RU"/>
        </w:rPr>
        <w:t xml:space="preserve"> Схема к расчету длины моста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lastRenderedPageBreak/>
        <w:t>Габарит моста или путепровода по ширине (рис</w:t>
      </w:r>
      <w:r w:rsidRPr="00387578">
        <w:rPr>
          <w:rFonts w:ascii="Times New Roman" w:eastAsia="Times New Roman" w:hAnsi="Times New Roman" w:cs="Times New Roman"/>
          <w:sz w:val="30"/>
          <w:szCs w:val="30"/>
          <w:lang w:eastAsia="ru-RU"/>
        </w:rPr>
        <w:t>. 6</w:t>
      </w:r>
      <w:r w:rsidRPr="00387578">
        <w:rPr>
          <w:rFonts w:ascii="Times New Roman" w:eastAsia="Times New Roman" w:hAnsi="Times New Roman" w:cs="Times New Roman"/>
          <w:color w:val="000001"/>
          <w:sz w:val="30"/>
          <w:szCs w:val="30"/>
          <w:lang w:eastAsia="ru-RU"/>
        </w:rPr>
        <w:t>) – расстояние между ограждениями проезда или очертание внутрь, которых не должны заходить какие-либо элементы сооружения.</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1"/>
          <w:sz w:val="30"/>
          <w:szCs w:val="30"/>
          <w:lang w:eastAsia="ru-RU"/>
        </w:rPr>
        <mc:AlternateContent>
          <mc:Choice Requires="wps">
            <w:drawing>
              <wp:inline distT="0" distB="0" distL="0" distR="0" wp14:anchorId="60729BD4" wp14:editId="7D591ED2">
                <wp:extent cx="2409825" cy="1485900"/>
                <wp:effectExtent l="0" t="0" r="0" b="0"/>
                <wp:docPr id="108" name="AutoShape 14" descr="http://dec.cdo.vlsu.ru/pluginfile.php/152305/mod_resource/content/1/mu%20kproekt.files/image0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98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A6557" id="AutoShape 14" o:spid="_x0000_s1026" alt="http://dec.cdo.vlsu.ru/pluginfile.php/152305/mod_resource/content/1/mu%20kproekt.files/image013.jpg" style="width:189.7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1"/>
          <w:sz w:val="30"/>
          <w:szCs w:val="30"/>
          <w:lang w:eastAsia="ru-RU"/>
        </w:rPr>
        <mc:AlternateContent>
          <mc:Choice Requires="wps">
            <w:drawing>
              <wp:inline distT="0" distB="0" distL="0" distR="0" wp14:anchorId="27D0EFBB" wp14:editId="2CB46185">
                <wp:extent cx="3171825" cy="1323975"/>
                <wp:effectExtent l="0" t="0" r="0" b="0"/>
                <wp:docPr id="109" name="AutoShape 15" descr="http://dec.cdo.vlsu.ru/pluginfile.php/152305/mod_resource/content/1/mu%20kproekt.files/image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18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7DC05" id="AutoShape 15" o:spid="_x0000_s1026" alt="http://dec.cdo.vlsu.ru/pluginfile.php/152305/mod_resource/content/1/mu%20kproekt.files/image014.jpg" style="width:249.75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Рис</w:t>
      </w:r>
      <w:r w:rsidRPr="00387578">
        <w:rPr>
          <w:rFonts w:ascii="Times New Roman" w:eastAsia="Times New Roman" w:hAnsi="Times New Roman" w:cs="Times New Roman"/>
          <w:sz w:val="26"/>
          <w:szCs w:val="26"/>
          <w:lang w:eastAsia="ru-RU"/>
        </w:rPr>
        <w:t>. 6.</w:t>
      </w:r>
      <w:r w:rsidRPr="00387578">
        <w:rPr>
          <w:rFonts w:ascii="Times New Roman" w:eastAsia="Times New Roman" w:hAnsi="Times New Roman" w:cs="Times New Roman"/>
          <w:color w:val="000001"/>
          <w:sz w:val="26"/>
          <w:szCs w:val="26"/>
          <w:lang w:eastAsia="ru-RU"/>
        </w:rPr>
        <w:t xml:space="preserve"> Схема габарита автодорожного моста: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1"/>
          <w:sz w:val="26"/>
          <w:szCs w:val="26"/>
          <w:lang w:eastAsia="ru-RU"/>
        </w:rPr>
        <w:t>а</w:t>
      </w:r>
      <w:r w:rsidRPr="00387578">
        <w:rPr>
          <w:rFonts w:ascii="Times New Roman" w:eastAsia="Times New Roman" w:hAnsi="Times New Roman" w:cs="Times New Roman"/>
          <w:color w:val="000001"/>
          <w:sz w:val="26"/>
          <w:szCs w:val="26"/>
          <w:lang w:eastAsia="ru-RU"/>
        </w:rPr>
        <w:t xml:space="preserve"> - без разделительной полосы; </w:t>
      </w:r>
      <w:r w:rsidRPr="00387578">
        <w:rPr>
          <w:rFonts w:ascii="Times New Roman" w:eastAsia="Times New Roman" w:hAnsi="Times New Roman" w:cs="Times New Roman"/>
          <w:i/>
          <w:iCs/>
          <w:color w:val="000001"/>
          <w:sz w:val="26"/>
          <w:szCs w:val="26"/>
          <w:lang w:eastAsia="ru-RU"/>
        </w:rPr>
        <w:t>б</w:t>
      </w:r>
      <w:r w:rsidRPr="00387578">
        <w:rPr>
          <w:rFonts w:ascii="Times New Roman" w:eastAsia="Times New Roman" w:hAnsi="Times New Roman" w:cs="Times New Roman"/>
          <w:color w:val="000001"/>
          <w:sz w:val="26"/>
          <w:szCs w:val="26"/>
          <w:lang w:eastAsia="ru-RU"/>
        </w:rPr>
        <w:t xml:space="preserve"> - с разделительной полосой без ограждения: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i/>
          <w:iCs/>
          <w:color w:val="000001"/>
          <w:sz w:val="26"/>
          <w:szCs w:val="26"/>
          <w:lang w:val="en-US" w:eastAsia="ru-RU"/>
        </w:rPr>
        <w:t>nb</w:t>
      </w:r>
      <w:proofErr w:type="spellEnd"/>
      <w:proofErr w:type="gramEnd"/>
      <w:r w:rsidRPr="00387578">
        <w:rPr>
          <w:rFonts w:ascii="Times New Roman" w:eastAsia="Times New Roman" w:hAnsi="Times New Roman" w:cs="Times New Roman"/>
          <w:color w:val="000001"/>
          <w:sz w:val="26"/>
          <w:szCs w:val="26"/>
          <w:lang w:eastAsia="ru-RU"/>
        </w:rPr>
        <w:t xml:space="preserve"> - ширина проезжей части; П – полоса безопасности; ЗП – защитная полоса,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ЗП = 0,5 м; Г – габарит по ширине; </w:t>
      </w:r>
      <w:r w:rsidRPr="00387578">
        <w:rPr>
          <w:rFonts w:ascii="Times New Roman" w:eastAsia="Times New Roman" w:hAnsi="Times New Roman" w:cs="Times New Roman"/>
          <w:color w:val="000001"/>
          <w:sz w:val="26"/>
          <w:szCs w:val="26"/>
          <w:lang w:val="en-US" w:eastAsia="ru-RU"/>
        </w:rPr>
        <w:t>h</w:t>
      </w:r>
      <w:r w:rsidRPr="00387578">
        <w:rPr>
          <w:rFonts w:ascii="Times New Roman" w:eastAsia="Times New Roman" w:hAnsi="Times New Roman" w:cs="Times New Roman"/>
          <w:color w:val="000001"/>
          <w:sz w:val="26"/>
          <w:szCs w:val="26"/>
          <w:lang w:eastAsia="ru-RU"/>
        </w:rPr>
        <w:t xml:space="preserve"> – габарит по высоте; Т – тротуар;</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а - высота ограждения проезда; </w:t>
      </w:r>
      <w:proofErr w:type="gramStart"/>
      <w:r w:rsidRPr="00387578">
        <w:rPr>
          <w:rFonts w:ascii="Times New Roman" w:eastAsia="Times New Roman" w:hAnsi="Times New Roman" w:cs="Times New Roman"/>
          <w:color w:val="000001"/>
          <w:sz w:val="26"/>
          <w:szCs w:val="26"/>
          <w:lang w:eastAsia="ru-RU"/>
        </w:rPr>
        <w:t>С</w:t>
      </w:r>
      <w:proofErr w:type="gramEnd"/>
      <w:r w:rsidRPr="00387578">
        <w:rPr>
          <w:rFonts w:ascii="Times New Roman" w:eastAsia="Times New Roman" w:hAnsi="Times New Roman" w:cs="Times New Roman"/>
          <w:color w:val="000001"/>
          <w:sz w:val="26"/>
          <w:szCs w:val="26"/>
          <w:lang w:eastAsia="ru-RU"/>
        </w:rPr>
        <w:t xml:space="preserve"> - разделительная полоса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Габарит автодорожных мостов принимают по СП 35.13330.2011 (табл. 21).</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Габарит автодорожных мостов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lastRenderedPageBreak/>
        <w:t> </w:t>
      </w:r>
    </w:p>
    <w:tbl>
      <w:tblPr>
        <w:tblW w:w="5000" w:type="pct"/>
        <w:jc w:val="center"/>
        <w:tblCellMar>
          <w:left w:w="0" w:type="dxa"/>
          <w:right w:w="0" w:type="dxa"/>
        </w:tblCellMar>
        <w:tblLook w:val="04A0" w:firstRow="1" w:lastRow="0" w:firstColumn="1" w:lastColumn="0" w:noHBand="0" w:noVBand="1"/>
      </w:tblPr>
      <w:tblGrid>
        <w:gridCol w:w="1658"/>
        <w:gridCol w:w="1585"/>
        <w:gridCol w:w="1397"/>
        <w:gridCol w:w="2033"/>
        <w:gridCol w:w="2662"/>
      </w:tblGrid>
      <w:tr w:rsidR="00387578" w:rsidRPr="00387578" w:rsidTr="00387578">
        <w:trPr>
          <w:jc w:val="center"/>
        </w:trPr>
        <w:tc>
          <w:tcPr>
            <w:tcW w:w="888" w:type="pct"/>
            <w:vMerge w:val="restart"/>
            <w:tcBorders>
              <w:top w:val="single" w:sz="8" w:space="0" w:color="auto"/>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Категория дороги</w:t>
            </w:r>
          </w:p>
        </w:tc>
        <w:tc>
          <w:tcPr>
            <w:tcW w:w="849" w:type="pct"/>
            <w:vMerge w:val="restart"/>
            <w:tcBorders>
              <w:top w:val="single" w:sz="8" w:space="0" w:color="auto"/>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Число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полос</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движения</w:t>
            </w:r>
          </w:p>
        </w:tc>
        <w:tc>
          <w:tcPr>
            <w:tcW w:w="1837" w:type="pct"/>
            <w:gridSpan w:val="2"/>
            <w:tcBorders>
              <w:top w:val="single" w:sz="8" w:space="0" w:color="auto"/>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Ширина, м</w:t>
            </w:r>
          </w:p>
        </w:tc>
        <w:tc>
          <w:tcPr>
            <w:tcW w:w="1426" w:type="pct"/>
            <w:vMerge w:val="restart"/>
            <w:tcBorders>
              <w:top w:val="single" w:sz="8" w:space="0" w:color="auto"/>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Габарит*</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проезжей части</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полос</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безопасности</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888" w:type="pct"/>
            <w:vMerge w:val="restar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I</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8</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15 x 2</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u w:val="single"/>
                <w:lang w:eastAsia="ru-RU"/>
              </w:rPr>
              <w:t>Г-(17+С+17)</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2(Г-19)</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6</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11,25 x 2</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u w:val="single"/>
                <w:lang w:eastAsia="ru-RU"/>
              </w:rPr>
              <w:t>Г-(13,25+С+13,25)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2(Г-15,25)</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4</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7,5 x 2</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u w:val="single"/>
                <w:lang w:eastAsia="ru-RU"/>
              </w:rPr>
              <w:t>Г-(9,5+С+9,5)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2(Г-11,5)</w:t>
            </w:r>
          </w:p>
        </w:tc>
      </w:tr>
      <w:tr w:rsidR="00387578" w:rsidRPr="00387578" w:rsidTr="00387578">
        <w:trPr>
          <w:trHeight w:val="434"/>
          <w:jc w:val="center"/>
        </w:trPr>
        <w:tc>
          <w:tcPr>
            <w:tcW w:w="888" w:type="pct"/>
            <w:vMerge w:val="restar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II</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4</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7,0 х 2</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u w:val="single"/>
                <w:lang w:eastAsia="ru-RU"/>
              </w:rPr>
              <w:t>Г-(9+С+9)</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2(Г-11)</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7,5</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Г-11,5</w:t>
            </w:r>
          </w:p>
        </w:tc>
      </w:tr>
      <w:tr w:rsidR="00387578" w:rsidRPr="00387578" w:rsidTr="00387578">
        <w:trPr>
          <w:jc w:val="center"/>
        </w:trPr>
        <w:tc>
          <w:tcPr>
            <w:tcW w:w="888" w:type="pc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III</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7,5</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Г-10</w:t>
            </w:r>
          </w:p>
        </w:tc>
      </w:tr>
      <w:tr w:rsidR="00387578" w:rsidRPr="00387578" w:rsidTr="00387578">
        <w:trPr>
          <w:jc w:val="center"/>
        </w:trPr>
        <w:tc>
          <w:tcPr>
            <w:tcW w:w="888" w:type="pc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IV</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7,0</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1,5</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Г-8</w:t>
            </w:r>
          </w:p>
        </w:tc>
      </w:tr>
      <w:tr w:rsidR="00387578" w:rsidRPr="00387578" w:rsidTr="00387578">
        <w:trPr>
          <w:jc w:val="center"/>
        </w:trPr>
        <w:tc>
          <w:tcPr>
            <w:tcW w:w="888" w:type="pc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V</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4,5</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Г-6,5</w:t>
            </w:r>
          </w:p>
        </w:tc>
      </w:tr>
      <w:tr w:rsidR="00387578" w:rsidRPr="00387578" w:rsidTr="00387578">
        <w:trPr>
          <w:jc w:val="center"/>
        </w:trPr>
        <w:tc>
          <w:tcPr>
            <w:tcW w:w="5000" w:type="pct"/>
            <w:gridSpan w:val="5"/>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Примечание. *В числителе - при отсутствии ограждений на разделительной полосе, в знаменателе - при наличии ограждений или при раздельных пролетных строениях под каждое направление движения.</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1"/>
          <w:sz w:val="30"/>
          <w:szCs w:val="30"/>
          <w:lang w:eastAsia="ru-RU"/>
        </w:rPr>
        <w:t>Подмостовой</w:t>
      </w:r>
      <w:proofErr w:type="spellEnd"/>
      <w:r w:rsidRPr="00387578">
        <w:rPr>
          <w:rFonts w:ascii="Times New Roman" w:eastAsia="Times New Roman" w:hAnsi="Times New Roman" w:cs="Times New Roman"/>
          <w:color w:val="000001"/>
          <w:sz w:val="30"/>
          <w:szCs w:val="30"/>
          <w:lang w:eastAsia="ru-RU"/>
        </w:rPr>
        <w:t xml:space="preserve"> габарит путепровода - расстояние по высоте от поверхности проезжей части автомобильных дорог до линии очертания принимают по </w:t>
      </w:r>
      <w:r w:rsidRPr="00387578">
        <w:rPr>
          <w:rFonts w:ascii="Times New Roman" w:eastAsia="Times New Roman" w:hAnsi="Times New Roman" w:cs="Times New Roman"/>
          <w:sz w:val="30"/>
          <w:szCs w:val="30"/>
          <w:lang w:eastAsia="ru-RU"/>
        </w:rPr>
        <w:t>ГОСТ Р 52748-2007 и</w:t>
      </w:r>
      <w:r w:rsidRPr="00387578">
        <w:rPr>
          <w:rFonts w:ascii="Times New Roman" w:eastAsia="Times New Roman" w:hAnsi="Times New Roman" w:cs="Times New Roman"/>
          <w:sz w:val="24"/>
          <w:szCs w:val="24"/>
          <w:lang w:eastAsia="ru-RU"/>
        </w:rPr>
        <w:t xml:space="preserve"> </w:t>
      </w:r>
      <w:r w:rsidRPr="00387578">
        <w:rPr>
          <w:rFonts w:ascii="Times New Roman" w:eastAsia="Times New Roman" w:hAnsi="Times New Roman" w:cs="Times New Roman"/>
          <w:color w:val="000001"/>
          <w:sz w:val="30"/>
          <w:szCs w:val="30"/>
          <w:lang w:eastAsia="ru-RU"/>
        </w:rPr>
        <w:t xml:space="preserve">должен быть не менее: </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на автомобильных дорогах категорий IA, IБ, IB, II, III - 5,0 м;</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xml:space="preserve">- на автомобильных дорогах категорий IV, V - 4,5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1"/>
          <w:sz w:val="30"/>
          <w:szCs w:val="30"/>
          <w:lang w:eastAsia="ru-RU"/>
        </w:rPr>
        <w:t>Подмостовые</w:t>
      </w:r>
      <w:proofErr w:type="spellEnd"/>
      <w:r w:rsidRPr="00387578">
        <w:rPr>
          <w:rFonts w:ascii="Times New Roman" w:eastAsia="Times New Roman" w:hAnsi="Times New Roman" w:cs="Times New Roman"/>
          <w:color w:val="000001"/>
          <w:sz w:val="30"/>
          <w:szCs w:val="30"/>
          <w:lang w:eastAsia="ru-RU"/>
        </w:rPr>
        <w:t xml:space="preserve"> </w:t>
      </w:r>
      <w:r w:rsidRPr="00387578">
        <w:rPr>
          <w:rFonts w:ascii="Times New Roman" w:eastAsia="Times New Roman" w:hAnsi="Times New Roman" w:cs="Times New Roman"/>
          <w:sz w:val="30"/>
          <w:szCs w:val="30"/>
          <w:lang w:eastAsia="ru-RU"/>
        </w:rPr>
        <w:t xml:space="preserve">габариты судоходных пролетов на реках принимают в соответствии с ГОСТ 26775-97 (рис. 7, табл. 22).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Для </w:t>
      </w:r>
      <w:r w:rsidRPr="00387578">
        <w:rPr>
          <w:rFonts w:ascii="Times New Roman" w:eastAsia="Times New Roman" w:hAnsi="Times New Roman" w:cs="Times New Roman"/>
          <w:color w:val="000000"/>
          <w:sz w:val="30"/>
          <w:szCs w:val="30"/>
          <w:lang w:eastAsia="ru-RU"/>
        </w:rPr>
        <w:t>несудоходных рек</w:t>
      </w:r>
      <w:r w:rsidRPr="00387578">
        <w:rPr>
          <w:rFonts w:ascii="Times New Roman" w:eastAsia="Times New Roman" w:hAnsi="Times New Roman" w:cs="Times New Roman"/>
          <w:sz w:val="30"/>
          <w:szCs w:val="30"/>
          <w:lang w:eastAsia="ru-RU"/>
        </w:rPr>
        <w:t xml:space="preserve"> минимальную отметку продольного профиля на мосту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м</w:t>
      </w:r>
      <w:r w:rsidRPr="00387578">
        <w:rPr>
          <w:rFonts w:ascii="Times New Roman" w:eastAsia="Times New Roman" w:hAnsi="Times New Roman" w:cs="Times New Roman"/>
          <w:sz w:val="30"/>
          <w:szCs w:val="30"/>
          <w:lang w:eastAsia="ru-RU"/>
        </w:rPr>
        <w:t xml:space="preserve"> определяют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м</w:t>
      </w:r>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отметка расчетного уровня высоких вод (РУВВ), м;</w:t>
      </w:r>
      <w:r w:rsidRPr="00387578">
        <w:rPr>
          <w:rFonts w:ascii="Times New Roman" w:eastAsia="Times New Roman" w:hAnsi="Times New Roman" w:cs="Times New Roman"/>
          <w:spacing w:val="-2"/>
          <w:sz w:val="30"/>
          <w:szCs w:val="30"/>
          <w:lang w:eastAsia="ru-RU"/>
        </w:rPr>
        <w:t xml:space="preserve">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о</w:t>
      </w:r>
      <w:r w:rsidRPr="00387578">
        <w:rPr>
          <w:rFonts w:ascii="Times New Roman" w:eastAsia="Times New Roman" w:hAnsi="Times New Roman" w:cs="Times New Roman"/>
          <w:spacing w:val="-2"/>
          <w:sz w:val="30"/>
          <w:szCs w:val="30"/>
          <w:lang w:eastAsia="ru-RU"/>
        </w:rPr>
        <w:t xml:space="preserve"> – запас, расстояние от низа пролетного строения до уровня воды, </w:t>
      </w:r>
      <w:r w:rsidRPr="00387578">
        <w:rPr>
          <w:rFonts w:ascii="Times New Roman" w:eastAsia="Times New Roman" w:hAnsi="Times New Roman" w:cs="Times New Roman"/>
          <w:sz w:val="30"/>
          <w:szCs w:val="30"/>
          <w:lang w:eastAsia="ru-RU"/>
        </w:rPr>
        <w:t>м;</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конструктивная высота пролетного строения, 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30"/>
          <w:szCs w:val="30"/>
          <w:lang w:eastAsia="ru-RU"/>
        </w:rPr>
        <mc:AlternateContent>
          <mc:Choice Requires="wps">
            <w:drawing>
              <wp:inline distT="0" distB="0" distL="0" distR="0" wp14:anchorId="15899900" wp14:editId="547EA267">
                <wp:extent cx="5124450" cy="1771650"/>
                <wp:effectExtent l="0" t="0" r="0" b="0"/>
                <wp:docPr id="110" name="AutoShape 16" descr="Габарит2.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2445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702220" id="AutoShape 16" o:spid="_x0000_s1026" alt="Габарит2.bmp" style="width:403.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7. </w:t>
      </w:r>
      <w:proofErr w:type="spellStart"/>
      <w:r w:rsidRPr="00387578">
        <w:rPr>
          <w:rFonts w:ascii="Times New Roman" w:eastAsia="Times New Roman" w:hAnsi="Times New Roman" w:cs="Times New Roman"/>
          <w:sz w:val="26"/>
          <w:szCs w:val="26"/>
          <w:lang w:eastAsia="ru-RU"/>
        </w:rPr>
        <w:t>Подмостовой</w:t>
      </w:r>
      <w:proofErr w:type="spellEnd"/>
      <w:r w:rsidRPr="00387578">
        <w:rPr>
          <w:rFonts w:ascii="Times New Roman" w:eastAsia="Times New Roman" w:hAnsi="Times New Roman" w:cs="Times New Roman"/>
          <w:sz w:val="26"/>
          <w:szCs w:val="26"/>
          <w:lang w:eastAsia="ru-RU"/>
        </w:rPr>
        <w:t xml:space="preserve"> габарит судоходного пролета моста:</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РСУ - расчетный высокий судоходный уровень воды;</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ПУ - проектный уровень воды; </w:t>
      </w: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lang w:eastAsia="ru-RU"/>
        </w:rPr>
        <w:t xml:space="preserve"> - общая высота </w:t>
      </w:r>
      <w:proofErr w:type="spellStart"/>
      <w:r w:rsidRPr="00387578">
        <w:rPr>
          <w:rFonts w:ascii="Times New Roman" w:eastAsia="Times New Roman" w:hAnsi="Times New Roman" w:cs="Times New Roman"/>
          <w:sz w:val="26"/>
          <w:szCs w:val="26"/>
          <w:lang w:eastAsia="ru-RU"/>
        </w:rPr>
        <w:t>подмостового</w:t>
      </w:r>
      <w:proofErr w:type="spellEnd"/>
      <w:r w:rsidRPr="00387578">
        <w:rPr>
          <w:rFonts w:ascii="Times New Roman" w:eastAsia="Times New Roman" w:hAnsi="Times New Roman" w:cs="Times New Roman"/>
          <w:sz w:val="26"/>
          <w:szCs w:val="26"/>
          <w:lang w:eastAsia="ru-RU"/>
        </w:rPr>
        <w:t xml:space="preserve"> габарита;</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lang w:eastAsia="ru-RU"/>
        </w:rPr>
        <w:t xml:space="preserve"> - </w:t>
      </w:r>
      <w:proofErr w:type="gramStart"/>
      <w:r w:rsidRPr="00387578">
        <w:rPr>
          <w:rFonts w:ascii="Times New Roman" w:eastAsia="Times New Roman" w:hAnsi="Times New Roman" w:cs="Times New Roman"/>
          <w:sz w:val="26"/>
          <w:szCs w:val="26"/>
          <w:lang w:eastAsia="ru-RU"/>
        </w:rPr>
        <w:t>высота</w:t>
      </w:r>
      <w:proofErr w:type="gramEnd"/>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sz w:val="26"/>
          <w:szCs w:val="26"/>
          <w:lang w:eastAsia="ru-RU"/>
        </w:rPr>
        <w:t>подмостового</w:t>
      </w:r>
      <w:proofErr w:type="spellEnd"/>
      <w:r w:rsidRPr="00387578">
        <w:rPr>
          <w:rFonts w:ascii="Times New Roman" w:eastAsia="Times New Roman" w:hAnsi="Times New Roman" w:cs="Times New Roman"/>
          <w:sz w:val="26"/>
          <w:szCs w:val="26"/>
          <w:lang w:eastAsia="ru-RU"/>
        </w:rPr>
        <w:t xml:space="preserve"> габарита над РСУ;</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B</w:t>
      </w:r>
      <w:r w:rsidRPr="00387578">
        <w:rPr>
          <w:rFonts w:ascii="Times New Roman" w:eastAsia="Times New Roman" w:hAnsi="Times New Roman" w:cs="Times New Roman"/>
          <w:sz w:val="26"/>
          <w:szCs w:val="26"/>
          <w:lang w:eastAsia="ru-RU"/>
        </w:rPr>
        <w:t xml:space="preserve"> - </w:t>
      </w:r>
      <w:proofErr w:type="gramStart"/>
      <w:r w:rsidRPr="00387578">
        <w:rPr>
          <w:rFonts w:ascii="Times New Roman" w:eastAsia="Times New Roman" w:hAnsi="Times New Roman" w:cs="Times New Roman"/>
          <w:sz w:val="26"/>
          <w:szCs w:val="26"/>
          <w:lang w:eastAsia="ru-RU"/>
        </w:rPr>
        <w:t>ширина</w:t>
      </w:r>
      <w:proofErr w:type="gramEnd"/>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sz w:val="26"/>
          <w:szCs w:val="26"/>
          <w:lang w:eastAsia="ru-RU"/>
        </w:rPr>
        <w:t>подмостового</w:t>
      </w:r>
      <w:proofErr w:type="spellEnd"/>
      <w:r w:rsidRPr="00387578">
        <w:rPr>
          <w:rFonts w:ascii="Times New Roman" w:eastAsia="Times New Roman" w:hAnsi="Times New Roman" w:cs="Times New Roman"/>
          <w:sz w:val="26"/>
          <w:szCs w:val="26"/>
          <w:lang w:eastAsia="ru-RU"/>
        </w:rPr>
        <w:t xml:space="preserve"> габарита; </w:t>
      </w:r>
      <w:r w:rsidRPr="00387578">
        <w:rPr>
          <w:rFonts w:ascii="Times New Roman" w:eastAsia="Times New Roman" w:hAnsi="Times New Roman" w:cs="Times New Roman"/>
          <w:i/>
          <w:iCs/>
          <w:sz w:val="26"/>
          <w:szCs w:val="26"/>
          <w:lang w:val="en-US" w:eastAsia="ru-RU"/>
        </w:rPr>
        <w:t>d</w:t>
      </w:r>
      <w:r w:rsidRPr="00387578">
        <w:rPr>
          <w:rFonts w:ascii="Times New Roman" w:eastAsia="Times New Roman" w:hAnsi="Times New Roman" w:cs="Times New Roman"/>
          <w:sz w:val="26"/>
          <w:szCs w:val="26"/>
          <w:lang w:eastAsia="ru-RU"/>
        </w:rPr>
        <w:t xml:space="preserve"> - гарантированная глубина судового хода на перспективу; α - амплитуда колебаний уровней воды между РСУ и ПУ.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22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1"/>
          <w:sz w:val="30"/>
          <w:szCs w:val="30"/>
          <w:lang w:eastAsia="ru-RU"/>
        </w:rPr>
        <w:t>Подмостовой</w:t>
      </w:r>
      <w:proofErr w:type="spellEnd"/>
      <w:r w:rsidRPr="00387578">
        <w:rPr>
          <w:rFonts w:ascii="Times New Roman" w:eastAsia="Times New Roman" w:hAnsi="Times New Roman" w:cs="Times New Roman"/>
          <w:color w:val="000001"/>
          <w:sz w:val="30"/>
          <w:szCs w:val="30"/>
          <w:lang w:eastAsia="ru-RU"/>
        </w:rPr>
        <w:t xml:space="preserve"> габарит судоходных пролетов моста</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2732"/>
        <w:gridCol w:w="2887"/>
        <w:gridCol w:w="2835"/>
      </w:tblGrid>
      <w:tr w:rsidR="00387578" w:rsidRPr="00387578" w:rsidTr="00387578">
        <w:trPr>
          <w:jc w:val="center"/>
        </w:trPr>
        <w:tc>
          <w:tcPr>
            <w:tcW w:w="2732" w:type="dxa"/>
            <w:tcBorders>
              <w:top w:val="single" w:sz="8" w:space="0" w:color="auto"/>
              <w:left w:val="single" w:sz="8" w:space="0" w:color="auto"/>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Класс</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водного пути</w:t>
            </w:r>
          </w:p>
        </w:tc>
        <w:tc>
          <w:tcPr>
            <w:tcW w:w="2887" w:type="dxa"/>
            <w:tcBorders>
              <w:top w:val="single" w:sz="8" w:space="0" w:color="auto"/>
              <w:left w:val="nil"/>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Высота </w:t>
            </w:r>
            <w:proofErr w:type="spellStart"/>
            <w:r w:rsidRPr="00387578">
              <w:rPr>
                <w:rFonts w:ascii="Times New Roman" w:eastAsia="Times New Roman" w:hAnsi="Times New Roman" w:cs="Times New Roman"/>
                <w:color w:val="000001"/>
                <w:sz w:val="26"/>
                <w:szCs w:val="26"/>
                <w:lang w:eastAsia="ru-RU"/>
              </w:rPr>
              <w:t>подмостового</w:t>
            </w:r>
            <w:proofErr w:type="spell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габарита </w:t>
            </w:r>
            <w:r w:rsidRPr="00387578">
              <w:rPr>
                <w:rFonts w:ascii="Times New Roman" w:eastAsia="Times New Roman" w:hAnsi="Times New Roman" w:cs="Times New Roman"/>
                <w:i/>
                <w:iCs/>
                <w:color w:val="000001"/>
                <w:sz w:val="26"/>
                <w:szCs w:val="26"/>
                <w:lang w:val="en-US" w:eastAsia="ru-RU"/>
              </w:rPr>
              <w:t>h</w:t>
            </w:r>
            <w:r w:rsidRPr="00387578">
              <w:rPr>
                <w:rFonts w:ascii="Times New Roman" w:eastAsia="Times New Roman" w:hAnsi="Times New Roman" w:cs="Times New Roman"/>
                <w:color w:val="000001"/>
                <w:sz w:val="26"/>
                <w:szCs w:val="26"/>
                <w:lang w:eastAsia="ru-RU"/>
              </w:rPr>
              <w:t>, м не менее</w:t>
            </w:r>
          </w:p>
        </w:tc>
        <w:tc>
          <w:tcPr>
            <w:tcW w:w="2835" w:type="dxa"/>
            <w:tcBorders>
              <w:top w:val="single" w:sz="8" w:space="0" w:color="auto"/>
              <w:left w:val="nil"/>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Ширина </w:t>
            </w:r>
            <w:proofErr w:type="spellStart"/>
            <w:r w:rsidRPr="00387578">
              <w:rPr>
                <w:rFonts w:ascii="Times New Roman" w:eastAsia="Times New Roman" w:hAnsi="Times New Roman" w:cs="Times New Roman"/>
                <w:color w:val="000001"/>
                <w:sz w:val="26"/>
                <w:szCs w:val="26"/>
                <w:lang w:eastAsia="ru-RU"/>
              </w:rPr>
              <w:t>подмостового</w:t>
            </w:r>
            <w:proofErr w:type="spellEnd"/>
            <w:r w:rsidRPr="00387578">
              <w:rPr>
                <w:rFonts w:ascii="Times New Roman" w:eastAsia="Times New Roman" w:hAnsi="Times New Roman" w:cs="Times New Roman"/>
                <w:color w:val="000001"/>
                <w:sz w:val="26"/>
                <w:szCs w:val="26"/>
                <w:lang w:eastAsia="ru-RU"/>
              </w:rPr>
              <w:t xml:space="preserve"> габарита </w:t>
            </w:r>
            <w:r w:rsidRPr="00387578">
              <w:rPr>
                <w:rFonts w:ascii="Times New Roman" w:eastAsia="Times New Roman" w:hAnsi="Times New Roman" w:cs="Times New Roman"/>
                <w:i/>
                <w:iCs/>
                <w:color w:val="000001"/>
                <w:sz w:val="26"/>
                <w:szCs w:val="26"/>
                <w:lang w:val="en-US" w:eastAsia="ru-RU"/>
              </w:rPr>
              <w:t>B</w:t>
            </w:r>
            <w:r w:rsidRPr="00387578">
              <w:rPr>
                <w:rFonts w:ascii="Times New Roman" w:eastAsia="Times New Roman" w:hAnsi="Times New Roman" w:cs="Times New Roman"/>
                <w:color w:val="000001"/>
                <w:sz w:val="26"/>
                <w:szCs w:val="26"/>
                <w:lang w:eastAsia="ru-RU"/>
              </w:rPr>
              <w:t>, не менее</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r w:rsidRPr="00387578">
              <w:rPr>
                <w:rFonts w:ascii="Times New Roman" w:eastAsia="Times New Roman" w:hAnsi="Times New Roman" w:cs="Times New Roman"/>
                <w:color w:val="000001"/>
                <w:sz w:val="24"/>
                <w:szCs w:val="24"/>
                <w:lang w:eastAsia="ru-RU"/>
              </w:rPr>
              <w:t xml:space="preserve"> - сверхмагистральные</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17,0</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140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2 - </w:t>
            </w:r>
            <w:r w:rsidRPr="00387578">
              <w:rPr>
                <w:rFonts w:ascii="Times New Roman" w:eastAsia="Times New Roman" w:hAnsi="Times New Roman" w:cs="Times New Roman"/>
                <w:color w:val="000001"/>
                <w:sz w:val="24"/>
                <w:szCs w:val="24"/>
                <w:lang w:eastAsia="ru-RU"/>
              </w:rPr>
              <w:t>сверхмагистральные</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15,0</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140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3 - </w:t>
            </w:r>
            <w:r w:rsidRPr="00387578">
              <w:rPr>
                <w:rFonts w:ascii="Times New Roman" w:eastAsia="Times New Roman" w:hAnsi="Times New Roman" w:cs="Times New Roman"/>
                <w:color w:val="000001"/>
                <w:sz w:val="24"/>
                <w:szCs w:val="24"/>
                <w:lang w:eastAsia="ru-RU"/>
              </w:rPr>
              <w:t>магистральные</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13,5</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4 - </w:t>
            </w:r>
            <w:r w:rsidRPr="00387578">
              <w:rPr>
                <w:rFonts w:ascii="Times New Roman" w:eastAsia="Times New Roman" w:hAnsi="Times New Roman" w:cs="Times New Roman"/>
                <w:color w:val="000001"/>
                <w:sz w:val="24"/>
                <w:szCs w:val="24"/>
                <w:lang w:eastAsia="ru-RU"/>
              </w:rPr>
              <w:t>магистральные</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12,0</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5 - </w:t>
            </w:r>
            <w:r w:rsidRPr="00387578">
              <w:rPr>
                <w:rFonts w:ascii="Times New Roman" w:eastAsia="Times New Roman" w:hAnsi="Times New Roman" w:cs="Times New Roman"/>
                <w:color w:val="000001"/>
                <w:sz w:val="24"/>
                <w:szCs w:val="24"/>
                <w:lang w:eastAsia="ru-RU"/>
              </w:rPr>
              <w:t>местного значения</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10,5</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100 / 60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lastRenderedPageBreak/>
              <w:t xml:space="preserve">6 - </w:t>
            </w:r>
            <w:r w:rsidRPr="00387578">
              <w:rPr>
                <w:rFonts w:ascii="Times New Roman" w:eastAsia="Times New Roman" w:hAnsi="Times New Roman" w:cs="Times New Roman"/>
                <w:color w:val="000001"/>
                <w:sz w:val="24"/>
                <w:szCs w:val="24"/>
                <w:lang w:eastAsia="ru-RU"/>
              </w:rPr>
              <w:t>местного значения</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9,5</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60 / 40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7 - </w:t>
            </w:r>
            <w:r w:rsidRPr="00387578">
              <w:rPr>
                <w:rFonts w:ascii="Times New Roman" w:eastAsia="Times New Roman" w:hAnsi="Times New Roman" w:cs="Times New Roman"/>
                <w:color w:val="000001"/>
                <w:sz w:val="24"/>
                <w:szCs w:val="24"/>
                <w:lang w:eastAsia="ru-RU"/>
              </w:rPr>
              <w:t>местного значения</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7,0</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40 / 30</w:t>
            </w:r>
          </w:p>
        </w:tc>
      </w:tr>
      <w:tr w:rsidR="00387578" w:rsidRPr="00387578" w:rsidTr="00387578">
        <w:trPr>
          <w:jc w:val="center"/>
        </w:trPr>
        <w:tc>
          <w:tcPr>
            <w:tcW w:w="8454" w:type="dxa"/>
            <w:gridSpan w:val="3"/>
            <w:tcBorders>
              <w:top w:val="nil"/>
              <w:left w:val="single" w:sz="8" w:space="0" w:color="auto"/>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Примечание. В знаменателе приведена ширина для второго и последующих судоходных пролетов. </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несудоходных реках низ пролетных строений согласно СП 35.13330.2011 должен возвышаться над расчетным уровнем высоких вод </w:t>
      </w:r>
      <w:r w:rsidRPr="00387578">
        <w:rPr>
          <w:rFonts w:ascii="Times New Roman" w:eastAsia="Times New Roman" w:hAnsi="Times New Roman" w:cs="Times New Roman"/>
          <w:spacing w:val="-2"/>
          <w:sz w:val="30"/>
          <w:szCs w:val="30"/>
          <w:lang w:eastAsia="ru-RU"/>
        </w:rPr>
        <w:t>для большого моста</w:t>
      </w:r>
      <w:r w:rsidRPr="00387578">
        <w:rPr>
          <w:rFonts w:ascii="Times New Roman" w:eastAsia="Times New Roman" w:hAnsi="Times New Roman" w:cs="Times New Roman"/>
          <w:sz w:val="30"/>
          <w:szCs w:val="30"/>
          <w:lang w:eastAsia="ru-RU"/>
        </w:rPr>
        <w:t xml:space="preserve"> на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о</w:t>
      </w:r>
      <w:r w:rsidRPr="00387578">
        <w:rPr>
          <w:rFonts w:ascii="Times New Roman" w:eastAsia="Times New Roman" w:hAnsi="Times New Roman" w:cs="Times New Roman"/>
          <w:spacing w:val="-2"/>
          <w:sz w:val="30"/>
          <w:szCs w:val="30"/>
          <w:lang w:eastAsia="ru-RU"/>
        </w:rPr>
        <w:t xml:space="preserve"> = </w:t>
      </w:r>
      <w:r w:rsidRPr="00387578">
        <w:rPr>
          <w:rFonts w:ascii="Times New Roman" w:eastAsia="Times New Roman" w:hAnsi="Times New Roman" w:cs="Times New Roman"/>
          <w:sz w:val="30"/>
          <w:szCs w:val="30"/>
          <w:lang w:eastAsia="ru-RU"/>
        </w:rPr>
        <w:t xml:space="preserve">0,5 м; при ледоходе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0,75 м; при </w:t>
      </w:r>
      <w:proofErr w:type="spellStart"/>
      <w:r w:rsidRPr="00387578">
        <w:rPr>
          <w:rFonts w:ascii="Times New Roman" w:eastAsia="Times New Roman" w:hAnsi="Times New Roman" w:cs="Times New Roman"/>
          <w:sz w:val="30"/>
          <w:szCs w:val="30"/>
          <w:lang w:eastAsia="ru-RU"/>
        </w:rPr>
        <w:t>корчеходе</w:t>
      </w:r>
      <w:proofErr w:type="spell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1 м; для малого и среднего моста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о</w:t>
      </w:r>
      <w:r w:rsidRPr="00387578">
        <w:rPr>
          <w:rFonts w:ascii="Times New Roman" w:eastAsia="Times New Roman" w:hAnsi="Times New Roman" w:cs="Times New Roman"/>
          <w:spacing w:val="-2"/>
          <w:sz w:val="30"/>
          <w:szCs w:val="30"/>
          <w:lang w:eastAsia="ru-RU"/>
        </w:rPr>
        <w:t xml:space="preserve"> =</w:t>
      </w:r>
      <w:r w:rsidRPr="00387578">
        <w:rPr>
          <w:rFonts w:ascii="Times New Roman" w:eastAsia="Times New Roman" w:hAnsi="Times New Roman" w:cs="Times New Roman"/>
          <w:sz w:val="30"/>
          <w:szCs w:val="30"/>
          <w:lang w:eastAsia="ru-RU"/>
        </w:rPr>
        <w:t xml:space="preserve"> 0,25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Конструктивную высоту пролетного строения ориентировочно принимают для малых и средних мостов</w:t>
      </w:r>
      <w:r w:rsidRPr="00387578">
        <w:rPr>
          <w:rFonts w:ascii="Times New Roman" w:eastAsia="Times New Roman" w:hAnsi="Times New Roman" w:cs="Times New Roman"/>
          <w:color w:val="FF0000"/>
          <w:sz w:val="30"/>
          <w:szCs w:val="30"/>
          <w:lang w:eastAsia="ru-RU"/>
        </w:rPr>
        <w:t xml:space="preserve"> 1</w:t>
      </w:r>
      <w:r w:rsidRPr="00387578">
        <w:rPr>
          <w:rFonts w:ascii="Times New Roman" w:eastAsia="Times New Roman" w:hAnsi="Times New Roman" w:cs="Times New Roman"/>
          <w:sz w:val="30"/>
          <w:szCs w:val="30"/>
          <w:lang w:eastAsia="ru-RU"/>
        </w:rPr>
        <w:t xml:space="preserve"> м, для больших мостов - 1/15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000001"/>
          <w:sz w:val="30"/>
          <w:szCs w:val="30"/>
          <w:lang w:eastAsia="ru-RU"/>
        </w:rPr>
        <w:t xml:space="preserve">длины пролета моста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color w:val="000001"/>
          <w:sz w:val="30"/>
          <w:szCs w:val="30"/>
          <w:lang w:eastAsia="ru-RU"/>
        </w:rPr>
        <w:t xml:space="preserve"> </w:t>
      </w:r>
      <w:r w:rsidRPr="00387578">
        <w:rPr>
          <w:rFonts w:ascii="Times New Roman" w:eastAsia="Times New Roman" w:hAnsi="Times New Roman" w:cs="Times New Roman"/>
          <w:sz w:val="30"/>
          <w:szCs w:val="30"/>
          <w:lang w:eastAsia="ru-RU"/>
        </w:rPr>
        <w:t xml:space="preserve">= 24 – 63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Минимальную контрольную отметку на подходах к мосту для подтопляемой насыпи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пн</w:t>
      </w:r>
      <w:proofErr w:type="spellEnd"/>
      <w:r w:rsidRPr="00387578">
        <w:rPr>
          <w:rFonts w:ascii="Times New Roman" w:eastAsia="Times New Roman" w:hAnsi="Times New Roman" w:cs="Times New Roman"/>
          <w:color w:val="000000"/>
          <w:sz w:val="30"/>
          <w:szCs w:val="30"/>
          <w:lang w:eastAsia="ru-RU"/>
        </w:rPr>
        <w:t xml:space="preserve"> автомобильной дороги определяют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пн</w:t>
      </w:r>
      <w:proofErr w:type="spellEnd"/>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+ 0,5 +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отметка расчетного уровня высоких вод (РУВВ),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 высота набега волны,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Высоту набега волны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определяют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средняя скорость движения воды в реке,</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0,2 – 4 м/с: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 ускорение свободного падения,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 9,81 м/с</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Расчетный уровень высоких вод на реках определяют по статистическим данным многолетних гидрометеорологических наблюдений за 20 лет половодий или 50 лет паводков с расчетной вероятностью превышения для автомобильных </w:t>
      </w:r>
      <w:proofErr w:type="gramStart"/>
      <w:r w:rsidRPr="00387578">
        <w:rPr>
          <w:rFonts w:ascii="Times New Roman" w:eastAsia="Times New Roman" w:hAnsi="Times New Roman" w:cs="Times New Roman"/>
          <w:sz w:val="30"/>
          <w:szCs w:val="30"/>
          <w:lang w:eastAsia="ru-RU"/>
        </w:rPr>
        <w:t>дорог  </w:t>
      </w:r>
      <w:r w:rsidRPr="00387578">
        <w:rPr>
          <w:rFonts w:ascii="Times New Roman" w:eastAsia="Times New Roman" w:hAnsi="Times New Roman" w:cs="Times New Roman"/>
          <w:sz w:val="30"/>
          <w:szCs w:val="30"/>
          <w:lang w:val="en-US" w:eastAsia="ru-RU"/>
        </w:rPr>
        <w:t>I</w:t>
      </w:r>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III</w:t>
      </w:r>
      <w:r w:rsidRPr="00387578">
        <w:rPr>
          <w:rFonts w:ascii="Times New Roman" w:eastAsia="Times New Roman" w:hAnsi="Times New Roman" w:cs="Times New Roman"/>
          <w:sz w:val="30"/>
          <w:szCs w:val="30"/>
          <w:lang w:eastAsia="ru-RU"/>
        </w:rPr>
        <w:t xml:space="preserve"> категорий – 1 %, </w:t>
      </w:r>
      <w:r w:rsidRPr="00387578">
        <w:rPr>
          <w:rFonts w:ascii="Times New Roman" w:eastAsia="Times New Roman" w:hAnsi="Times New Roman" w:cs="Times New Roman"/>
          <w:sz w:val="30"/>
          <w:szCs w:val="30"/>
          <w:lang w:val="en-US" w:eastAsia="ru-RU"/>
        </w:rPr>
        <w:t>IV</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V</w:t>
      </w:r>
      <w:r w:rsidRPr="00387578">
        <w:rPr>
          <w:rFonts w:ascii="Times New Roman" w:eastAsia="Times New Roman" w:hAnsi="Times New Roman" w:cs="Times New Roman"/>
          <w:sz w:val="30"/>
          <w:szCs w:val="30"/>
          <w:lang w:eastAsia="ru-RU"/>
        </w:rPr>
        <w:t xml:space="preserve"> категорий – 2 %.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u w:val="single"/>
          <w:lang w:eastAsia="ru-RU"/>
        </w:rPr>
        <w:t>Водопропускные трубы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Водопропускные трубы располагают перпендикулярно к оси дороги под насыпями в пониженных местах продольного профиля с целью пропустить поверхностную воду от снеготаяния, ливней и дождей с верховой стороны дороги на другую низовую сторону. Среднее количество труб на 1 км дороги составляет в пустынях 0,3 шт., горах - 2 шт., в остальных местах – 1 шт.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Отверстие водопропускных труб определяют </w:t>
      </w:r>
      <w:r w:rsidRPr="00387578">
        <w:rPr>
          <w:rFonts w:ascii="Times New Roman" w:eastAsia="Times New Roman" w:hAnsi="Times New Roman" w:cs="Times New Roman"/>
          <w:color w:val="000000"/>
          <w:sz w:val="30"/>
          <w:szCs w:val="30"/>
          <w:lang w:eastAsia="ru-RU"/>
        </w:rPr>
        <w:t xml:space="preserve">из условия пропуска расчетного расхода воды, притекающего к трубе во время снеготаяния, ливней. </w:t>
      </w:r>
      <w:r w:rsidRPr="00387578">
        <w:rPr>
          <w:rFonts w:ascii="Times New Roman" w:eastAsia="Times New Roman" w:hAnsi="Times New Roman" w:cs="Times New Roman"/>
          <w:spacing w:val="-4"/>
          <w:sz w:val="30"/>
          <w:szCs w:val="30"/>
          <w:lang w:eastAsia="ru-RU"/>
        </w:rPr>
        <w:t>За расчетный расход принимают большее из найденных значений максимального расхода</w:t>
      </w:r>
      <w:r w:rsidRPr="00387578">
        <w:rPr>
          <w:rFonts w:ascii="Times New Roman" w:eastAsia="Times New Roman" w:hAnsi="Times New Roman" w:cs="Times New Roman"/>
          <w:i/>
          <w:iCs/>
          <w:spacing w:val="-4"/>
          <w:sz w:val="30"/>
          <w:szCs w:val="30"/>
          <w:lang w:eastAsia="ru-RU"/>
        </w:rPr>
        <w:t xml:space="preserve"> </w:t>
      </w:r>
      <w:r w:rsidRPr="00387578">
        <w:rPr>
          <w:rFonts w:ascii="Times New Roman" w:eastAsia="Times New Roman" w:hAnsi="Times New Roman" w:cs="Times New Roman"/>
          <w:spacing w:val="-4"/>
          <w:sz w:val="30"/>
          <w:szCs w:val="30"/>
          <w:lang w:eastAsia="ru-RU"/>
        </w:rPr>
        <w:t>ливневого стока и</w:t>
      </w:r>
      <w:r w:rsidRPr="00387578">
        <w:rPr>
          <w:rFonts w:ascii="Times New Roman" w:eastAsia="Times New Roman" w:hAnsi="Times New Roman" w:cs="Times New Roman"/>
          <w:i/>
          <w:iCs/>
          <w:spacing w:val="-4"/>
          <w:sz w:val="30"/>
          <w:szCs w:val="30"/>
          <w:lang w:eastAsia="ru-RU"/>
        </w:rPr>
        <w:t xml:space="preserve"> </w:t>
      </w:r>
      <w:r w:rsidRPr="00387578">
        <w:rPr>
          <w:rFonts w:ascii="Times New Roman" w:eastAsia="Times New Roman" w:hAnsi="Times New Roman" w:cs="Times New Roman"/>
          <w:spacing w:val="-4"/>
          <w:sz w:val="30"/>
          <w:szCs w:val="30"/>
          <w:lang w:eastAsia="ru-RU"/>
        </w:rPr>
        <w:t>талых вод с вероятностью превышения для</w:t>
      </w:r>
      <w:r w:rsidRPr="00387578">
        <w:rPr>
          <w:rFonts w:ascii="Times New Roman" w:eastAsia="Times New Roman" w:hAnsi="Times New Roman" w:cs="Times New Roman"/>
          <w:color w:val="000000"/>
          <w:sz w:val="30"/>
          <w:szCs w:val="30"/>
          <w:lang w:eastAsia="ru-RU"/>
        </w:rPr>
        <w:t xml:space="preserve"> дорог </w:t>
      </w:r>
      <w:r w:rsidRPr="00387578">
        <w:rPr>
          <w:rFonts w:ascii="Times New Roman" w:eastAsia="Times New Roman" w:hAnsi="Times New Roman" w:cs="Times New Roman"/>
          <w:sz w:val="30"/>
          <w:szCs w:val="30"/>
          <w:lang w:eastAsia="ru-RU"/>
        </w:rPr>
        <w:t xml:space="preserve">I категорий 1 %, II и III категории – 2 %, IV и V категорий – 3 %.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Для водопропускных труб предусматривают безнапорный режим работы.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Согласно СП 35.13330.2011 целесообразно назначать </w:t>
      </w:r>
      <w:r w:rsidRPr="00387578">
        <w:rPr>
          <w:rFonts w:ascii="Times New Roman" w:eastAsia="Times New Roman" w:hAnsi="Times New Roman" w:cs="Times New Roman"/>
          <w:color w:val="000001"/>
          <w:sz w:val="30"/>
          <w:szCs w:val="30"/>
          <w:lang w:eastAsia="ru-RU"/>
        </w:rPr>
        <w:t>на автомобильных дорогах I - I</w:t>
      </w:r>
      <w:r w:rsidRPr="00387578">
        <w:rPr>
          <w:rFonts w:ascii="Times New Roman" w:eastAsia="Times New Roman" w:hAnsi="Times New Roman" w:cs="Times New Roman"/>
          <w:color w:val="000001"/>
          <w:sz w:val="30"/>
          <w:szCs w:val="30"/>
          <w:lang w:val="en-US" w:eastAsia="ru-RU"/>
        </w:rPr>
        <w:t>I</w:t>
      </w:r>
      <w:r w:rsidRPr="00387578">
        <w:rPr>
          <w:rFonts w:ascii="Times New Roman" w:eastAsia="Times New Roman" w:hAnsi="Times New Roman" w:cs="Times New Roman"/>
          <w:color w:val="000001"/>
          <w:sz w:val="30"/>
          <w:szCs w:val="30"/>
          <w:lang w:eastAsia="ru-RU"/>
        </w:rPr>
        <w:t xml:space="preserve"> категории</w:t>
      </w:r>
      <w:r w:rsidRPr="00387578">
        <w:rPr>
          <w:rFonts w:ascii="Times New Roman" w:eastAsia="Times New Roman" w:hAnsi="Times New Roman" w:cs="Times New Roman"/>
          <w:sz w:val="30"/>
          <w:szCs w:val="30"/>
          <w:lang w:eastAsia="ru-RU"/>
        </w:rPr>
        <w:t xml:space="preserve"> трубы с отверстием 1,0 </w:t>
      </w:r>
      <w:proofErr w:type="gramStart"/>
      <w:r w:rsidRPr="00387578">
        <w:rPr>
          <w:rFonts w:ascii="Times New Roman" w:eastAsia="Times New Roman" w:hAnsi="Times New Roman" w:cs="Times New Roman"/>
          <w:sz w:val="30"/>
          <w:szCs w:val="30"/>
          <w:lang w:eastAsia="ru-RU"/>
        </w:rPr>
        <w:t>м  </w:t>
      </w:r>
      <w:r w:rsidRPr="00387578">
        <w:rPr>
          <w:rFonts w:ascii="Times New Roman" w:eastAsia="Times New Roman" w:hAnsi="Times New Roman" w:cs="Times New Roman"/>
          <w:color w:val="000001"/>
          <w:sz w:val="30"/>
          <w:szCs w:val="30"/>
          <w:lang w:eastAsia="ru-RU"/>
        </w:rPr>
        <w:t>при</w:t>
      </w:r>
      <w:proofErr w:type="gramEnd"/>
      <w:r w:rsidRPr="00387578">
        <w:rPr>
          <w:rFonts w:ascii="Times New Roman" w:eastAsia="Times New Roman" w:hAnsi="Times New Roman" w:cs="Times New Roman"/>
          <w:color w:val="000001"/>
          <w:sz w:val="30"/>
          <w:szCs w:val="30"/>
          <w:lang w:eastAsia="ru-RU"/>
        </w:rPr>
        <w:t xml:space="preserve"> длине трубы</w:t>
      </w:r>
      <w:r w:rsidRPr="00387578">
        <w:rPr>
          <w:rFonts w:ascii="Times New Roman" w:eastAsia="Times New Roman" w:hAnsi="Times New Roman" w:cs="Times New Roman"/>
          <w:sz w:val="30"/>
          <w:szCs w:val="30"/>
          <w:lang w:eastAsia="ru-RU"/>
        </w:rPr>
        <w:t xml:space="preserve"> до 20 м, </w:t>
      </w:r>
      <w:r w:rsidRPr="00387578">
        <w:rPr>
          <w:rFonts w:ascii="Times New Roman" w:eastAsia="Times New Roman" w:hAnsi="Times New Roman" w:cs="Times New Roman"/>
          <w:color w:val="000001"/>
          <w:sz w:val="30"/>
          <w:szCs w:val="30"/>
          <w:lang w:eastAsia="ru-RU"/>
        </w:rPr>
        <w:t xml:space="preserve">1,25 м - при длине трубы более 20 м, </w:t>
      </w:r>
      <w:r w:rsidRPr="00387578">
        <w:rPr>
          <w:rFonts w:ascii="Times New Roman" w:eastAsia="Times New Roman" w:hAnsi="Times New Roman" w:cs="Times New Roman"/>
          <w:sz w:val="30"/>
          <w:szCs w:val="30"/>
          <w:lang w:eastAsia="ru-RU"/>
        </w:rPr>
        <w:t xml:space="preserve">так как при их большой длине и малом диаметре затруднены работы по ремонту и содержанию. </w:t>
      </w:r>
      <w:r w:rsidRPr="00387578">
        <w:rPr>
          <w:rFonts w:ascii="Times New Roman" w:eastAsia="Times New Roman" w:hAnsi="Times New Roman" w:cs="Times New Roman"/>
          <w:color w:val="000001"/>
          <w:sz w:val="30"/>
          <w:szCs w:val="30"/>
          <w:lang w:eastAsia="ru-RU"/>
        </w:rPr>
        <w:t>Отверстия труб на автомобильных дорогах II</w:t>
      </w:r>
      <w:r w:rsidRPr="00387578">
        <w:rPr>
          <w:rFonts w:ascii="Times New Roman" w:eastAsia="Times New Roman" w:hAnsi="Times New Roman" w:cs="Times New Roman"/>
          <w:color w:val="000001"/>
          <w:sz w:val="30"/>
          <w:szCs w:val="30"/>
          <w:lang w:val="en-US" w:eastAsia="ru-RU"/>
        </w:rPr>
        <w:t>I</w:t>
      </w:r>
      <w:r w:rsidRPr="00387578">
        <w:rPr>
          <w:rFonts w:ascii="Times New Roman" w:eastAsia="Times New Roman" w:hAnsi="Times New Roman" w:cs="Times New Roman"/>
          <w:color w:val="000001"/>
          <w:sz w:val="30"/>
          <w:szCs w:val="30"/>
          <w:lang w:eastAsia="ru-RU"/>
        </w:rPr>
        <w:t xml:space="preserve"> - </w:t>
      </w:r>
      <w:r w:rsidRPr="00387578">
        <w:rPr>
          <w:rFonts w:ascii="Times New Roman" w:eastAsia="Times New Roman" w:hAnsi="Times New Roman" w:cs="Times New Roman"/>
          <w:color w:val="000001"/>
          <w:sz w:val="30"/>
          <w:szCs w:val="30"/>
          <w:lang w:val="en-US" w:eastAsia="ru-RU"/>
        </w:rPr>
        <w:t>V</w:t>
      </w:r>
      <w:r w:rsidRPr="00387578">
        <w:rPr>
          <w:rFonts w:ascii="Times New Roman" w:eastAsia="Times New Roman" w:hAnsi="Times New Roman" w:cs="Times New Roman"/>
          <w:color w:val="000001"/>
          <w:sz w:val="30"/>
          <w:szCs w:val="30"/>
          <w:lang w:eastAsia="ru-RU"/>
        </w:rPr>
        <w:t xml:space="preserve"> категории допускается принимать равными 1,0 м при длине трубы до 30 м; 0,75 - при длине трубы до 15 </w:t>
      </w:r>
      <w:proofErr w:type="gramStart"/>
      <w:r w:rsidRPr="00387578">
        <w:rPr>
          <w:rFonts w:ascii="Times New Roman" w:eastAsia="Times New Roman" w:hAnsi="Times New Roman" w:cs="Times New Roman"/>
          <w:color w:val="000001"/>
          <w:sz w:val="30"/>
          <w:szCs w:val="30"/>
          <w:lang w:eastAsia="ru-RU"/>
        </w:rPr>
        <w:t xml:space="preserve">м, </w:t>
      </w:r>
      <w:r w:rsidRPr="00387578">
        <w:rPr>
          <w:rFonts w:ascii="Times New Roman" w:eastAsia="Times New Roman" w:hAnsi="Times New Roman" w:cs="Times New Roman"/>
          <w:i/>
          <w:iCs/>
          <w:sz w:val="30"/>
          <w:szCs w:val="30"/>
          <w:lang w:eastAsia="ru-RU"/>
        </w:rPr>
        <w:t> </w:t>
      </w:r>
      <w:r w:rsidRPr="00387578">
        <w:rPr>
          <w:rFonts w:ascii="Times New Roman" w:eastAsia="Times New Roman" w:hAnsi="Times New Roman" w:cs="Times New Roman"/>
          <w:sz w:val="30"/>
          <w:szCs w:val="30"/>
          <w:lang w:eastAsia="ru-RU"/>
        </w:rPr>
        <w:t>0</w:t>
      </w:r>
      <w:proofErr w:type="gramEnd"/>
      <w:r w:rsidRPr="00387578">
        <w:rPr>
          <w:rFonts w:ascii="Times New Roman" w:eastAsia="Times New Roman" w:hAnsi="Times New Roman" w:cs="Times New Roman"/>
          <w:sz w:val="30"/>
          <w:szCs w:val="30"/>
          <w:lang w:eastAsia="ru-RU"/>
        </w:rPr>
        <w:t>,5 м - на съезде (табл. 23).</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Параметры водопропускных труб</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2554"/>
        <w:gridCol w:w="894"/>
        <w:gridCol w:w="893"/>
        <w:gridCol w:w="893"/>
        <w:gridCol w:w="893"/>
        <w:gridCol w:w="893"/>
        <w:gridCol w:w="882"/>
      </w:tblGrid>
      <w:tr w:rsidR="00387578" w:rsidRPr="00387578" w:rsidTr="00387578">
        <w:trPr>
          <w:jc w:val="center"/>
        </w:trPr>
        <w:tc>
          <w:tcPr>
            <w:tcW w:w="25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Отверстие трубы, м</w:t>
            </w:r>
          </w:p>
        </w:tc>
        <w:tc>
          <w:tcPr>
            <w:tcW w:w="8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0,50</w:t>
            </w:r>
          </w:p>
        </w:tc>
        <w:tc>
          <w:tcPr>
            <w:tcW w:w="8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0,75</w:t>
            </w:r>
          </w:p>
        </w:tc>
        <w:tc>
          <w:tcPr>
            <w:tcW w:w="8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8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1,25</w:t>
            </w:r>
          </w:p>
        </w:tc>
        <w:tc>
          <w:tcPr>
            <w:tcW w:w="8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1,50</w:t>
            </w:r>
          </w:p>
        </w:tc>
        <w:tc>
          <w:tcPr>
            <w:tcW w:w="8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r>
      <w:tr w:rsidR="00387578" w:rsidRPr="00387578" w:rsidTr="00387578">
        <w:trPr>
          <w:jc w:val="center"/>
        </w:trPr>
        <w:tc>
          <w:tcPr>
            <w:tcW w:w="25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Толщина стенки, см</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Минимальную высоту насыпи у трубы определяют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до </w:t>
      </w:r>
      <w:r w:rsidRPr="00387578">
        <w:rPr>
          <w:rFonts w:ascii="Times New Roman" w:eastAsia="Times New Roman" w:hAnsi="Times New Roman" w:cs="Times New Roman"/>
          <w:sz w:val="30"/>
          <w:szCs w:val="30"/>
          <w:lang w:eastAsia="ru-RU"/>
        </w:rPr>
        <w:t>,</w:t>
      </w:r>
      <w:proofErr w:type="gramEnd"/>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контрольная отметка насыпи у трубы,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высота или диаметр трубы, м;</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толщина стенки трубы,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засыпка песком или грунтом,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0,5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толщина дорожной одежды,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0,3 – 0,6 м для дорог соответственно </w:t>
      </w:r>
      <w:r w:rsidRPr="00387578">
        <w:rPr>
          <w:rFonts w:ascii="Times New Roman" w:eastAsia="Times New Roman" w:hAnsi="Times New Roman" w:cs="Times New Roman"/>
          <w:sz w:val="30"/>
          <w:szCs w:val="30"/>
          <w:lang w:val="en-US" w:eastAsia="ru-RU"/>
        </w:rPr>
        <w:t>IV</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  технической</w:t>
      </w:r>
      <w:proofErr w:type="gramEnd"/>
      <w:r w:rsidRPr="00387578">
        <w:rPr>
          <w:rFonts w:ascii="Times New Roman" w:eastAsia="Times New Roman" w:hAnsi="Times New Roman" w:cs="Times New Roman"/>
          <w:sz w:val="30"/>
          <w:szCs w:val="30"/>
          <w:lang w:eastAsia="ru-RU"/>
        </w:rPr>
        <w:t xml:space="preserve"> категории.</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Длину трубы с оголовками </w:t>
      </w:r>
      <w:r w:rsidRPr="00387578">
        <w:rPr>
          <w:rFonts w:ascii="Times New Roman" w:eastAsia="Times New Roman" w:hAnsi="Times New Roman" w:cs="Times New Roman"/>
          <w:i/>
          <w:iCs/>
          <w:sz w:val="30"/>
          <w:szCs w:val="30"/>
          <w:lang w:val="en-US" w:eastAsia="ru-RU"/>
        </w:rPr>
        <w:t>L</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определяют ориентировочно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проектная высота насыпи у трубы, м.</w:t>
      </w:r>
    </w:p>
    <w:p w:rsidR="00387578" w:rsidRPr="00387578" w:rsidRDefault="00387578" w:rsidP="00387578">
      <w:pPr>
        <w:spacing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Уклон лотка трубы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 xml:space="preserve"> </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определяют по карте в горизонталях на участке между точками, расположенными на 200 м выше и 100 м ниже пересечения трубы с дорогой по формуле</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i/>
          <w:iCs/>
          <w:sz w:val="30"/>
          <w:szCs w:val="30"/>
          <w:lang w:val="en-US" w:eastAsia="ru-RU"/>
        </w:rPr>
        <w:t>i</w:t>
      </w:r>
      <w:proofErr w:type="spellEnd"/>
      <w:proofErr w:type="gramEnd"/>
      <w:r w:rsidRPr="00387578">
        <w:rPr>
          <w:rFonts w:ascii="Times New Roman" w:eastAsia="Times New Roman" w:hAnsi="Times New Roman" w:cs="Times New Roman"/>
          <w:sz w:val="30"/>
          <w:szCs w:val="30"/>
          <w:vertAlign w:val="subscript"/>
          <w:lang w:eastAsia="ru-RU"/>
        </w:rPr>
        <w:t xml:space="preserve"> </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200</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Н</w:t>
      </w:r>
      <w:r w:rsidRPr="00387578">
        <w:rPr>
          <w:rFonts w:ascii="Times New Roman" w:eastAsia="Times New Roman" w:hAnsi="Times New Roman" w:cs="Times New Roman"/>
          <w:sz w:val="30"/>
          <w:szCs w:val="30"/>
          <w:vertAlign w:val="subscript"/>
          <w:lang w:eastAsia="ru-RU"/>
        </w:rPr>
        <w:t>100</w:t>
      </w:r>
      <w:r w:rsidRPr="00387578">
        <w:rPr>
          <w:rFonts w:ascii="Times New Roman" w:eastAsia="Times New Roman" w:hAnsi="Times New Roman" w:cs="Times New Roman"/>
          <w:sz w:val="30"/>
          <w:szCs w:val="30"/>
          <w:lang w:eastAsia="ru-RU"/>
        </w:rPr>
        <w:t>) / 300,</w:t>
      </w:r>
    </w:p>
    <w:p w:rsidR="00387578" w:rsidRPr="00387578" w:rsidRDefault="00387578" w:rsidP="00387578">
      <w:pPr>
        <w:spacing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200</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100</w:t>
      </w:r>
      <w:r w:rsidRPr="00387578">
        <w:rPr>
          <w:rFonts w:ascii="Times New Roman" w:eastAsia="Times New Roman" w:hAnsi="Times New Roman" w:cs="Times New Roman"/>
          <w:sz w:val="30"/>
          <w:szCs w:val="30"/>
          <w:lang w:eastAsia="ru-RU"/>
        </w:rPr>
        <w:t xml:space="preserve"> – отметки у трубы на расстоянии выше 200 м и ниже 100м соответственно, м. </w:t>
      </w:r>
      <w:r w:rsidRPr="00387578">
        <w:rPr>
          <w:rFonts w:ascii="Times New Roman" w:eastAsia="Times New Roman" w:hAnsi="Times New Roman" w:cs="Times New Roman"/>
          <w:color w:val="000000"/>
          <w:sz w:val="30"/>
          <w:szCs w:val="30"/>
          <w:lang w:eastAsia="ru-RU"/>
        </w:rPr>
        <w:t>Уклон лотка трубы проектируют не менее 5 ‰, чтобы не происходило заиливания и застоя воды.</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u w:val="single"/>
          <w:lang w:eastAsia="ru-RU"/>
        </w:rPr>
        <w:t>Пересечения с инженерными коммуникациями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Инженерные сети подразделяют по функциональному назначению:</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Водопровод</w:t>
      </w:r>
      <w:r w:rsidRPr="00387578">
        <w:rPr>
          <w:rFonts w:ascii="Times New Roman" w:eastAsia="Times New Roman" w:hAnsi="Times New Roman" w:cs="Times New Roman"/>
          <w:color w:val="000000"/>
          <w:sz w:val="28"/>
          <w:szCs w:val="28"/>
          <w:lang w:eastAsia="ru-RU"/>
        </w:rPr>
        <w:t xml:space="preserve"> </w:t>
      </w:r>
      <w:r w:rsidRPr="00387578">
        <w:rPr>
          <w:rFonts w:ascii="Times New Roman" w:eastAsia="Times New Roman" w:hAnsi="Times New Roman" w:cs="Times New Roman"/>
          <w:color w:val="000000"/>
          <w:sz w:val="30"/>
          <w:szCs w:val="30"/>
          <w:lang w:eastAsia="ru-RU"/>
        </w:rPr>
        <w:t>напорный с давлением 0,5 - 1,5 МПа.</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Канализация самотечная;</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lastRenderedPageBreak/>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Теплосеть с давлением2,5 МПа и температурой 200 </w:t>
      </w:r>
      <w:proofErr w:type="spellStart"/>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С</w:t>
      </w:r>
      <w:proofErr w:type="spellEnd"/>
      <w:r w:rsidRPr="00387578">
        <w:rPr>
          <w:rFonts w:ascii="Times New Roman" w:eastAsia="Times New Roman" w:hAnsi="Times New Roman" w:cs="Times New Roman"/>
          <w:color w:val="000000"/>
          <w:sz w:val="30"/>
          <w:szCs w:val="30"/>
          <w:lang w:eastAsia="ru-RU"/>
        </w:rPr>
        <w:t>;</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Газопровод:</w:t>
      </w:r>
    </w:p>
    <w:p w:rsidR="00387578" w:rsidRPr="00387578" w:rsidRDefault="00387578" w:rsidP="00387578">
      <w:pPr>
        <w:autoSpaceDN w:val="0"/>
        <w:spacing w:before="100" w:beforeAutospacing="1" w:after="100" w:afterAutospacing="1" w:line="276" w:lineRule="auto"/>
        <w:ind w:left="1560"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высокого давления 2,5 - 10 МПа;</w:t>
      </w:r>
    </w:p>
    <w:p w:rsidR="00387578" w:rsidRPr="00387578" w:rsidRDefault="00387578" w:rsidP="00387578">
      <w:pPr>
        <w:autoSpaceDN w:val="0"/>
        <w:spacing w:before="100" w:beforeAutospacing="1" w:after="100" w:afterAutospacing="1" w:line="276" w:lineRule="auto"/>
        <w:ind w:left="1560"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среднего давления 1,2 - 2,5 МПа;</w:t>
      </w:r>
    </w:p>
    <w:p w:rsidR="00387578" w:rsidRPr="00387578" w:rsidRDefault="00387578" w:rsidP="00387578">
      <w:pPr>
        <w:autoSpaceDN w:val="0"/>
        <w:spacing w:before="100" w:beforeAutospacing="1" w:after="100" w:afterAutospacing="1" w:line="276" w:lineRule="auto"/>
        <w:ind w:left="1560"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низкого давления до 1,2 МПа.</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Электрокабель</w:t>
      </w:r>
      <w:r w:rsidRPr="00387578">
        <w:rPr>
          <w:rFonts w:ascii="Times New Roman" w:eastAsia="Times New Roman" w:hAnsi="Times New Roman" w:cs="Times New Roman"/>
          <w:color w:val="000000"/>
          <w:sz w:val="28"/>
          <w:szCs w:val="28"/>
          <w:lang w:eastAsia="ru-RU"/>
        </w:rPr>
        <w:t xml:space="preserve"> </w:t>
      </w:r>
      <w:r w:rsidRPr="00387578">
        <w:rPr>
          <w:rFonts w:ascii="Times New Roman" w:eastAsia="Times New Roman" w:hAnsi="Times New Roman" w:cs="Times New Roman"/>
          <w:color w:val="000000"/>
          <w:sz w:val="30"/>
          <w:szCs w:val="30"/>
          <w:lang w:eastAsia="ru-RU"/>
        </w:rPr>
        <w:t xml:space="preserve">высоковольтный напряжением более 1 </w:t>
      </w:r>
      <w:proofErr w:type="spellStart"/>
      <w:r w:rsidRPr="00387578">
        <w:rPr>
          <w:rFonts w:ascii="Times New Roman" w:eastAsia="Times New Roman" w:hAnsi="Times New Roman" w:cs="Times New Roman"/>
          <w:color w:val="000000"/>
          <w:sz w:val="30"/>
          <w:szCs w:val="30"/>
          <w:lang w:eastAsia="ru-RU"/>
        </w:rPr>
        <w:t>кВ.</w:t>
      </w:r>
      <w:proofErr w:type="spellEnd"/>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Кабель линии связи (телефонные, телеграфные).</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Специальные трубопроводы (нефтепровод, бензопровод и др.).</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Автомобильные дороги общего пользования пересекают в основном магистральные (транзитные) трубопроводы с диаметром труб от 600 мм до 1 400 мм.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Пересечения инженерных коммуникаций с автомобильными дорогами проектируют под прямым углом. Прокладка подземных коммуникаций под насыпями дорог не допускается, кроме мест пересечений.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Переходы трубопроводов под автомобильными дорогами осуществляют в футлярах. Футляр – это труба для защиты основного трубопровода от повреждений, земляного полотна от размыва при аварии трубопроводов на участках перехода под автомобильными дорогами, а также для защиты от проникновения газа и вредных веществ при пересечении с инженерными сетями и сооружениями.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Расстояние в плане от обреза футляра принимают при пересечении с автомобильной дорогой 3 м до бровки земляного полотна или подошвы насыпи. Внутренний диаметр футляра принимают на 20 см больше наружного диаметра трубопровода.</w:t>
      </w:r>
      <w:r w:rsidRPr="00387578">
        <w:rPr>
          <w:rFonts w:ascii="Times New Roman" w:eastAsia="Times New Roman" w:hAnsi="Times New Roman" w:cs="Times New Roman"/>
          <w:sz w:val="30"/>
          <w:szCs w:val="30"/>
          <w:lang w:eastAsia="ru-RU"/>
        </w:rPr>
        <w:t xml:space="preserve"> Расстояние по вертикали (в свету) </w:t>
      </w:r>
      <w:r w:rsidRPr="00387578">
        <w:rPr>
          <w:rFonts w:ascii="Times New Roman" w:eastAsia="Times New Roman" w:hAnsi="Times New Roman" w:cs="Times New Roman"/>
          <w:color w:val="000000"/>
          <w:sz w:val="30"/>
          <w:szCs w:val="30"/>
          <w:lang w:eastAsia="ru-RU"/>
        </w:rPr>
        <w:t xml:space="preserve">с учетом требований СП </w:t>
      </w:r>
      <w:r w:rsidRPr="00387578">
        <w:rPr>
          <w:rFonts w:ascii="Times New Roman" w:eastAsia="Times New Roman" w:hAnsi="Times New Roman" w:cs="Times New Roman"/>
          <w:sz w:val="30"/>
          <w:szCs w:val="30"/>
          <w:lang w:eastAsia="ru-RU"/>
        </w:rPr>
        <w:t>42.13330.2011 должны быть не менее 0,6 м от верха покрытия автомобильной дороги до верха трубы (футляра).</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Длину футляра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ф</w:t>
      </w:r>
      <w:r w:rsidRPr="00387578">
        <w:rPr>
          <w:rFonts w:ascii="Times New Roman" w:eastAsia="Times New Roman" w:hAnsi="Times New Roman" w:cs="Times New Roman"/>
          <w:sz w:val="30"/>
          <w:szCs w:val="30"/>
          <w:lang w:eastAsia="ru-RU"/>
        </w:rPr>
        <w:t xml:space="preserve"> определяют по формуле</w:t>
      </w:r>
    </w:p>
    <w:p w:rsidR="00387578" w:rsidRPr="00387578" w:rsidRDefault="00387578" w:rsidP="00387578">
      <w:pPr>
        <w:spacing w:before="100" w:beforeAutospacing="1" w:after="0"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lastRenderedPageBreak/>
        <w:t>L</w:t>
      </w:r>
      <w:r w:rsidRPr="00387578">
        <w:rPr>
          <w:rFonts w:ascii="Times New Roman" w:eastAsia="Times New Roman" w:hAnsi="Times New Roman" w:cs="Times New Roman"/>
          <w:sz w:val="30"/>
          <w:szCs w:val="30"/>
          <w:vertAlign w:val="subscript"/>
          <w:lang w:eastAsia="ru-RU"/>
        </w:rPr>
        <w:t>ф</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proofErr w:type="gramStart"/>
      <w:r w:rsidRPr="00387578">
        <w:rPr>
          <w:rFonts w:ascii="Times New Roman" w:eastAsia="Times New Roman" w:hAnsi="Times New Roman" w:cs="Times New Roman"/>
          <w:sz w:val="30"/>
          <w:szCs w:val="30"/>
          <w:lang w:eastAsia="ru-RU"/>
        </w:rPr>
        <w:t>3 ,</w:t>
      </w:r>
      <w:proofErr w:type="gramEnd"/>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высота насыпи над футляром, м; 3 м – расстояние от подошвы насыпи до обреза футляра.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назначении глубины заложения подземных инженерных сетей учитывают глубину промерзания грунта, внешние нагрузки от транспорта, условия пересечения с другими подземными сооружениями и коммуникациями.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Ближе к поверхности земли на глубине от 0,5 м до 1,5 м находится то, что называют «сухим» снабжением: газопровод, </w:t>
      </w:r>
      <w:proofErr w:type="spellStart"/>
      <w:r w:rsidRPr="00387578">
        <w:rPr>
          <w:rFonts w:ascii="Times New Roman" w:eastAsia="Times New Roman" w:hAnsi="Times New Roman" w:cs="Times New Roman"/>
          <w:sz w:val="30"/>
          <w:szCs w:val="30"/>
          <w:lang w:eastAsia="ru-RU"/>
        </w:rPr>
        <w:t>электрокабель</w:t>
      </w:r>
      <w:proofErr w:type="spellEnd"/>
      <w:r w:rsidRPr="00387578">
        <w:rPr>
          <w:rFonts w:ascii="Times New Roman" w:eastAsia="Times New Roman" w:hAnsi="Times New Roman" w:cs="Times New Roman"/>
          <w:sz w:val="30"/>
          <w:szCs w:val="30"/>
          <w:lang w:eastAsia="ru-RU"/>
        </w:rPr>
        <w:t>, телефон и другие кабельные сети. На глубине более 2 м ниже того слоя, что замерзает зимой, находятся пути «влажного» снабжения: водопровод, канализация.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Газопроводы, нефтепроводы укладывают на глубине до 1,5 м, а транспортирующие осушенный газ - на глубине до 1 м. Заглубление магистральных трубопроводов до верха трубы принимают не менее: для труб диаметром 1 000 мм - 0,8 м, 1 400 мм - 1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30"/>
          <w:szCs w:val="30"/>
          <w:lang w:eastAsia="ru-RU"/>
        </w:rPr>
        <w:t>Электрокабели</w:t>
      </w:r>
      <w:proofErr w:type="spellEnd"/>
      <w:r w:rsidRPr="00387578">
        <w:rPr>
          <w:rFonts w:ascii="Times New Roman" w:eastAsia="Times New Roman" w:hAnsi="Times New Roman" w:cs="Times New Roman"/>
          <w:color w:val="000000"/>
          <w:sz w:val="30"/>
          <w:szCs w:val="30"/>
          <w:lang w:eastAsia="ru-RU"/>
        </w:rPr>
        <w:t xml:space="preserve"> напряжением до 10 </w:t>
      </w:r>
      <w:proofErr w:type="spellStart"/>
      <w:r w:rsidRPr="00387578">
        <w:rPr>
          <w:rFonts w:ascii="Times New Roman" w:eastAsia="Times New Roman" w:hAnsi="Times New Roman" w:cs="Times New Roman"/>
          <w:color w:val="000000"/>
          <w:sz w:val="30"/>
          <w:szCs w:val="30"/>
          <w:lang w:eastAsia="ru-RU"/>
        </w:rPr>
        <w:t>кВ</w:t>
      </w:r>
      <w:proofErr w:type="spellEnd"/>
      <w:r w:rsidRPr="00387578">
        <w:rPr>
          <w:rFonts w:ascii="Times New Roman" w:eastAsia="Times New Roman" w:hAnsi="Times New Roman" w:cs="Times New Roman"/>
          <w:color w:val="000000"/>
          <w:sz w:val="30"/>
          <w:szCs w:val="30"/>
          <w:lang w:eastAsia="ru-RU"/>
        </w:rPr>
        <w:t xml:space="preserve"> прокладывают на глубине 0,7 м, а большего напряжения - на глубине 1 - 1,5 м. Глубина заложения кабелей связи не превышает 0,7 - 1 м. Кабели часто прокладывают в керамической или асбестоцементной трубе. В одной трубе размещают от 1 до 8 кабелей. Бронированный кабель, имеющий покров от химической коррозии, укладывают непосредственно в грунт, накрывая сверху кирпичом, предохраняя от механического повреждения.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Применяют следующие способы прокладки трубопроводов "</w:t>
      </w:r>
      <w:r w:rsidRPr="00387578">
        <w:rPr>
          <w:rFonts w:ascii="Times New Roman" w:eastAsia="Times New Roman" w:hAnsi="Times New Roman" w:cs="Times New Roman"/>
          <w:sz w:val="30"/>
          <w:szCs w:val="30"/>
          <w:lang w:eastAsia="ru-RU"/>
        </w:rPr>
        <w:t>открытым</w:t>
      </w: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sz w:val="30"/>
          <w:szCs w:val="30"/>
          <w:lang w:eastAsia="ru-RU"/>
        </w:rPr>
        <w:t xml:space="preserve"> способом</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proofErr w:type="spellStart"/>
      <w:r w:rsidRPr="00387578">
        <w:rPr>
          <w:rFonts w:ascii="Times New Roman" w:eastAsia="Times New Roman" w:hAnsi="Times New Roman" w:cs="Times New Roman"/>
          <w:color w:val="000000"/>
          <w:sz w:val="30"/>
          <w:szCs w:val="30"/>
          <w:lang w:eastAsia="ru-RU"/>
        </w:rPr>
        <w:t>бесканальная</w:t>
      </w:r>
      <w:proofErr w:type="spellEnd"/>
      <w:r w:rsidRPr="00387578">
        <w:rPr>
          <w:rFonts w:ascii="Times New Roman" w:eastAsia="Times New Roman" w:hAnsi="Times New Roman" w:cs="Times New Roman"/>
          <w:color w:val="000000"/>
          <w:sz w:val="30"/>
          <w:szCs w:val="30"/>
          <w:lang w:eastAsia="ru-RU"/>
        </w:rPr>
        <w:t xml:space="preserve"> (в траншее);</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 каналах;</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 тоннелях;</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 коллекторах.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Коллекторы, каналы, тоннели устанавливают не глубже 0,3 - 0,5 м от поверхности земли до верха коллектора.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Минимальная г</w:t>
      </w:r>
      <w:r w:rsidRPr="00387578">
        <w:rPr>
          <w:rFonts w:ascii="Times New Roman" w:eastAsia="Times New Roman" w:hAnsi="Times New Roman" w:cs="Times New Roman"/>
          <w:color w:val="000000"/>
          <w:sz w:val="30"/>
          <w:szCs w:val="30"/>
          <w:lang w:eastAsia="ru-RU"/>
        </w:rPr>
        <w:t xml:space="preserve">лубина заложения лотка труб водопроводной </w:t>
      </w:r>
      <w:proofErr w:type="gramStart"/>
      <w:r w:rsidRPr="00387578">
        <w:rPr>
          <w:rFonts w:ascii="Times New Roman" w:eastAsia="Times New Roman" w:hAnsi="Times New Roman" w:cs="Times New Roman"/>
          <w:color w:val="000000"/>
          <w:sz w:val="30"/>
          <w:szCs w:val="30"/>
          <w:lang w:eastAsia="ru-RU"/>
        </w:rPr>
        <w:t>и  канализационной</w:t>
      </w:r>
      <w:proofErr w:type="gramEnd"/>
      <w:r w:rsidRPr="00387578">
        <w:rPr>
          <w:rFonts w:ascii="Times New Roman" w:eastAsia="Times New Roman" w:hAnsi="Times New Roman" w:cs="Times New Roman"/>
          <w:color w:val="000000"/>
          <w:sz w:val="30"/>
          <w:szCs w:val="30"/>
          <w:lang w:eastAsia="ru-RU"/>
        </w:rPr>
        <w:t xml:space="preserve"> сети должна быть на 0,5 м ниже глубины промерзания грунта</w:t>
      </w:r>
      <w:r w:rsidRPr="00387578">
        <w:rPr>
          <w:rFonts w:ascii="Times New Roman" w:eastAsia="Times New Roman" w:hAnsi="Times New Roman" w:cs="Times New Roman"/>
          <w:sz w:val="30"/>
          <w:szCs w:val="30"/>
          <w:lang w:eastAsia="ru-RU"/>
        </w:rPr>
        <w:t xml:space="preserve"> для труб диаметром более 500 мм</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Расстояние от бровки земляного полотна до основания опор воздушных телефонных и телеграфных линий, расположенных параллельно автомобильным дорогам, принимают не менее высоты опор, а до опор высоковольтных линий электропередачи - не менее высоты опор плюс 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Водоотводные сооружения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Для предохранения от переувлажнения и размыва земляного полотна поверхностными водами во время снеготаяния, ливней и дождей предусматривают систему поверхностного водоотвода, в которую включают планировку территории, устройство кюветов, лотков, быстротоков, испарительных бассейнов, поглощающих колодцев и т.д.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Боковые кюветы устраивают вдоль невысоких насыпей высотой до 1,5 м</w:t>
      </w:r>
      <w:r w:rsidRPr="00387578">
        <w:rPr>
          <w:rFonts w:ascii="Times New Roman" w:eastAsia="Times New Roman" w:hAnsi="Times New Roman" w:cs="Times New Roman"/>
          <w:sz w:val="30"/>
          <w:szCs w:val="30"/>
          <w:lang w:eastAsia="ru-RU"/>
        </w:rPr>
        <w:t xml:space="preserve"> в условиях равнинной местности и до 2 метров в условиях пересеченной местности</w:t>
      </w:r>
      <w:r w:rsidRPr="00387578">
        <w:rPr>
          <w:rFonts w:ascii="Times New Roman" w:eastAsia="Times New Roman" w:hAnsi="Times New Roman" w:cs="Times New Roman"/>
          <w:color w:val="000000"/>
          <w:sz w:val="30"/>
          <w:szCs w:val="30"/>
          <w:lang w:eastAsia="ru-RU"/>
        </w:rPr>
        <w:t>, а также в выемках. Они обеспечивают минимально необходимое возвышение поверхности покрытия над уровнем поверхностных вод и предназначены для осушения земляного полотна и быстрого отвода воды в пониженные места рельефа или к водопропускным трубам.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Боковые кюветы проектируют треугольного или трапецеидального очертания с двух сторон земляного полотна на местности с поперечным уклоном менее 20 ‰, в противном случае - односторонние с верховой стороны земляного полотна автодороги. </w:t>
      </w:r>
      <w:r w:rsidRPr="00387578">
        <w:rPr>
          <w:rFonts w:ascii="Times New Roman" w:eastAsia="Times New Roman" w:hAnsi="Times New Roman" w:cs="Times New Roman"/>
          <w:sz w:val="30"/>
          <w:szCs w:val="30"/>
          <w:lang w:eastAsia="ru-RU"/>
        </w:rPr>
        <w:t xml:space="preserve">Воду из боковых кюветов </w:t>
      </w:r>
      <w:r w:rsidRPr="00387578">
        <w:rPr>
          <w:rFonts w:ascii="Times New Roman" w:eastAsia="Times New Roman" w:hAnsi="Times New Roman" w:cs="Times New Roman"/>
          <w:sz w:val="30"/>
          <w:szCs w:val="30"/>
          <w:lang w:eastAsia="ru-RU"/>
        </w:rPr>
        <w:lastRenderedPageBreak/>
        <w:t>сбрасывают в пониженные места через каждые 500 м с помощью водоотводных канав. Запрещается пропускать воду через выемку из кюветов вышележащего участка насыпи.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водонепроницаемых связных грунтах и неудовлетворительных условиях поверхностного стока боковым кюветам придают форму трапецеидального сечения с ш</w:t>
      </w:r>
      <w:r w:rsidRPr="00387578">
        <w:rPr>
          <w:rFonts w:ascii="Times New Roman" w:eastAsia="Times New Roman" w:hAnsi="Times New Roman" w:cs="Times New Roman"/>
          <w:color w:val="000000"/>
          <w:sz w:val="30"/>
          <w:szCs w:val="30"/>
          <w:lang w:eastAsia="ru-RU"/>
        </w:rPr>
        <w:t xml:space="preserve">ириной дна кювета 0,4 м, заложением внешнего откоса кювета – </w:t>
      </w:r>
      <w:proofErr w:type="gramStart"/>
      <w:r w:rsidRPr="00387578">
        <w:rPr>
          <w:rFonts w:ascii="Times New Roman" w:eastAsia="Times New Roman" w:hAnsi="Times New Roman" w:cs="Times New Roman"/>
          <w:color w:val="000000"/>
          <w:sz w:val="30"/>
          <w:szCs w:val="30"/>
          <w:lang w:eastAsia="ru-RU"/>
        </w:rPr>
        <w:t>1 :</w:t>
      </w:r>
      <w:proofErr w:type="gramEnd"/>
      <w:r w:rsidRPr="00387578">
        <w:rPr>
          <w:rFonts w:ascii="Times New Roman" w:eastAsia="Times New Roman" w:hAnsi="Times New Roman" w:cs="Times New Roman"/>
          <w:color w:val="000000"/>
          <w:sz w:val="30"/>
          <w:szCs w:val="30"/>
          <w:lang w:eastAsia="ru-RU"/>
        </w:rPr>
        <w:t xml:space="preserve"> 1,5 и внутренним откосом соответствующим заложению откоса насыпи – 1 : 4 или 1 : 3.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Если земляное полотно устраивают на 1 типе местности по условиям увлажнения с быстрым стоком поверхностных вод и грунтовые воды расположены глубоко, то боковые кюветы проектируют треугольного сечения.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водопроницаемых песчаных, крупнообломочных и гравелистых грунтах, обеспечивающих быстрое впитывание воды в любое время года, боковые кюветы не устраивают.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Глубину кюветов назначают из условия пропуска расчетного расхода воды, притекающей к земляному полотну во время снеготаяния и ливней. </w:t>
      </w:r>
      <w:r w:rsidRPr="00387578">
        <w:rPr>
          <w:rFonts w:ascii="Times New Roman" w:eastAsia="Times New Roman" w:hAnsi="Times New Roman" w:cs="Times New Roman"/>
          <w:spacing w:val="-4"/>
          <w:sz w:val="30"/>
          <w:szCs w:val="30"/>
          <w:lang w:eastAsia="ru-RU"/>
        </w:rPr>
        <w:t>За расчетный расход принимают большее из найденных значений максимального расхода</w:t>
      </w:r>
      <w:r w:rsidRPr="00387578">
        <w:rPr>
          <w:rFonts w:ascii="Times New Roman" w:eastAsia="Times New Roman" w:hAnsi="Times New Roman" w:cs="Times New Roman"/>
          <w:i/>
          <w:iCs/>
          <w:spacing w:val="-4"/>
          <w:sz w:val="30"/>
          <w:szCs w:val="30"/>
          <w:lang w:eastAsia="ru-RU"/>
        </w:rPr>
        <w:t xml:space="preserve"> </w:t>
      </w:r>
      <w:r w:rsidRPr="00387578">
        <w:rPr>
          <w:rFonts w:ascii="Times New Roman" w:eastAsia="Times New Roman" w:hAnsi="Times New Roman" w:cs="Times New Roman"/>
          <w:spacing w:val="-4"/>
          <w:sz w:val="30"/>
          <w:szCs w:val="30"/>
          <w:lang w:eastAsia="ru-RU"/>
        </w:rPr>
        <w:t>ливневого стока и</w:t>
      </w:r>
      <w:r w:rsidRPr="00387578">
        <w:rPr>
          <w:rFonts w:ascii="Times New Roman" w:eastAsia="Times New Roman" w:hAnsi="Times New Roman" w:cs="Times New Roman"/>
          <w:i/>
          <w:iCs/>
          <w:spacing w:val="-4"/>
          <w:sz w:val="30"/>
          <w:szCs w:val="30"/>
          <w:lang w:eastAsia="ru-RU"/>
        </w:rPr>
        <w:t xml:space="preserve"> </w:t>
      </w:r>
      <w:r w:rsidRPr="00387578">
        <w:rPr>
          <w:rFonts w:ascii="Times New Roman" w:eastAsia="Times New Roman" w:hAnsi="Times New Roman" w:cs="Times New Roman"/>
          <w:spacing w:val="-4"/>
          <w:sz w:val="30"/>
          <w:szCs w:val="30"/>
          <w:lang w:eastAsia="ru-RU"/>
        </w:rPr>
        <w:t>талых вод с вероятностью превышения для</w:t>
      </w:r>
      <w:r w:rsidRPr="00387578">
        <w:rPr>
          <w:rFonts w:ascii="Times New Roman" w:eastAsia="Times New Roman" w:hAnsi="Times New Roman" w:cs="Times New Roman"/>
          <w:sz w:val="30"/>
          <w:szCs w:val="30"/>
          <w:lang w:eastAsia="ru-RU"/>
        </w:rPr>
        <w:t xml:space="preserve"> дорог I и II категорий 2 %, III категории – 3 %, IV и V категорий – 4 %.</w:t>
      </w:r>
      <w:r w:rsidRPr="00387578">
        <w:rPr>
          <w:rFonts w:ascii="Times New Roman" w:eastAsia="Times New Roman" w:hAnsi="Times New Roman" w:cs="Times New Roman"/>
          <w:color w:val="000000"/>
          <w:sz w:val="30"/>
          <w:szCs w:val="30"/>
          <w:lang w:eastAsia="ru-RU"/>
        </w:rPr>
        <w:t xml:space="preserve">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Ориентировочно глубину кюветов принимают 0,4 – 1,5 м в насыпи и 1,2 – 1,5 м от бровки в выемке. Дно кювета проектируют с продольным уклоном не менее 5 ‰, чтобы не происходило заиливания и застоя воды. Наибольший продольный уклон водоотводных устройств назначают в зависимости от вида грунта, типа укрепления откосов и дна канавы с учетом допускаемой по размыву скорости течения.</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Неразмывающая</w:t>
      </w:r>
      <w:proofErr w:type="spellEnd"/>
      <w:r w:rsidRPr="00387578">
        <w:rPr>
          <w:rFonts w:ascii="Times New Roman" w:eastAsia="Times New Roman" w:hAnsi="Times New Roman" w:cs="Times New Roman"/>
          <w:sz w:val="30"/>
          <w:szCs w:val="30"/>
          <w:lang w:eastAsia="ru-RU"/>
        </w:rPr>
        <w:t xml:space="preserve"> скорость потока воды составляет для песка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0,2 – 0,3 м/с, для связных грунтов и укрепления засевом трав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1 – 1,5 м/с, для щебня М600 фр. 20 – 40 мм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2 – 4 м/с,</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для сборного, монолитного бетона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5 – 9 м/с.</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Ориентировочно при укреплении откосов и дна кюветов с целью предохранения их от эрозии используют засев трав по растительному слою грунта и </w:t>
      </w:r>
      <w:proofErr w:type="spellStart"/>
      <w:r w:rsidRPr="00387578">
        <w:rPr>
          <w:rFonts w:ascii="Times New Roman" w:eastAsia="Times New Roman" w:hAnsi="Times New Roman" w:cs="Times New Roman"/>
          <w:color w:val="000000"/>
          <w:sz w:val="30"/>
          <w:szCs w:val="30"/>
          <w:lang w:eastAsia="ru-RU"/>
        </w:rPr>
        <w:t>геотекстильные</w:t>
      </w:r>
      <w:proofErr w:type="spellEnd"/>
      <w:r w:rsidRPr="00387578">
        <w:rPr>
          <w:rFonts w:ascii="Times New Roman" w:eastAsia="Times New Roman" w:hAnsi="Times New Roman" w:cs="Times New Roman"/>
          <w:color w:val="000000"/>
          <w:sz w:val="30"/>
          <w:szCs w:val="30"/>
          <w:lang w:eastAsia="ru-RU"/>
        </w:rPr>
        <w:t xml:space="preserve"> материалы при продольном </w:t>
      </w:r>
      <w:r w:rsidRPr="00387578">
        <w:rPr>
          <w:rFonts w:ascii="Times New Roman" w:eastAsia="Times New Roman" w:hAnsi="Times New Roman" w:cs="Times New Roman"/>
          <w:sz w:val="30"/>
          <w:szCs w:val="30"/>
          <w:lang w:eastAsia="ru-RU"/>
        </w:rPr>
        <w:t xml:space="preserve">уклоне дна кюветов 10 ‰ - 20 ‰; щебень или грунт, обработанный битумом, при 20 ‰ - 30 ‰, </w:t>
      </w:r>
      <w:proofErr w:type="spellStart"/>
      <w:r w:rsidRPr="00387578">
        <w:rPr>
          <w:rFonts w:ascii="Times New Roman" w:eastAsia="Times New Roman" w:hAnsi="Times New Roman" w:cs="Times New Roman"/>
          <w:sz w:val="30"/>
          <w:szCs w:val="30"/>
          <w:lang w:eastAsia="ru-RU"/>
        </w:rPr>
        <w:t>цементобетон</w:t>
      </w:r>
      <w:proofErr w:type="spellEnd"/>
      <w:r w:rsidRPr="00387578">
        <w:rPr>
          <w:rFonts w:ascii="Times New Roman" w:eastAsia="Times New Roman" w:hAnsi="Times New Roman" w:cs="Times New Roman"/>
          <w:sz w:val="30"/>
          <w:szCs w:val="30"/>
          <w:lang w:eastAsia="ru-RU"/>
        </w:rPr>
        <w:t xml:space="preserve"> или асфальтобетон по щебеночному </w:t>
      </w:r>
      <w:proofErr w:type="gramStart"/>
      <w:r w:rsidRPr="00387578">
        <w:rPr>
          <w:rFonts w:ascii="Times New Roman" w:eastAsia="Times New Roman" w:hAnsi="Times New Roman" w:cs="Times New Roman"/>
          <w:sz w:val="30"/>
          <w:szCs w:val="30"/>
          <w:lang w:eastAsia="ru-RU"/>
        </w:rPr>
        <w:t>слою  при</w:t>
      </w:r>
      <w:proofErr w:type="gramEnd"/>
      <w:r w:rsidRPr="00387578">
        <w:rPr>
          <w:rFonts w:ascii="Times New Roman" w:eastAsia="Times New Roman" w:hAnsi="Times New Roman" w:cs="Times New Roman"/>
          <w:sz w:val="30"/>
          <w:szCs w:val="30"/>
          <w:lang w:eastAsia="ru-RU"/>
        </w:rPr>
        <w:t xml:space="preserve"> 30 ‰ - 50 ‰.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Минимальные уклоны соответствуют несвязным грунтам, максимальные -  связным грунтам. Толщину слоя щебня или грунта, обработанного битумом, принимают 10 - 15 см.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продольных уклонах кюветов более 50 ‰ устраивают</w:t>
      </w:r>
      <w:r w:rsidRPr="00387578">
        <w:rPr>
          <w:rFonts w:ascii="Times New Roman" w:eastAsia="Times New Roman" w:hAnsi="Times New Roman" w:cs="Times New Roman"/>
          <w:color w:val="000000"/>
          <w:sz w:val="30"/>
          <w:szCs w:val="30"/>
          <w:lang w:eastAsia="ru-RU"/>
        </w:rPr>
        <w:t xml:space="preserve"> быстротоки, перепады с водобойными колодцами.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Геологические выработки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Согласно СНиП 11.02-96 и СП 11-105-97 при инженерных изысканиях по трассе автомобильной дороги закладывают геологические выработки (шурфы) глубиной до 2 м через 100 - 500 м в зависимости от вида, состояния грунта и предполагаемой высоты насыпи.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участке, где предполагают устройство выемки, производят бурение скважин через 50 - 300 м глубиной 8 – 15 м или на 1 - 3 м ниже проектной отметки дна выемки. Минимальные расстояния принимают в сложных условиях, а максимальные - в простых инженерно-геологических условиях.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пересечении железных и автомобильных дорог в двух уровнях закладывают скважины глубиной 15 – 30 м в местах устройства проектируемых опор ниже глубины погружения на 2 - 10 м в зависимости от вида и состояния грунта.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устройстве водопропускных труб и подземных инженерных коммуникаций скважины бурят глубиной 8 м в точке пересечения.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В местах перехода через водотоки в русле и по берегам рек закладывают скважины 3 – 9 шт. глубиной более 15 м в зависимости от сложности инженерно-геологических условий и длины моста (25 – 200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Шурфы прямоугольной формы копают вручную размерами: ширина 1 м, длина 1,5 </w:t>
      </w:r>
      <w:proofErr w:type="gramStart"/>
      <w:r w:rsidRPr="00387578">
        <w:rPr>
          <w:rFonts w:ascii="Times New Roman" w:eastAsia="Times New Roman" w:hAnsi="Times New Roman" w:cs="Times New Roman"/>
          <w:sz w:val="30"/>
          <w:szCs w:val="30"/>
          <w:lang w:eastAsia="ru-RU"/>
        </w:rPr>
        <w:t>м</w:t>
      </w:r>
      <w:proofErr w:type="gramEnd"/>
      <w:r w:rsidRPr="00387578">
        <w:rPr>
          <w:rFonts w:ascii="Times New Roman" w:eastAsia="Times New Roman" w:hAnsi="Times New Roman" w:cs="Times New Roman"/>
          <w:sz w:val="30"/>
          <w:szCs w:val="30"/>
          <w:lang w:eastAsia="ru-RU"/>
        </w:rPr>
        <w:t xml:space="preserve"> и глубина до 2 м в количестве от 2 до 5 шт. на 1 км. Бурение скважин диаметром до 35 см и глубиной до 30 м осуществляют буровыми установками или самоходными буровыми машинами </w:t>
      </w:r>
      <w:proofErr w:type="spellStart"/>
      <w:r w:rsidRPr="00387578">
        <w:rPr>
          <w:rFonts w:ascii="Times New Roman" w:eastAsia="Times New Roman" w:hAnsi="Times New Roman" w:cs="Times New Roman"/>
          <w:sz w:val="30"/>
          <w:szCs w:val="30"/>
          <w:lang w:eastAsia="ru-RU"/>
        </w:rPr>
        <w:t>пневмо</w:t>
      </w:r>
      <w:proofErr w:type="spellEnd"/>
      <w:r w:rsidRPr="00387578">
        <w:rPr>
          <w:rFonts w:ascii="Times New Roman" w:eastAsia="Times New Roman" w:hAnsi="Times New Roman" w:cs="Times New Roman"/>
          <w:sz w:val="30"/>
          <w:szCs w:val="30"/>
          <w:lang w:eastAsia="ru-RU"/>
        </w:rPr>
        <w:t xml:space="preserve">- или </w:t>
      </w:r>
      <w:proofErr w:type="spellStart"/>
      <w:r w:rsidRPr="00387578">
        <w:rPr>
          <w:rFonts w:ascii="Times New Roman" w:eastAsia="Times New Roman" w:hAnsi="Times New Roman" w:cs="Times New Roman"/>
          <w:sz w:val="30"/>
          <w:szCs w:val="30"/>
          <w:lang w:eastAsia="ru-RU"/>
        </w:rPr>
        <w:t>гидроударного</w:t>
      </w:r>
      <w:proofErr w:type="spellEnd"/>
      <w:r w:rsidRPr="00387578">
        <w:rPr>
          <w:rFonts w:ascii="Times New Roman" w:eastAsia="Times New Roman" w:hAnsi="Times New Roman" w:cs="Times New Roman"/>
          <w:sz w:val="30"/>
          <w:szCs w:val="30"/>
          <w:lang w:eastAsia="ru-RU"/>
        </w:rPr>
        <w:t xml:space="preserve"> действия.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Устройство геологических выработок выполняют с целью:</w:t>
      </w:r>
    </w:p>
    <w:p w:rsidR="00387578" w:rsidRPr="00387578" w:rsidRDefault="00387578" w:rsidP="00387578">
      <w:pPr>
        <w:spacing w:before="100" w:beforeAutospacing="1" w:after="100" w:afterAutospacing="1" w:line="276" w:lineRule="auto"/>
        <w:ind w:left="709"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определения условий, мощности залегания грунтов;</w:t>
      </w:r>
    </w:p>
    <w:p w:rsidR="00387578" w:rsidRPr="00387578" w:rsidRDefault="00387578" w:rsidP="00387578">
      <w:pPr>
        <w:spacing w:before="100" w:beforeAutospacing="1" w:after="100" w:afterAutospacing="1" w:line="276" w:lineRule="auto"/>
        <w:ind w:left="709"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установления положения уровня грунтовых вод;</w:t>
      </w:r>
    </w:p>
    <w:p w:rsidR="00387578" w:rsidRPr="00387578" w:rsidRDefault="00387578" w:rsidP="00387578">
      <w:pPr>
        <w:spacing w:before="100" w:beforeAutospacing="1" w:after="100" w:afterAutospacing="1" w:line="276" w:lineRule="auto"/>
        <w:ind w:left="709"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отбора образцов грунта для определения их состояния и свойств.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Все горные выработки после окончания работ должны быть ликвидированы: шурфы - обратной засыпкой грунтов с </w:t>
      </w:r>
      <w:proofErr w:type="spellStart"/>
      <w:r w:rsidRPr="00387578">
        <w:rPr>
          <w:rFonts w:ascii="Times New Roman" w:eastAsia="Times New Roman" w:hAnsi="Times New Roman" w:cs="Times New Roman"/>
          <w:sz w:val="30"/>
          <w:szCs w:val="30"/>
          <w:lang w:eastAsia="ru-RU"/>
        </w:rPr>
        <w:t>трамбованием</w:t>
      </w:r>
      <w:proofErr w:type="spellEnd"/>
      <w:r w:rsidRPr="00387578">
        <w:rPr>
          <w:rFonts w:ascii="Times New Roman" w:eastAsia="Times New Roman" w:hAnsi="Times New Roman" w:cs="Times New Roman"/>
          <w:sz w:val="30"/>
          <w:szCs w:val="30"/>
          <w:lang w:eastAsia="ru-RU"/>
        </w:rPr>
        <w:t>, скважины и шпуры - тампонажем глиной или цементно-песчаным раствором с целью исключения загрязнения природной среды и активизации геологических процессов.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Условные графические обозначения консистенции и степени влажности грунтов, применяемые на инженерно-геологических разрезах, приведены по ГОСТ 21.302-96 в </w:t>
      </w:r>
      <w:hyperlink r:id="rId5" w:anchor="t3" w:tooltip="таблица 3" w:history="1">
        <w:r w:rsidRPr="00387578">
          <w:rPr>
            <w:rFonts w:ascii="Times New Roman" w:eastAsia="Times New Roman" w:hAnsi="Times New Roman" w:cs="Times New Roman"/>
            <w:color w:val="0000FF"/>
            <w:sz w:val="30"/>
            <w:szCs w:val="30"/>
            <w:u w:val="single"/>
            <w:lang w:eastAsia="ru-RU"/>
          </w:rPr>
          <w:t>табл. 24</w:t>
        </w:r>
      </w:hyperlink>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Графические обозначения влажности грунтов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2818"/>
        <w:gridCol w:w="2421"/>
        <w:gridCol w:w="2412"/>
        <w:gridCol w:w="1684"/>
      </w:tblGrid>
      <w:tr w:rsidR="00387578" w:rsidRPr="00387578" w:rsidTr="00387578">
        <w:trPr>
          <w:jc w:val="center"/>
        </w:trPr>
        <w:tc>
          <w:tcPr>
            <w:tcW w:w="150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Наименование грунта</w:t>
            </w:r>
          </w:p>
        </w:tc>
        <w:tc>
          <w:tcPr>
            <w:tcW w:w="129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Консистенция</w:t>
            </w:r>
          </w:p>
        </w:tc>
        <w:tc>
          <w:tcPr>
            <w:tcW w:w="12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Степень влажности</w:t>
            </w:r>
          </w:p>
        </w:tc>
        <w:tc>
          <w:tcPr>
            <w:tcW w:w="9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Обозначение</w:t>
            </w:r>
          </w:p>
        </w:tc>
      </w:tr>
      <w:tr w:rsidR="00387578" w:rsidRPr="00387578" w:rsidTr="00387578">
        <w:trPr>
          <w:trHeight w:val="451"/>
          <w:jc w:val="center"/>
        </w:trPr>
        <w:tc>
          <w:tcPr>
            <w:tcW w:w="15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Супесь, суглинок, глина</w:t>
            </w:r>
          </w:p>
        </w:tc>
        <w:tc>
          <w:tcPr>
            <w:tcW w:w="12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Твердая</w:t>
            </w:r>
          </w:p>
        </w:tc>
        <w:tc>
          <w:tcPr>
            <w:tcW w:w="1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0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5ABF5417" wp14:editId="067AAB89">
                      <wp:extent cx="295275" cy="581025"/>
                      <wp:effectExtent l="0" t="0" r="0" b="0"/>
                      <wp:docPr id="111" name="Рисунок 52" descr="http://dec.cdo.vlsu.ru/pluginfile.php/152305/mod_resource/content/1/mu%20kproekt.files/image0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17934" id="Рисунок 52" o:spid="_x0000_s1026" alt="http://dec.cdo.vlsu.ru/pluginfile.php/152305/mod_resource/content/1/mu%20kproekt.files/image016.jpg" style="width:23.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" filled="f" stroked="f">
                      <o:lock v:ext="edit" aspectratio="t"/>
                      <w10:anchorlock/>
                    </v:rect>
                  </w:pict>
                </mc:Fallback>
              </mc:AlternateContent>
            </w:r>
          </w:p>
        </w:tc>
      </w:tr>
      <w:tr w:rsidR="00387578" w:rsidRPr="00387578" w:rsidTr="00387578">
        <w:trPr>
          <w:trHeight w:val="451"/>
          <w:jc w:val="center"/>
        </w:trPr>
        <w:tc>
          <w:tcPr>
            <w:tcW w:w="15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Песок</w:t>
            </w:r>
          </w:p>
        </w:tc>
        <w:tc>
          <w:tcPr>
            <w:tcW w:w="12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Маловлажный</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683"/>
          <w:jc w:val="center"/>
        </w:trPr>
        <w:tc>
          <w:tcPr>
            <w:tcW w:w="15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Суглинок, глина</w:t>
            </w:r>
          </w:p>
        </w:tc>
        <w:tc>
          <w:tcPr>
            <w:tcW w:w="12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Полутвердая</w:t>
            </w:r>
          </w:p>
        </w:tc>
        <w:tc>
          <w:tcPr>
            <w:tcW w:w="1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909CDF2" wp14:editId="5CF66334">
                      <wp:extent cx="257175" cy="581025"/>
                      <wp:effectExtent l="0" t="0" r="0" b="0"/>
                      <wp:docPr id="112" name="Рисунок 53" descr="http://dec.cdo.vlsu.ru/pluginfile.php/152305/mod_resource/content/1/mu%20kproekt.files/image0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24FF3" id="Рисунок 53" o:spid="_x0000_s1026" alt="http://dec.cdo.vlsu.ru/pluginfile.php/152305/mod_resource/content/1/mu%20kproekt.files/image017.jpg" style="width:20.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" filled="f" stroked="f">
                      <o:lock v:ext="edit" aspectratio="t"/>
                      <w10:anchorlock/>
                    </v:rect>
                  </w:pict>
                </mc:Fallback>
              </mc:AlternateContent>
            </w:r>
          </w:p>
        </w:tc>
      </w:tr>
      <w:tr w:rsidR="00387578" w:rsidRPr="00387578" w:rsidTr="00387578">
        <w:trPr>
          <w:jc w:val="center"/>
        </w:trPr>
        <w:tc>
          <w:tcPr>
            <w:tcW w:w="15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Суглинок, глина</w:t>
            </w:r>
          </w:p>
        </w:tc>
        <w:tc>
          <w:tcPr>
            <w:tcW w:w="12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Тугопластичная</w:t>
            </w:r>
            <w:proofErr w:type="spellEnd"/>
          </w:p>
        </w:tc>
        <w:tc>
          <w:tcPr>
            <w:tcW w:w="1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82EA3B8" wp14:editId="6FA36768">
                      <wp:extent cx="247650" cy="590550"/>
                      <wp:effectExtent l="0" t="0" r="0" b="0"/>
                      <wp:docPr id="113" name="Рисунок 54" descr="http://dec.cdo.vlsu.ru/pluginfile.php/152305/mod_resource/content/1/mu%20kproekt.files/image0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B4EF1" id="Рисунок 54" o:spid="_x0000_s1026" alt="http://dec.cdo.vlsu.ru/pluginfile.php/152305/mod_resource/content/1/mu%20kproekt.files/image018.jpg" style="width:19.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" filled="f" stroked="f">
                      <o:lock v:ext="edit" aspectratio="t"/>
                      <w10:anchorlock/>
                    </v:rect>
                  </w:pict>
                </mc:Fallback>
              </mc:AlternateContent>
            </w:r>
          </w:p>
        </w:tc>
      </w:tr>
      <w:tr w:rsidR="00387578" w:rsidRPr="00387578" w:rsidTr="00387578">
        <w:trPr>
          <w:trHeight w:val="434"/>
          <w:jc w:val="center"/>
        </w:trPr>
        <w:tc>
          <w:tcPr>
            <w:tcW w:w="15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Супесь</w:t>
            </w:r>
          </w:p>
        </w:tc>
        <w:tc>
          <w:tcPr>
            <w:tcW w:w="12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Пластичная</w:t>
            </w:r>
          </w:p>
        </w:tc>
        <w:tc>
          <w:tcPr>
            <w:tcW w:w="1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0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04B856A" wp14:editId="5A91AFFE">
                      <wp:extent cx="228600" cy="552450"/>
                      <wp:effectExtent l="0" t="0" r="0" b="0"/>
                      <wp:docPr id="114" name="Рисунок 55" descr="http://dec.cdo.vlsu.ru/pluginfile.php/152305/mod_resource/content/1/mu%20kproekt.files/image0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529B5" id="Рисунок 55" o:spid="_x0000_s1026" alt="http://dec.cdo.vlsu.ru/pluginfile.php/152305/mod_resource/content/1/mu%20kproekt.files/image019.jpg" style="width:18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" filled="f" stroked="f">
                      <o:lock v:ext="edit" aspectratio="t"/>
                      <w10:anchorlock/>
                    </v:rect>
                  </w:pict>
                </mc:Fallback>
              </mc:AlternateContent>
            </w:r>
          </w:p>
        </w:tc>
      </w:tr>
      <w:tr w:rsidR="00387578" w:rsidRPr="00387578" w:rsidTr="00387578">
        <w:trPr>
          <w:trHeight w:val="434"/>
          <w:jc w:val="center"/>
        </w:trPr>
        <w:tc>
          <w:tcPr>
            <w:tcW w:w="15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Песок</w:t>
            </w:r>
          </w:p>
        </w:tc>
        <w:tc>
          <w:tcPr>
            <w:tcW w:w="12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Влажный</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932"/>
          <w:jc w:val="center"/>
        </w:trPr>
        <w:tc>
          <w:tcPr>
            <w:tcW w:w="15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Суглинок, глина</w:t>
            </w:r>
          </w:p>
        </w:tc>
        <w:tc>
          <w:tcPr>
            <w:tcW w:w="12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Мягкопластичная</w:t>
            </w:r>
            <w:proofErr w:type="spellEnd"/>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sz w:val="26"/>
                <w:szCs w:val="26"/>
                <w:lang w:eastAsia="ru-RU"/>
              </w:rPr>
              <w:t>текучепластичная</w:t>
            </w:r>
            <w:proofErr w:type="spellEnd"/>
          </w:p>
        </w:tc>
        <w:tc>
          <w:tcPr>
            <w:tcW w:w="1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C49F67E" wp14:editId="41C32D9B">
                      <wp:extent cx="219075" cy="590550"/>
                      <wp:effectExtent l="0" t="0" r="0" b="0"/>
                      <wp:docPr id="115" name="Рисунок 56" descr="http://dec.cdo.vlsu.ru/pluginfile.php/152305/mod_resource/content/1/mu%20kproekt.files/image0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8DD528" id="Рисунок 56" o:spid="_x0000_s1026" alt="http://dec.cdo.vlsu.ru/pluginfile.php/152305/mod_resource/content/1/mu%20kproekt.files/image020.jpg" style="width:17.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" filled="f" stroked="f">
                      <o:lock v:ext="edit" aspectratio="t"/>
                      <w10:anchorlock/>
                    </v:rect>
                  </w:pict>
                </mc:Fallback>
              </mc:AlternateContent>
            </w:r>
          </w:p>
        </w:tc>
      </w:tr>
      <w:tr w:rsidR="00387578" w:rsidRPr="00387578" w:rsidTr="00387578">
        <w:trPr>
          <w:trHeight w:val="447"/>
          <w:jc w:val="center"/>
        </w:trPr>
        <w:tc>
          <w:tcPr>
            <w:tcW w:w="15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Суглинок, глина</w:t>
            </w:r>
          </w:p>
        </w:tc>
        <w:tc>
          <w:tcPr>
            <w:tcW w:w="12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Текучая</w:t>
            </w:r>
          </w:p>
        </w:tc>
        <w:tc>
          <w:tcPr>
            <w:tcW w:w="1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0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C822873" wp14:editId="2646917D">
                      <wp:extent cx="238125" cy="571500"/>
                      <wp:effectExtent l="0" t="0" r="0" b="0"/>
                      <wp:docPr id="116" name="Рисунок 57" descr="http://dec.cdo.vlsu.ru/pluginfile.php/152305/mod_resource/content/1/mu%20kproekt.files/image0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04923A" id="Рисунок 57" o:spid="_x0000_s1026" alt="http://dec.cdo.vlsu.ru/pluginfile.php/152305/mod_resource/content/1/mu%20kproekt.files/image021.jpg" style="width:18.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" filled="f" stroked="f">
                      <o:lock v:ext="edit" aspectratio="t"/>
                      <w10:anchorlock/>
                    </v:rect>
                  </w:pict>
                </mc:Fallback>
              </mc:AlternateContent>
            </w:r>
          </w:p>
        </w:tc>
      </w:tr>
      <w:tr w:rsidR="00387578" w:rsidRPr="00387578" w:rsidTr="00387578">
        <w:trPr>
          <w:trHeight w:val="448"/>
          <w:jc w:val="center"/>
        </w:trPr>
        <w:tc>
          <w:tcPr>
            <w:tcW w:w="15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Песок</w:t>
            </w:r>
          </w:p>
        </w:tc>
        <w:tc>
          <w:tcPr>
            <w:tcW w:w="12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2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Насыщенный водой</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Классификацию и группу грунта по трудности разработки определяют по ГЭСН-2001. Сб. 1. Земляные работы или по приложению (табл. П4) и отображают на геологическом разрезе.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При изысканиях автомобильных дорог применяют </w:t>
      </w:r>
      <w:proofErr w:type="spellStart"/>
      <w:r w:rsidRPr="00387578">
        <w:rPr>
          <w:rFonts w:ascii="Times New Roman" w:eastAsia="Times New Roman" w:hAnsi="Times New Roman" w:cs="Times New Roman"/>
          <w:sz w:val="30"/>
          <w:szCs w:val="30"/>
          <w:lang w:eastAsia="ru-RU"/>
        </w:rPr>
        <w:t>георадарные</w:t>
      </w:r>
      <w:proofErr w:type="spellEnd"/>
      <w:r w:rsidRPr="00387578">
        <w:rPr>
          <w:rFonts w:ascii="Times New Roman" w:eastAsia="Times New Roman" w:hAnsi="Times New Roman" w:cs="Times New Roman"/>
          <w:sz w:val="30"/>
          <w:szCs w:val="30"/>
          <w:lang w:eastAsia="ru-RU"/>
        </w:rPr>
        <w:t xml:space="preserve"> технологии, которые позволяют установить грунтово-гидрогеологические условия местности: геологический разрез, положение уровня грунтовых вод; глубину водоемов или рек в местах будущих мостовых переходов; место размещения и размеры инженерных коммуникаций; запасы полезных ископаемых и песков в карьерах и т.д.</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Метод обертывающей и секущей линии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Проектную линию продольного профиля представляют сопряженными между собой вертикальными кривыми и прямыми в точках с одинаковыми продольными уклонами.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На участках равнинной местности с плавными формами рельефа и продольными уклонами земли меньше предельно-допустимых норм проектную линию в продольном профиле </w:t>
      </w:r>
      <w:r w:rsidRPr="00387578">
        <w:rPr>
          <w:rFonts w:ascii="Times New Roman" w:eastAsia="Times New Roman" w:hAnsi="Times New Roman" w:cs="Times New Roman"/>
          <w:sz w:val="30"/>
          <w:szCs w:val="30"/>
          <w:lang w:eastAsia="ru-RU"/>
        </w:rPr>
        <w:t>прокладывают,</w:t>
      </w:r>
      <w:r w:rsidRPr="00387578">
        <w:rPr>
          <w:rFonts w:ascii="Times New Roman" w:eastAsia="Times New Roman" w:hAnsi="Times New Roman" w:cs="Times New Roman"/>
          <w:color w:val="000000"/>
          <w:sz w:val="30"/>
          <w:szCs w:val="30"/>
          <w:lang w:eastAsia="ru-RU"/>
        </w:rPr>
        <w:t xml:space="preserve"> следуя очертанию земли, по </w:t>
      </w:r>
      <w:r w:rsidRPr="00387578">
        <w:rPr>
          <w:rFonts w:ascii="Times New Roman" w:eastAsia="Times New Roman" w:hAnsi="Times New Roman" w:cs="Times New Roman"/>
          <w:i/>
          <w:iCs/>
          <w:color w:val="000000"/>
          <w:sz w:val="30"/>
          <w:szCs w:val="30"/>
          <w:lang w:eastAsia="ru-RU"/>
        </w:rPr>
        <w:t>"обертывающей"</w:t>
      </w:r>
      <w:r w:rsidRPr="00387578">
        <w:rPr>
          <w:rFonts w:ascii="Times New Roman" w:eastAsia="Times New Roman" w:hAnsi="Times New Roman" w:cs="Times New Roman"/>
          <w:color w:val="000000"/>
          <w:sz w:val="30"/>
          <w:szCs w:val="30"/>
          <w:lang w:eastAsia="ru-RU"/>
        </w:rPr>
        <w:t xml:space="preserve"> с невысокими насыпями. Основное требование при проектировании продольного профиля - обеспечить минимальные объемы земляных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Обертывающая проектная линия, проходящая параллельно поверхности земли, нерациональна, так как часто приводит к получению участков с недостаточной видимостью или неприятной для взгляда волнистой поверхностью. Частые переломы продольного профиля на длинных прямых в плане создают при обертывающем проектировании проектной линии неспокойную волнистую поверхность проезжей части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участках с пересеченным рельефом местности проектную линию проектируют</w:t>
      </w:r>
      <w:r w:rsidRPr="00387578">
        <w:rPr>
          <w:rFonts w:ascii="Times New Roman" w:eastAsia="Times New Roman" w:hAnsi="Times New Roman" w:cs="Times New Roman"/>
          <w:color w:val="FF0000"/>
          <w:sz w:val="30"/>
          <w:szCs w:val="30"/>
          <w:lang w:eastAsia="ru-RU"/>
        </w:rPr>
        <w:t xml:space="preserve"> </w:t>
      </w:r>
      <w:r w:rsidRPr="00387578">
        <w:rPr>
          <w:rFonts w:ascii="Times New Roman" w:eastAsia="Times New Roman" w:hAnsi="Times New Roman" w:cs="Times New Roman"/>
          <w:sz w:val="30"/>
          <w:szCs w:val="30"/>
          <w:lang w:eastAsia="ru-RU"/>
        </w:rPr>
        <w:t xml:space="preserve">по </w:t>
      </w:r>
      <w:r w:rsidRPr="00387578">
        <w:rPr>
          <w:rFonts w:ascii="Times New Roman" w:eastAsia="Times New Roman" w:hAnsi="Times New Roman" w:cs="Times New Roman"/>
          <w:i/>
          <w:iCs/>
          <w:sz w:val="30"/>
          <w:szCs w:val="30"/>
          <w:lang w:eastAsia="ru-RU"/>
        </w:rPr>
        <w:t>"секущей"</w:t>
      </w:r>
      <w:r w:rsidRPr="00387578">
        <w:rPr>
          <w:rFonts w:ascii="Times New Roman" w:eastAsia="Times New Roman" w:hAnsi="Times New Roman" w:cs="Times New Roman"/>
          <w:sz w:val="30"/>
          <w:szCs w:val="30"/>
          <w:lang w:eastAsia="ru-RU"/>
        </w:rPr>
        <w:t xml:space="preserve"> с устройством чередующихся насыпей и выемок и обеспечивая баланс объемов земляных работ. Но длинные участки с постоянными продольными уклонами, нерациональны при пересеченном рельефе, поскольку их устройство связано с необходимостью строительства высоких насыпей и глубоких выемок.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Для обеспечения водоотвода проектную линию в выемке наносят с уклоном не менее 5 ‰, проектирование горизонтальных участков в выемках не допускается. Не следует проектировать выемки глубиной менее 1 м большой протяженности, такие выемки обычно </w:t>
      </w:r>
      <w:proofErr w:type="spellStart"/>
      <w:r w:rsidRPr="00387578">
        <w:rPr>
          <w:rFonts w:ascii="Times New Roman" w:eastAsia="Times New Roman" w:hAnsi="Times New Roman" w:cs="Times New Roman"/>
          <w:sz w:val="30"/>
          <w:szCs w:val="30"/>
          <w:lang w:eastAsia="ru-RU"/>
        </w:rPr>
        <w:t>снегозаносимые</w:t>
      </w:r>
      <w:proofErr w:type="spellEnd"/>
      <w:r w:rsidRPr="00387578">
        <w:rPr>
          <w:rFonts w:ascii="Times New Roman" w:eastAsia="Times New Roman" w:hAnsi="Times New Roman" w:cs="Times New Roman"/>
          <w:sz w:val="30"/>
          <w:szCs w:val="30"/>
          <w:lang w:eastAsia="ru-RU"/>
        </w:rPr>
        <w:t>. При нанесении "секущей" проектной линии избегают устройства "мокрых" выемок при близком расположении уровня грунтовых вод, чтобы избежать в дальнейшем сползания откосов, образования наледей и устройства дорогостоящих дренажей.</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Элементы продольного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Переломы проектной линии продольного профиля при алгебраической разности уклона более 5 ‰ на дорогах I, II категорий, </w:t>
      </w:r>
      <w:r w:rsidRPr="00387578">
        <w:rPr>
          <w:rFonts w:ascii="Times New Roman" w:eastAsia="Times New Roman" w:hAnsi="Times New Roman" w:cs="Times New Roman"/>
          <w:sz w:val="30"/>
          <w:szCs w:val="30"/>
          <w:lang w:eastAsia="ru-RU"/>
        </w:rPr>
        <w:lastRenderedPageBreak/>
        <w:t>более 10 ‰ на дорогах III категории, более 20 ‰ на дорогах IV и V категорий сопрягают вертикальными кривыми.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назначении элементов продольного профиля в качестве основных параметров принимают:</w:t>
      </w:r>
    </w:p>
    <w:p w:rsidR="00387578" w:rsidRPr="00387578" w:rsidRDefault="00387578" w:rsidP="00387578">
      <w:pPr>
        <w:spacing w:before="100" w:beforeAutospacing="1" w:after="100" w:afterAutospacing="1" w:line="276" w:lineRule="auto"/>
        <w:ind w:left="1287"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продольные уклоны - менее 30 ‰ для </w:t>
      </w:r>
      <w:r w:rsidRPr="00387578">
        <w:rPr>
          <w:rFonts w:ascii="Times New Roman" w:eastAsia="Times New Roman" w:hAnsi="Times New Roman" w:cs="Times New Roman"/>
          <w:color w:val="000000"/>
          <w:sz w:val="30"/>
          <w:szCs w:val="30"/>
          <w:lang w:val="en-US" w:eastAsia="ru-RU"/>
        </w:rPr>
        <w:t>I</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III</w:t>
      </w:r>
      <w:r w:rsidRPr="00387578">
        <w:rPr>
          <w:rFonts w:ascii="Times New Roman" w:eastAsia="Times New Roman" w:hAnsi="Times New Roman" w:cs="Times New Roman"/>
          <w:color w:val="000000"/>
          <w:sz w:val="30"/>
          <w:szCs w:val="30"/>
          <w:lang w:eastAsia="ru-RU"/>
        </w:rPr>
        <w:t xml:space="preserve"> категорий, менее 40 ‰ для </w:t>
      </w:r>
      <w:r w:rsidRPr="00387578">
        <w:rPr>
          <w:rFonts w:ascii="Times New Roman" w:eastAsia="Times New Roman" w:hAnsi="Times New Roman" w:cs="Times New Roman"/>
          <w:color w:val="000000"/>
          <w:sz w:val="30"/>
          <w:szCs w:val="30"/>
          <w:lang w:val="en-US" w:eastAsia="ru-RU"/>
        </w:rPr>
        <w:t>IV</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V</w:t>
      </w:r>
      <w:r w:rsidRPr="00387578">
        <w:rPr>
          <w:rFonts w:ascii="Times New Roman" w:eastAsia="Times New Roman" w:hAnsi="Times New Roman" w:cs="Times New Roman"/>
          <w:color w:val="000000"/>
          <w:sz w:val="30"/>
          <w:szCs w:val="30"/>
          <w:lang w:eastAsia="ru-RU"/>
        </w:rPr>
        <w:t xml:space="preserve"> категорий;</w:t>
      </w:r>
    </w:p>
    <w:p w:rsidR="00387578" w:rsidRPr="00387578" w:rsidRDefault="00387578" w:rsidP="00387578">
      <w:pPr>
        <w:spacing w:before="100" w:beforeAutospacing="1" w:after="100" w:afterAutospacing="1" w:line="276" w:lineRule="auto"/>
        <w:ind w:left="1287"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радиусы кривых в продольном профиле:</w:t>
      </w:r>
    </w:p>
    <w:p w:rsidR="00387578" w:rsidRPr="00387578" w:rsidRDefault="00387578" w:rsidP="00387578">
      <w:pPr>
        <w:spacing w:before="100" w:beforeAutospacing="1" w:after="100" w:afterAutospacing="1" w:line="276" w:lineRule="auto"/>
        <w:ind w:left="1843"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выпуклых - более 70 000 м для </w:t>
      </w:r>
      <w:r w:rsidRPr="00387578">
        <w:rPr>
          <w:rFonts w:ascii="Times New Roman" w:eastAsia="Times New Roman" w:hAnsi="Times New Roman" w:cs="Times New Roman"/>
          <w:color w:val="000000"/>
          <w:sz w:val="30"/>
          <w:szCs w:val="30"/>
          <w:lang w:val="en-US" w:eastAsia="ru-RU"/>
        </w:rPr>
        <w:t>I</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III</w:t>
      </w:r>
      <w:r w:rsidRPr="00387578">
        <w:rPr>
          <w:rFonts w:ascii="Times New Roman" w:eastAsia="Times New Roman" w:hAnsi="Times New Roman" w:cs="Times New Roman"/>
          <w:color w:val="000000"/>
          <w:sz w:val="30"/>
          <w:szCs w:val="30"/>
          <w:lang w:eastAsia="ru-RU"/>
        </w:rPr>
        <w:t xml:space="preserve"> категорий, более 50 000 м для </w:t>
      </w:r>
      <w:r w:rsidRPr="00387578">
        <w:rPr>
          <w:rFonts w:ascii="Times New Roman" w:eastAsia="Times New Roman" w:hAnsi="Times New Roman" w:cs="Times New Roman"/>
          <w:color w:val="000000"/>
          <w:sz w:val="30"/>
          <w:szCs w:val="30"/>
          <w:lang w:val="en-US" w:eastAsia="ru-RU"/>
        </w:rPr>
        <w:t>IV</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V</w:t>
      </w:r>
      <w:r w:rsidRPr="00387578">
        <w:rPr>
          <w:rFonts w:ascii="Times New Roman" w:eastAsia="Times New Roman" w:hAnsi="Times New Roman" w:cs="Times New Roman"/>
          <w:color w:val="000000"/>
          <w:sz w:val="30"/>
          <w:szCs w:val="30"/>
          <w:lang w:eastAsia="ru-RU"/>
        </w:rPr>
        <w:t xml:space="preserve"> категорий;</w:t>
      </w:r>
    </w:p>
    <w:p w:rsidR="00387578" w:rsidRPr="00387578" w:rsidRDefault="00387578" w:rsidP="00387578">
      <w:pPr>
        <w:spacing w:before="100" w:beforeAutospacing="1" w:after="100" w:afterAutospacing="1" w:line="276" w:lineRule="auto"/>
        <w:ind w:left="1843"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вогнутых - более 8 000 м для </w:t>
      </w:r>
      <w:r w:rsidRPr="00387578">
        <w:rPr>
          <w:rFonts w:ascii="Times New Roman" w:eastAsia="Times New Roman" w:hAnsi="Times New Roman" w:cs="Times New Roman"/>
          <w:color w:val="000000"/>
          <w:sz w:val="30"/>
          <w:szCs w:val="30"/>
          <w:lang w:val="en-US" w:eastAsia="ru-RU"/>
        </w:rPr>
        <w:t>I</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III</w:t>
      </w:r>
      <w:r w:rsidRPr="00387578">
        <w:rPr>
          <w:rFonts w:ascii="Times New Roman" w:eastAsia="Times New Roman" w:hAnsi="Times New Roman" w:cs="Times New Roman"/>
          <w:color w:val="000000"/>
          <w:sz w:val="30"/>
          <w:szCs w:val="30"/>
          <w:lang w:eastAsia="ru-RU"/>
        </w:rPr>
        <w:t xml:space="preserve"> категорий, более 5000 м для </w:t>
      </w:r>
      <w:r w:rsidRPr="00387578">
        <w:rPr>
          <w:rFonts w:ascii="Times New Roman" w:eastAsia="Times New Roman" w:hAnsi="Times New Roman" w:cs="Times New Roman"/>
          <w:color w:val="000000"/>
          <w:sz w:val="30"/>
          <w:szCs w:val="30"/>
          <w:lang w:val="en-US" w:eastAsia="ru-RU"/>
        </w:rPr>
        <w:t>IV</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V</w:t>
      </w:r>
      <w:r w:rsidRPr="00387578">
        <w:rPr>
          <w:rFonts w:ascii="Times New Roman" w:eastAsia="Times New Roman" w:hAnsi="Times New Roman" w:cs="Times New Roman"/>
          <w:color w:val="000000"/>
          <w:sz w:val="30"/>
          <w:szCs w:val="30"/>
          <w:lang w:eastAsia="ru-RU"/>
        </w:rPr>
        <w:t xml:space="preserve"> категорий;</w:t>
      </w:r>
    </w:p>
    <w:p w:rsidR="00387578" w:rsidRPr="00387578" w:rsidRDefault="00387578" w:rsidP="00387578">
      <w:pPr>
        <w:spacing w:before="100" w:beforeAutospacing="1" w:after="100" w:afterAutospacing="1" w:line="276" w:lineRule="auto"/>
        <w:ind w:left="1287"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длины вертикальных кривых в продольном профиле: </w:t>
      </w:r>
    </w:p>
    <w:p w:rsidR="00387578" w:rsidRPr="00387578" w:rsidRDefault="00387578" w:rsidP="00387578">
      <w:pPr>
        <w:spacing w:before="100" w:beforeAutospacing="1" w:after="100" w:afterAutospacing="1" w:line="276" w:lineRule="auto"/>
        <w:ind w:left="1843"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выпуклых - более 300 м;</w:t>
      </w:r>
    </w:p>
    <w:p w:rsidR="00387578" w:rsidRPr="00387578" w:rsidRDefault="00387578" w:rsidP="00387578">
      <w:pPr>
        <w:spacing w:before="100" w:beforeAutospacing="1" w:after="100" w:afterAutospacing="1" w:line="276" w:lineRule="auto"/>
        <w:ind w:left="1843"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вогнутых - более 100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 продольном профиле минимально-допустимые значения радиусов вертикальных кривых и наибольшие продольные уклоны принимать </w:t>
      </w:r>
      <w:r w:rsidRPr="00387578">
        <w:rPr>
          <w:rFonts w:ascii="Times New Roman" w:eastAsia="Times New Roman" w:hAnsi="Times New Roman" w:cs="Times New Roman"/>
          <w:sz w:val="30"/>
          <w:szCs w:val="30"/>
          <w:lang w:eastAsia="ru-RU"/>
        </w:rPr>
        <w:t>согласно СНиП 2.05.02-85* (табл. 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Следует избегать использования предельно допустимых норм на элементы продольного профиля. Необходимо всегда стремиться применять максимально возможные по местным условиям радиусы вертикальных кривых, минимальные продольные уклоны. Чем меньше разность смежных уклонов, тем большими должны быть радиусы вертикальных кривых.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Для дорог I и II категорий не допускают сочетание продольных уклонов, кривых в плане и продольном профиле с такими величинами, при которых создается впечатление провалов. </w:t>
      </w:r>
      <w:r w:rsidRPr="00387578">
        <w:rPr>
          <w:rFonts w:ascii="Times New Roman" w:eastAsia="Times New Roman" w:hAnsi="Times New Roman" w:cs="Times New Roman"/>
          <w:sz w:val="30"/>
          <w:szCs w:val="30"/>
          <w:lang w:eastAsia="ru-RU"/>
        </w:rPr>
        <w:t>Количество переломов в плане и продольном профиле должно быть одинаковым.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Наибольшая плавность трассы бывает обеспеченной при совпадении вертикальных и горизонтальных кривых. </w:t>
      </w:r>
      <w:r w:rsidRPr="00387578">
        <w:rPr>
          <w:rFonts w:ascii="Times New Roman" w:eastAsia="Times New Roman" w:hAnsi="Times New Roman" w:cs="Times New Roman"/>
          <w:color w:val="000000"/>
          <w:sz w:val="30"/>
          <w:szCs w:val="30"/>
          <w:lang w:eastAsia="ru-RU"/>
        </w:rPr>
        <w:t>Кривые в плане и продольном профиле совмещают. Д</w:t>
      </w:r>
      <w:r w:rsidRPr="00387578">
        <w:rPr>
          <w:rFonts w:ascii="Times New Roman" w:eastAsia="Times New Roman" w:hAnsi="Times New Roman" w:cs="Times New Roman"/>
          <w:sz w:val="30"/>
          <w:szCs w:val="30"/>
          <w:lang w:eastAsia="ru-RU"/>
        </w:rPr>
        <w:t>лина кривой в плане должна превышать длину вертикальной кривой в продольном профиле, радиус вертикальной выпуклой кривой превышать радиус кривой в плане не менее чем в 8 раз, а радиус вертикальной вогнутой кривой – в 6 раз.</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Кривые в плане должны быть на 100 - 150 м длиннее вертикальных кривых в продольном профиле, а смещение вершин кривых должно быть не более 0,25 длины вертикальной кривой. Избегают сопряжения концов кривых в плане с началом вертикальных кривых в продольном профиле. Расстояние между ними должно быть не менее 150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Если кривая в плане расположена в конце спуска длиной свыше 500 м и с уклоном более 30 ‰, радиус ее должен быть увеличен не менее чем в 1,5 раза по сравнению с допустимой, с совмещением кривой в плане и вертикальной вогнутой кривой в продольном профиле в конце спуска.</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Наибольшая плавность в продольном профиле достигается при проектировании его из вертикальных вогнутых и выпуклых кривых, непосредственно сопрягающихся друг с другом без промежуточных прямых вставок.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Не допускают длинные прямые вставки в продольном профиле. Предельные длины их приведены в </w:t>
      </w:r>
      <w:r w:rsidRPr="00387578">
        <w:rPr>
          <w:rFonts w:ascii="Times New Roman" w:eastAsia="Times New Roman" w:hAnsi="Times New Roman" w:cs="Times New Roman"/>
          <w:sz w:val="30"/>
          <w:szCs w:val="30"/>
          <w:lang w:eastAsia="ru-RU"/>
        </w:rPr>
        <w:t>табл. 25.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Для обеспечения на дороге видимости на большом расстоянии следует избегать сочетания элементов трассы и продольного профиля, в результате которых для водителя остается неопределенным дальнейшее направление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К недостаткам проектирования относят: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короткие вогнутые участки в продольном профиле на прямых и кривых в плане большого радиуса, которые создают впечатление карманов или просадок;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резкие снижения продольного уклона на подъемах, при которых нарушается видимость проезжей части на большом расстоянии;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крутые выпуклые участки, как бы упирающиеся в небо, на вершинах выпуклых кривых малого радиуса или на путепроводах при пересечении дорог в разных уровнях.</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Допустимые прямые вставки в продольном профиле</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2018"/>
        <w:gridCol w:w="1634"/>
        <w:gridCol w:w="954"/>
        <w:gridCol w:w="937"/>
        <w:gridCol w:w="954"/>
        <w:gridCol w:w="954"/>
        <w:gridCol w:w="937"/>
        <w:gridCol w:w="947"/>
      </w:tblGrid>
      <w:tr w:rsidR="00387578" w:rsidRPr="00387578" w:rsidTr="00387578">
        <w:trPr>
          <w:jc w:val="center"/>
        </w:trPr>
        <w:tc>
          <w:tcPr>
            <w:tcW w:w="1081"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Радиус вогнутой кривой в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продольном профиле, м</w:t>
            </w:r>
          </w:p>
        </w:tc>
        <w:tc>
          <w:tcPr>
            <w:tcW w:w="3919" w:type="pct"/>
            <w:gridSpan w:val="7"/>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Алгебраическая разность продольных уклонов, ‰</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919" w:type="pct"/>
            <w:gridSpan w:val="7"/>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Наибольшая длина прямой вставки в продольном профиле, м</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919" w:type="pct"/>
            <w:gridSpan w:val="7"/>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Для дорог I и II категорий</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550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919" w:type="pct"/>
            <w:gridSpan w:val="7"/>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Для дорог III и IV категорий</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440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Проектная линия методом тангенсов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Существует два метода нанесения проектной линии продольного профиля: метод тангенсов и графоаналитический метод по шаблонам.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продольный профиль линии земли по оси дороги наносят контрольные точки. Намечают ломаную линию, придерживаясь руководящей рабочей отметки и ориентируясь на допускаемые значения </w:t>
      </w:r>
      <w:r w:rsidRPr="00387578">
        <w:rPr>
          <w:rFonts w:ascii="Times New Roman" w:eastAsia="Times New Roman" w:hAnsi="Times New Roman" w:cs="Times New Roman"/>
          <w:sz w:val="30"/>
          <w:szCs w:val="30"/>
          <w:lang w:eastAsia="ru-RU"/>
        </w:rPr>
        <w:lastRenderedPageBreak/>
        <w:t xml:space="preserve">уклонов прямых, радиусов кривых. Проектная линия должна пройти не ниже контрольных точек.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Продольный уклон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lang w:eastAsia="ru-RU"/>
        </w:rPr>
        <w:t xml:space="preserve"> проектной линии вычисляют с точностью 0,001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u w:val="single"/>
          <w:lang w:val="en-US" w:eastAsia="ru-RU"/>
        </w:rPr>
        <w:t>H</w:t>
      </w:r>
      <w:r w:rsidRPr="00387578">
        <w:rPr>
          <w:rFonts w:ascii="Times New Roman" w:eastAsia="Times New Roman" w:hAnsi="Times New Roman" w:cs="Times New Roman"/>
          <w:sz w:val="30"/>
          <w:szCs w:val="30"/>
          <w:u w:val="single"/>
          <w:vertAlign w:val="subscript"/>
          <w:lang w:eastAsia="ru-RU"/>
        </w:rPr>
        <w:t>1</w:t>
      </w:r>
      <w:r w:rsidRPr="00387578">
        <w:rPr>
          <w:rFonts w:ascii="Times New Roman" w:eastAsia="Times New Roman" w:hAnsi="Times New Roman" w:cs="Times New Roman"/>
          <w:sz w:val="30"/>
          <w:szCs w:val="30"/>
          <w:u w:val="single"/>
          <w:lang w:eastAsia="ru-RU"/>
        </w:rPr>
        <w:t xml:space="preserve"> – </w:t>
      </w:r>
      <w:proofErr w:type="gramStart"/>
      <w:r w:rsidRPr="00387578">
        <w:rPr>
          <w:rFonts w:ascii="Times New Roman" w:eastAsia="Times New Roman" w:hAnsi="Times New Roman" w:cs="Times New Roman"/>
          <w:i/>
          <w:iCs/>
          <w:sz w:val="30"/>
          <w:szCs w:val="30"/>
          <w:u w:val="single"/>
          <w:lang w:val="en-US" w:eastAsia="ru-RU"/>
        </w:rPr>
        <w:t>H</w:t>
      </w:r>
      <w:r w:rsidRPr="00387578">
        <w:rPr>
          <w:rFonts w:ascii="Times New Roman" w:eastAsia="Times New Roman" w:hAnsi="Times New Roman" w:cs="Times New Roman"/>
          <w:sz w:val="30"/>
          <w:szCs w:val="30"/>
          <w:u w:val="single"/>
          <w:vertAlign w:val="subscript"/>
          <w:lang w:eastAsia="ru-RU"/>
        </w:rPr>
        <w:t>2</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проектная отметка начала и конца проектной линии, </w:t>
      </w:r>
      <w:proofErr w:type="gramStart"/>
      <w:r w:rsidRPr="00387578">
        <w:rPr>
          <w:rFonts w:ascii="Times New Roman" w:eastAsia="Times New Roman" w:hAnsi="Times New Roman" w:cs="Times New Roman"/>
          <w:sz w:val="30"/>
          <w:szCs w:val="30"/>
          <w:lang w:eastAsia="ru-RU"/>
        </w:rPr>
        <w:t xml:space="preserve">м;  </w:t>
      </w:r>
      <w:r w:rsidRPr="00387578">
        <w:rPr>
          <w:rFonts w:ascii="Times New Roman" w:eastAsia="Times New Roman" w:hAnsi="Times New Roman" w:cs="Times New Roman"/>
          <w:i/>
          <w:iCs/>
          <w:sz w:val="30"/>
          <w:szCs w:val="30"/>
          <w:lang w:val="en-US" w:eastAsia="ru-RU"/>
        </w:rPr>
        <w:t>L</w:t>
      </w:r>
      <w:proofErr w:type="gramEnd"/>
      <w:r w:rsidRPr="00387578">
        <w:rPr>
          <w:rFonts w:ascii="Times New Roman" w:eastAsia="Times New Roman" w:hAnsi="Times New Roman" w:cs="Times New Roman"/>
          <w:sz w:val="30"/>
          <w:szCs w:val="30"/>
          <w:lang w:eastAsia="ru-RU"/>
        </w:rPr>
        <w:t xml:space="preserve"> - расстояние между началом и концом проектной линии,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Проектные отметки пикетажных и промежуточных точек проектной линии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с точностью 0,01 производить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превышение, м;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lang w:eastAsia="ru-RU"/>
        </w:rPr>
        <w:t xml:space="preserve"> - расстояние от пикета или промежуточной точки до начала проектной линии,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Переломы проектной линии продольного профиля сопрягают вертикальными кривыми. Элементы вертикальных кривых: Т - </w:t>
      </w:r>
      <w:proofErr w:type="spellStart"/>
      <w:r w:rsidRPr="00387578">
        <w:rPr>
          <w:rFonts w:ascii="Times New Roman" w:eastAsia="Times New Roman" w:hAnsi="Times New Roman" w:cs="Times New Roman"/>
          <w:sz w:val="30"/>
          <w:szCs w:val="30"/>
          <w:lang w:eastAsia="ru-RU"/>
        </w:rPr>
        <w:t>тангес</w:t>
      </w:r>
      <w:proofErr w:type="spellEnd"/>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sz w:val="30"/>
          <w:szCs w:val="30"/>
          <w:lang w:eastAsia="ru-RU"/>
        </w:rPr>
        <w:t>К</w:t>
      </w:r>
      <w:proofErr w:type="gramEnd"/>
      <w:r w:rsidRPr="00387578">
        <w:rPr>
          <w:rFonts w:ascii="Times New Roman" w:eastAsia="Times New Roman" w:hAnsi="Times New Roman" w:cs="Times New Roman"/>
          <w:sz w:val="30"/>
          <w:szCs w:val="30"/>
          <w:lang w:eastAsia="ru-RU"/>
        </w:rPr>
        <w:t xml:space="preserve"> - кривая, Б - биссектриса определяют по таблицам для разбивки кривых на автомобильных дорогах Н.А. Митина [24] в зависимости от разницы уклонов смежных проектных линий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Графоаналитический метод по шаблонам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Проектную линию графоаналитическим методом по шаблонам наносят на продольном профиле автомобильной дороги в виде сопрягающихся между собой смежных вертикальных кривых или кривой с прямыми вставками. Вертикальные кривые имеют</w:t>
      </w:r>
      <w:r w:rsidRPr="00387578">
        <w:rPr>
          <w:rFonts w:ascii="Times New Roman" w:eastAsia="Times New Roman" w:hAnsi="Times New Roman" w:cs="Times New Roman"/>
          <w:color w:val="FF0000"/>
          <w:sz w:val="30"/>
          <w:szCs w:val="30"/>
          <w:lang w:eastAsia="ru-RU"/>
        </w:rPr>
        <w:t xml:space="preserve"> </w:t>
      </w:r>
      <w:r w:rsidRPr="00387578">
        <w:rPr>
          <w:rFonts w:ascii="Times New Roman" w:eastAsia="Times New Roman" w:hAnsi="Times New Roman" w:cs="Times New Roman"/>
          <w:sz w:val="30"/>
          <w:szCs w:val="30"/>
          <w:lang w:eastAsia="ru-RU"/>
        </w:rPr>
        <w:t>параболическое</w:t>
      </w:r>
      <w:r w:rsidRPr="00387578">
        <w:rPr>
          <w:rFonts w:ascii="Times New Roman" w:eastAsia="Times New Roman" w:hAnsi="Times New Roman" w:cs="Times New Roman"/>
          <w:color w:val="FF0000"/>
          <w:sz w:val="30"/>
          <w:szCs w:val="30"/>
          <w:lang w:eastAsia="ru-RU"/>
        </w:rPr>
        <w:t xml:space="preserve"> </w:t>
      </w:r>
      <w:r w:rsidRPr="00387578">
        <w:rPr>
          <w:rFonts w:ascii="Times New Roman" w:eastAsia="Times New Roman" w:hAnsi="Times New Roman" w:cs="Times New Roman"/>
          <w:sz w:val="30"/>
          <w:szCs w:val="30"/>
          <w:lang w:eastAsia="ru-RU"/>
        </w:rPr>
        <w:t>очертание.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На первом этапе проектирования наносят прямые линии и вписывают вертикальные кривые по шаблонам. На чертеж продольного профиля местности с нанесенной линией фактической поверхности земли накладывают шаблоны (рис. 8) вертикальных кривых разных радиусов, выполненные в масштабе продольного профиля: горизонтальный М 1:5 000, вертикальный М 1:500.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шаблоне нанесены штрихи с указанием уклонов (‰) касательных линий в точке пересечения с вертикальной кривой, значение радиуса кривой. Также на шаблоне имеются горизонтальная и вертикальная линии для ориентирования шаблона на продольном профиле.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вершине вертикальной кривой, которую принимают за начало координат, уклон равен нулю. Каждая точка шаблона имеет свой уклон касательной к ней линии и координаты: расстояние и превышение относительно вершины кривой.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5856A28F" wp14:editId="1DE4189C">
                <wp:extent cx="4257675" cy="2000250"/>
                <wp:effectExtent l="0" t="0" r="0" b="0"/>
                <wp:docPr id="117" name="AutoShape 23" descr="1.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576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C95E8" id="AutoShape 23" o:spid="_x0000_s1026" alt="1.bmp" style="width:335.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Рис. 8. Шаблон для проектирования вертикальных кривых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Проектные участки в виде прямых линий наносят с помощью треугольника уклонов (рис. 9), лучи которого расположены под углом от 0 ‰ до 100 ‰.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w:t>
      </w:r>
    </w:p>
    <w:p w:rsidR="00387578" w:rsidRPr="00387578" w:rsidRDefault="00387578" w:rsidP="00387578">
      <w:pPr>
        <w:spacing w:after="100" w:afterAutospacing="1" w:line="276" w:lineRule="auto"/>
        <w:jc w:val="center"/>
        <w:outlineLvl w:val="4"/>
        <w:rPr>
          <w:rFonts w:ascii="Times New Roman" w:eastAsia="Times New Roman" w:hAnsi="Times New Roman" w:cs="Times New Roman"/>
          <w:b/>
          <w:bCs/>
          <w:sz w:val="20"/>
          <w:szCs w:val="20"/>
          <w:lang w:eastAsia="ru-RU"/>
        </w:rPr>
      </w:pPr>
      <w:r w:rsidRPr="00387578">
        <w:rPr>
          <w:rFonts w:ascii="Times New Roman" w:eastAsia="Times New Roman" w:hAnsi="Times New Roman" w:cs="Times New Roman"/>
          <w:b/>
          <w:bCs/>
          <w:noProof/>
          <w:sz w:val="20"/>
          <w:szCs w:val="20"/>
          <w:lang w:eastAsia="ru-RU"/>
        </w:rPr>
        <mc:AlternateContent>
          <mc:Choice Requires="wps">
            <w:drawing>
              <wp:inline distT="0" distB="0" distL="0" distR="0" wp14:anchorId="0EA73F9D" wp14:editId="465BFB58">
                <wp:extent cx="3990975" cy="2047875"/>
                <wp:effectExtent l="0" t="0" r="0" b="0"/>
                <wp:docPr id="118" name="AutoShape 24" descr="2.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9097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3B171" id="AutoShape 24" o:spid="_x0000_s1026" alt="2.bmp" style="width:314.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Рис. 9. Треугольник уклонов: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1 - рабочая сторона треугольника; 2 - лучи-уклоны; 3 - вертикальная шкала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Смежные вертикальные кривые или кривая с прямой вставкой должны в связующей точке иметь одинаковый уклон касательных линий. Связующая точка – это точка перехода из выпуклой вертикальной кривой в смежную вогнутую кривую или прямую вставку и наоборот.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Использование шаблонов при проектировании проектной линии продольного профиля позволяет наглядно подобрать радиус вертикальной кривой и уклон прямой вставки. </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втором этапе</w:t>
      </w:r>
      <w:r w:rsidRPr="00387578">
        <w:rPr>
          <w:rFonts w:ascii="Times New Roman" w:eastAsia="Times New Roman" w:hAnsi="Times New Roman" w:cs="Times New Roman"/>
          <w:sz w:val="28"/>
          <w:szCs w:val="28"/>
          <w:lang w:eastAsia="ru-RU"/>
        </w:rPr>
        <w:t xml:space="preserve"> </w:t>
      </w:r>
      <w:r w:rsidRPr="00387578">
        <w:rPr>
          <w:rFonts w:ascii="Times New Roman" w:eastAsia="Times New Roman" w:hAnsi="Times New Roman" w:cs="Times New Roman"/>
          <w:sz w:val="30"/>
          <w:szCs w:val="30"/>
          <w:lang w:eastAsia="ru-RU"/>
        </w:rPr>
        <w:t>определяют уклон касательной линии в связующей точке, ее</w:t>
      </w:r>
      <w:r w:rsidRPr="00387578">
        <w:rPr>
          <w:rFonts w:ascii="Times New Roman" w:eastAsia="Times New Roman" w:hAnsi="Times New Roman" w:cs="Times New Roman"/>
          <w:sz w:val="28"/>
          <w:szCs w:val="28"/>
          <w:lang w:eastAsia="ru-RU"/>
        </w:rPr>
        <w:t xml:space="preserve"> </w:t>
      </w:r>
      <w:r w:rsidRPr="00387578">
        <w:rPr>
          <w:rFonts w:ascii="Times New Roman" w:eastAsia="Times New Roman" w:hAnsi="Times New Roman" w:cs="Times New Roman"/>
          <w:sz w:val="30"/>
          <w:szCs w:val="30"/>
          <w:lang w:eastAsia="ru-RU"/>
        </w:rPr>
        <w:t>пикетажное положение и проектную отметку. Затем вычисляют отметки пикетов и всех промежуточных точек в пределах вертикальной кривой.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Вертикальные вогнутые кривые имеют уклон касательных линий положительный, а вертикальные выпуклые кривые – отрицательный. Вершину или начало вертикальной кривой принимают за нулевую точку. В вершине вертикальной кривой касательная линия располагается горизонтально и уклон ее равен нулю.</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Для вычисления проектных отметок в пределах вертикальной кривой используют таблицы Н.М. Антонова [27] (табл. П3 приложения). Применяют две схемы расчета (рис. 10). </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а</w:t>
      </w:r>
      <w:r w:rsidRPr="00387578">
        <w:rPr>
          <w:rFonts w:ascii="Times New Roman" w:eastAsia="Times New Roman" w:hAnsi="Times New Roman" w:cs="Times New Roman"/>
          <w:sz w:val="26"/>
          <w:szCs w:val="26"/>
          <w:lang w:eastAsia="ru-RU"/>
        </w:rPr>
        <w:t>)   </w:t>
      </w:r>
      <w:proofErr w:type="gramEnd"/>
      <w:r w:rsidRPr="00387578">
        <w:rPr>
          <w:rFonts w:ascii="Times New Roman" w:eastAsia="Times New Roman" w:hAnsi="Times New Roman" w:cs="Times New Roman"/>
          <w:sz w:val="26"/>
          <w:szCs w:val="26"/>
          <w:lang w:eastAsia="ru-RU"/>
        </w:rPr>
        <w:t>                                                           б)</w:t>
      </w:r>
    </w:p>
    <w:p w:rsidR="00387578" w:rsidRPr="00387578" w:rsidRDefault="00387578" w:rsidP="00387578">
      <w:pPr>
        <w:spacing w:before="540" w:after="100" w:afterAutospacing="1" w:line="276" w:lineRule="auto"/>
        <w:ind w:left="468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41402095" wp14:editId="78CFF286">
                <wp:extent cx="114300" cy="419100"/>
                <wp:effectExtent l="0" t="0" r="0" b="0"/>
                <wp:docPr id="119" name="AutoShape 25" descr="http://dec.cdo.vlsu.ru/pluginfile.php/152305/mod_resource/content/1/mu%20kproekt.files/image02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DA8C0" id="AutoShape 25" o:spid="_x0000_s1026" alt="http://dec.cdo.vlsu.ru/pluginfile.php/152305/mod_resource/content/1/mu%20kproekt.files/image024.png" style="width:9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" filled="f" stroked="f">
                <o:lock v:ext="edit" aspectratio="t"/>
                <w10:anchorlock/>
              </v:rect>
            </w:pict>
          </mc:Fallback>
        </mc:AlternateContent>
      </w: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78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2134328487"/>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378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05"/>
      </w:tblGrid>
      <w:tr w:rsidR="00387578" w:rsidRPr="00387578" w:rsidTr="00387578">
        <w:trPr>
          <w:trHeight w:val="585"/>
          <w:tblCellSpacing w:w="0" w:type="dxa"/>
          <w:jc w:val="center"/>
        </w:trPr>
        <w:tc>
          <w:tcPr>
            <w:tcW w:w="705" w:type="dxa"/>
            <w:hideMark/>
          </w:tcPr>
          <w:tbl>
            <w:tblPr>
              <w:tblW w:w="5000" w:type="pct"/>
              <w:tblCellSpacing w:w="0" w:type="dxa"/>
              <w:tblCellMar>
                <w:left w:w="0" w:type="dxa"/>
                <w:right w:w="0" w:type="dxa"/>
              </w:tblCellMar>
              <w:tblLook w:val="04A0" w:firstRow="1" w:lastRow="0" w:firstColumn="1" w:lastColumn="0" w:noHBand="0" w:noVBand="1"/>
            </w:tblPr>
            <w:tblGrid>
              <w:gridCol w:w="705"/>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496118337"/>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i/>
                      <w:iCs/>
                      <w:sz w:val="26"/>
                      <w:szCs w:val="26"/>
                      <w:vertAlign w:val="subscript"/>
                      <w:lang w:val="en-US" w:eastAsia="ru-RU"/>
                    </w:rPr>
                    <w:t>2</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216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525"/>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jc w:val="center"/>
                    <w:divId w:val="2025279111"/>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ℓ</w:t>
                  </w:r>
                  <w:r w:rsidRPr="00387578">
                    <w:rPr>
                      <w:rFonts w:ascii="Times New Roman" w:eastAsia="Times New Roman" w:hAnsi="Times New Roman" w:cs="Times New Roman"/>
                      <w:i/>
                      <w:iCs/>
                      <w:sz w:val="26"/>
                      <w:szCs w:val="26"/>
                      <w:vertAlign w:val="subscript"/>
                      <w:lang w:val="en-US" w:eastAsia="ru-RU"/>
                    </w:rPr>
                    <w:t>n</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2940" w:after="100" w:afterAutospacing="1" w:line="276" w:lineRule="auto"/>
        <w:ind w:left="66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542ED6F5" wp14:editId="7356F66E">
                <wp:extent cx="323850" cy="19050"/>
                <wp:effectExtent l="0" t="0" r="0" b="0"/>
                <wp:docPr id="120" name="AutoShape 26" descr="http://dec.cdo.vlsu.ru/pluginfile.php/152305/mod_resource/content/1/mu%20kproekt.files/image02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37B4E4" id="AutoShape 26" o:spid="_x0000_s1026" alt="http://dec.cdo.vlsu.ru/pluginfile.php/152305/mod_resource/content/1/mu%20kproekt.files/image025.png" style="width:2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23F96540" wp14:editId="56509F44">
                <wp:extent cx="114300" cy="304800"/>
                <wp:effectExtent l="0" t="0" r="0" b="0"/>
                <wp:docPr id="121" name="AutoShape 27" descr="http://dec.cdo.vlsu.ru/pluginfile.php/152305/mod_resource/content/1/mu%20kproekt.files/image02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664A2" id="AutoShape 27" o:spid="_x0000_s1026" alt="http://dec.cdo.vlsu.ru/pluginfile.php/152305/mod_resource/content/1/mu%20kproekt.files/image026.png" style="width:9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" filled="f" stroked="f">
                <o:lock v:ext="edit" aspectratio="t"/>
                <w10:anchorlock/>
              </v:rect>
            </w:pict>
          </mc:Fallback>
        </mc:AlternateContent>
      </w:r>
    </w:p>
    <w:tbl>
      <w:tblPr>
        <w:tblW w:w="0" w:type="auto"/>
        <w:jc w:val="center"/>
        <w:tblCellSpacing w:w="0" w:type="dxa"/>
        <w:tblCellMar>
          <w:left w:w="0" w:type="dxa"/>
          <w:right w:w="0" w:type="dxa"/>
        </w:tblCellMar>
        <w:tblLook w:val="04A0" w:firstRow="1" w:lastRow="0" w:firstColumn="1" w:lastColumn="0" w:noHBand="0" w:noVBand="1"/>
      </w:tblPr>
      <w:tblGrid>
        <w:gridCol w:w="960"/>
      </w:tblGrid>
      <w:tr w:rsidR="00387578" w:rsidRPr="00387578" w:rsidTr="00387578">
        <w:trPr>
          <w:trHeight w:val="780"/>
          <w:tblCellSpacing w:w="0" w:type="dxa"/>
          <w:jc w:val="center"/>
        </w:trPr>
        <w:tc>
          <w:tcPr>
            <w:tcW w:w="960" w:type="dxa"/>
            <w:hideMark/>
          </w:tcPr>
          <w:tbl>
            <w:tblPr>
              <w:tblW w:w="5000" w:type="pct"/>
              <w:tblCellSpacing w:w="0" w:type="dxa"/>
              <w:tblCellMar>
                <w:left w:w="0" w:type="dxa"/>
                <w:right w:w="0" w:type="dxa"/>
              </w:tblCellMar>
              <w:tblLook w:val="04A0" w:firstRow="1" w:lastRow="0" w:firstColumn="1" w:lastColumn="0" w:noHBand="0" w:noVBand="1"/>
            </w:tblPr>
            <w:tblGrid>
              <w:gridCol w:w="96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298411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ℓ</w:t>
                  </w:r>
                  <w:r w:rsidRPr="00387578">
                    <w:rPr>
                      <w:rFonts w:ascii="Times New Roman" w:eastAsia="Times New Roman" w:hAnsi="Times New Roman" w:cs="Times New Roman"/>
                      <w:sz w:val="26"/>
                      <w:szCs w:val="26"/>
                      <w:vertAlign w:val="subscript"/>
                      <w:lang w:val="en-US" w:eastAsia="ru-RU"/>
                    </w:rPr>
                    <w:t>2</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480" w:after="100" w:afterAutospacing="1" w:line="276" w:lineRule="auto"/>
        <w:ind w:left="3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31ADFF79" wp14:editId="1A3FCF6B">
                <wp:extent cx="257175" cy="114300"/>
                <wp:effectExtent l="0" t="0" r="0" b="0"/>
                <wp:docPr id="122" name="AutoShape 28" descr="http://dec.cdo.vlsu.ru/pluginfile.php/152305/mod_resource/content/1/mu%20kproekt.files/image02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3160AB" id="AutoShape 28" o:spid="_x0000_s1026" alt="http://dec.cdo.vlsu.ru/pluginfile.php/152305/mod_resource/content/1/mu%20kproekt.files/image027.png" style="width:20.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7B2E99C6" wp14:editId="6D469382">
                <wp:extent cx="371475" cy="114300"/>
                <wp:effectExtent l="0" t="0" r="0" b="0"/>
                <wp:docPr id="123" name="AutoShape 29" descr="http://dec.cdo.vlsu.ru/pluginfile.php/152305/mod_resource/content/1/mu%20kproekt.files/image02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6E5D8" id="AutoShape 29" o:spid="_x0000_s1026" alt="http://dec.cdo.vlsu.ru/pluginfile.php/152305/mod_resource/content/1/mu%20kproekt.files/image028.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45CE3272" wp14:editId="36061D69">
                <wp:extent cx="314325" cy="19050"/>
                <wp:effectExtent l="0" t="0" r="0" b="0"/>
                <wp:docPr id="124" name="AutoShape 30" descr="http://dec.cdo.vlsu.ru/pluginfile.php/152305/mod_resource/content/1/mu%20kproekt.files/image02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7945F" id="AutoShape 30" o:spid="_x0000_s1026" alt="http://dec.cdo.vlsu.ru/pluginfile.php/152305/mod_resource/content/1/mu%20kproekt.files/image029.png" style="width:24.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12722073" wp14:editId="309A94CD">
                <wp:extent cx="219075" cy="19050"/>
                <wp:effectExtent l="0" t="0" r="0" b="0"/>
                <wp:docPr id="125" name="AutoShape 31" descr="http://dec.cdo.vlsu.ru/pluginfile.php/152305/mod_resource/content/1/mu%20kproekt.files/image03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770BB" id="AutoShape 31" o:spid="_x0000_s1026" alt="http://dec.cdo.vlsu.ru/pluginfile.php/152305/mod_resource/content/1/mu%20kproekt.files/image030.png" style="width:17.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3F5397DF" wp14:editId="64A2C6AD">
                <wp:extent cx="114300" cy="295275"/>
                <wp:effectExtent l="0" t="0" r="0" b="0"/>
                <wp:docPr id="126" name="AutoShape 32" descr="http://dec.cdo.vlsu.ru/pluginfile.php/152305/mod_resource/content/1/mu%20kproekt.files/image03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5329F" id="AutoShape 32" o:spid="_x0000_s1026" alt="http://dec.cdo.vlsu.ru/pluginfile.php/152305/mod_resource/content/1/mu%20kproekt.files/image031.png" style="width:9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" filled="f" stroked="f">
                <o:lock v:ext="edit" aspectratio="t"/>
                <w10:anchorlock/>
              </v:rect>
            </w:pict>
          </mc:Fallback>
        </mc:AlternateContent>
      </w:r>
    </w:p>
    <w:tbl>
      <w:tblPr>
        <w:tblW w:w="0" w:type="auto"/>
        <w:jc w:val="center"/>
        <w:tblCellSpacing w:w="0" w:type="dxa"/>
        <w:tblCellMar>
          <w:left w:w="0" w:type="dxa"/>
          <w:right w:w="0" w:type="dxa"/>
        </w:tblCellMar>
        <w:tblLook w:val="04A0" w:firstRow="1" w:lastRow="0" w:firstColumn="1" w:lastColumn="0" w:noHBand="0" w:noVBand="1"/>
      </w:tblPr>
      <w:tblGrid>
        <w:gridCol w:w="675"/>
      </w:tblGrid>
      <w:tr w:rsidR="00387578" w:rsidRPr="00387578" w:rsidTr="00387578">
        <w:trPr>
          <w:trHeight w:val="600"/>
          <w:tblCellSpacing w:w="0" w:type="dxa"/>
          <w:jc w:val="center"/>
        </w:trPr>
        <w:tc>
          <w:tcPr>
            <w:tcW w:w="675" w:type="dxa"/>
            <w:hideMark/>
          </w:tcPr>
          <w:tbl>
            <w:tblPr>
              <w:tblW w:w="5000" w:type="pct"/>
              <w:tblCellSpacing w:w="0" w:type="dxa"/>
              <w:tblCellMar>
                <w:left w:w="0" w:type="dxa"/>
                <w:right w:w="0" w:type="dxa"/>
              </w:tblCellMar>
              <w:tblLook w:val="04A0" w:firstRow="1" w:lastRow="0" w:firstColumn="1" w:lastColumn="0" w:noHBand="0" w:noVBand="1"/>
            </w:tblPr>
            <w:tblGrid>
              <w:gridCol w:w="675"/>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jc w:val="center"/>
                    <w:divId w:val="32853586"/>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1</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3285" w:after="100" w:afterAutospacing="1" w:line="276" w:lineRule="auto"/>
        <w:ind w:left="774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4F6136B" wp14:editId="00E2E1DC">
                <wp:extent cx="114300" cy="419100"/>
                <wp:effectExtent l="0" t="0" r="0" b="0"/>
                <wp:docPr id="127" name="AutoShape 33" descr="http://dec.cdo.vlsu.ru/pluginfile.php/152305/mod_resource/content/1/mu%20kproekt.files/image03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BE4FD" id="AutoShape 33" o:spid="_x0000_s1026" alt="http://dec.cdo.vlsu.ru/pluginfile.php/152305/mod_resource/content/1/mu%20kproekt.files/image032.png" style="width:9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" filled="f" stroked="f">
                <o:lock v:ext="edit" aspectratio="t"/>
                <w10:anchorlock/>
              </v:rect>
            </w:pict>
          </mc:Fallback>
        </mc:AlternateContent>
      </w: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60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ℓ</w:t>
                  </w:r>
                </w:p>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612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57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540824372"/>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ℓ</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84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60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534776480"/>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val="en-US" w:eastAsia="ru-RU"/>
                    </w:rPr>
                    <w:t>2</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315"/>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600"/>
      </w:tblGrid>
      <w:tr w:rsidR="00387578" w:rsidRPr="00387578" w:rsidTr="00387578">
        <w:trPr>
          <w:trHeight w:val="600"/>
          <w:tblCellSpacing w:w="0" w:type="dxa"/>
          <w:jc w:val="center"/>
        </w:trPr>
        <w:tc>
          <w:tcPr>
            <w:tcW w:w="600" w:type="dxa"/>
            <w:hideMark/>
          </w:tcPr>
          <w:tbl>
            <w:tblPr>
              <w:tblW w:w="5000" w:type="pct"/>
              <w:tblCellSpacing w:w="0" w:type="dxa"/>
              <w:tblCellMar>
                <w:left w:w="0" w:type="dxa"/>
                <w:right w:w="0" w:type="dxa"/>
              </w:tblCellMar>
              <w:tblLook w:val="04A0" w:firstRow="1" w:lastRow="0" w:firstColumn="1" w:lastColumn="0" w:noHBand="0" w:noVBand="1"/>
            </w:tblPr>
            <w:tblGrid>
              <w:gridCol w:w="60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144103097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702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78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148251582"/>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F539555" wp14:editId="1906049D">
                <wp:extent cx="371475" cy="114300"/>
                <wp:effectExtent l="0" t="0" r="0" b="0"/>
                <wp:docPr id="128" name="AutoShape 34" descr="http://dec.cdo.vlsu.ru/pluginfile.php/152305/mod_resource/content/1/mu%20kproekt.files/image03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32B87" id="AutoShape 34" o:spid="_x0000_s1026" alt="http://dec.cdo.vlsu.ru/pluginfile.php/152305/mod_resource/content/1/mu%20kproekt.files/image033.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7494D72F" wp14:editId="5A813FD1">
                <wp:extent cx="371475" cy="114300"/>
                <wp:effectExtent l="0" t="0" r="0" b="0"/>
                <wp:docPr id="129" name="AutoShape 35" descr="http://dec.cdo.vlsu.ru/pluginfile.php/152305/mod_resource/content/1/mu%20kproekt.files/image03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366D0B" id="AutoShape 35" o:spid="_x0000_s1026" alt="http://dec.cdo.vlsu.ru/pluginfile.php/152305/mod_resource/content/1/mu%20kproekt.files/image034.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0D102947" wp14:editId="2C10BC56">
                <wp:extent cx="371475" cy="114300"/>
                <wp:effectExtent l="0" t="0" r="0" b="0"/>
                <wp:docPr id="130" name="AutoShape 36" descr="http://dec.cdo.vlsu.ru/pluginfile.php/152305/mod_resource/content/1/mu%20kproekt.files/image03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7C274D" id="AutoShape 36" o:spid="_x0000_s1026" alt="http://dec.cdo.vlsu.ru/pluginfile.php/152305/mod_resource/content/1/mu%20kproekt.files/image033.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400C3E5E" wp14:editId="14E5278D">
                <wp:extent cx="371475" cy="114300"/>
                <wp:effectExtent l="0" t="0" r="0" b="0"/>
                <wp:docPr id="131" name="AutoShape 37" descr="http://dec.cdo.vlsu.ru/pluginfile.php/152305/mod_resource/content/1/mu%20kproekt.files/image03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44B43" id="AutoShape 37" o:spid="_x0000_s1026" alt="http://dec.cdo.vlsu.ru/pluginfile.php/152305/mod_resource/content/1/mu%20kproekt.files/image034.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" filled="f" stroked="f">
                <o:lock v:ext="edit" aspectratio="t"/>
                <w10:anchorlock/>
              </v:rect>
            </w:pict>
          </mc:Fallback>
        </mc:AlternateContent>
      </w:r>
      <w:r w:rsidRPr="00387578">
        <w:rPr>
          <w:rFonts w:ascii="Times New Roman" w:eastAsia="Times New Roman" w:hAnsi="Times New Roman" w:cs="Times New Roman"/>
          <w:noProof/>
          <w:sz w:val="26"/>
          <w:szCs w:val="26"/>
          <w:lang w:eastAsia="ru-RU"/>
        </w:rPr>
        <mc:AlternateContent>
          <mc:Choice Requires="wps">
            <w:drawing>
              <wp:inline distT="0" distB="0" distL="0" distR="0" wp14:anchorId="30C1711E" wp14:editId="42BDA013">
                <wp:extent cx="5324475" cy="2438400"/>
                <wp:effectExtent l="0" t="0" r="0" b="0"/>
                <wp:docPr id="132" name="AutoShape 38" descr="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7CC5D" id="AutoShape 38" o:spid="_x0000_s1026" alt="2" style="width:419.2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Рис. 10. К расчету по методу Н.М. Антонова: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а) схема № 1; б) схема № 2;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26"/>
          <w:szCs w:val="26"/>
          <w:lang w:eastAsia="ru-RU"/>
        </w:rPr>
        <w:t xml:space="preserve"> - расстояние;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26"/>
          <w:szCs w:val="26"/>
          <w:lang w:eastAsia="ru-RU"/>
        </w:rPr>
        <w:t xml:space="preserve"> превышение</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 расчетной схеме № 1 за нулевую точку принимают начало вертикальной кривой. Все расстояния </w:t>
      </w:r>
      <w:r w:rsidRPr="00387578">
        <w:rPr>
          <w:rFonts w:ascii="Times New Roman" w:eastAsia="Times New Roman" w:hAnsi="Times New Roman" w:cs="Times New Roman"/>
          <w:i/>
          <w:iCs/>
          <w:sz w:val="30"/>
          <w:szCs w:val="30"/>
          <w:lang w:eastAsia="ru-RU"/>
        </w:rPr>
        <w:t xml:space="preserve">ℓ </w:t>
      </w:r>
      <w:r w:rsidRPr="00387578">
        <w:rPr>
          <w:rFonts w:ascii="Times New Roman" w:eastAsia="Times New Roman" w:hAnsi="Times New Roman" w:cs="Times New Roman"/>
          <w:sz w:val="30"/>
          <w:szCs w:val="30"/>
          <w:lang w:eastAsia="ru-RU"/>
        </w:rPr>
        <w:t xml:space="preserve">и превышения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определяют по отношению к этой точке слева направо, когда применяют последовательное проектирование от начала трассы к концу или наоборот.</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В расчетной схеме № 2 за нулевую точку принимают вершину вертикальной кривой, а все расстояния</w:t>
      </w:r>
      <w:r w:rsidRPr="00387578">
        <w:rPr>
          <w:rFonts w:ascii="Times New Roman" w:eastAsia="Times New Roman" w:hAnsi="Times New Roman" w:cs="Times New Roman"/>
          <w:i/>
          <w:iCs/>
          <w:sz w:val="30"/>
          <w:szCs w:val="30"/>
          <w:lang w:eastAsia="ru-RU"/>
        </w:rPr>
        <w:t xml:space="preserve"> ℓ</w:t>
      </w:r>
      <w:r w:rsidRPr="00387578">
        <w:rPr>
          <w:rFonts w:ascii="Times New Roman" w:eastAsia="Times New Roman" w:hAnsi="Times New Roman" w:cs="Times New Roman"/>
          <w:sz w:val="30"/>
          <w:szCs w:val="30"/>
          <w:lang w:eastAsia="ru-RU"/>
        </w:rPr>
        <w:t xml:space="preserve"> и превышения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определяют по отношению к вершине вертикальной кривой. Схема № 2 применима при проектировании от контрольных точек, </w:t>
      </w:r>
      <w:proofErr w:type="gramStart"/>
      <w:r w:rsidRPr="00387578">
        <w:rPr>
          <w:rFonts w:ascii="Times New Roman" w:eastAsia="Times New Roman" w:hAnsi="Times New Roman" w:cs="Times New Roman"/>
          <w:sz w:val="30"/>
          <w:szCs w:val="30"/>
          <w:lang w:eastAsia="ru-RU"/>
        </w:rPr>
        <w:t>например</w:t>
      </w:r>
      <w:proofErr w:type="gramEnd"/>
      <w:r w:rsidRPr="00387578">
        <w:rPr>
          <w:rFonts w:ascii="Times New Roman" w:eastAsia="Times New Roman" w:hAnsi="Times New Roman" w:cs="Times New Roman"/>
          <w:sz w:val="30"/>
          <w:szCs w:val="30"/>
          <w:lang w:eastAsia="ru-RU"/>
        </w:rPr>
        <w:t xml:space="preserve"> от моста, путепровода, трубы в обе стороны.</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Проектную отметку по бровке земляного полотна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определяют </w:t>
      </w:r>
      <w:proofErr w:type="gramStart"/>
      <w:r w:rsidRPr="00387578">
        <w:rPr>
          <w:rFonts w:ascii="Times New Roman" w:eastAsia="Times New Roman" w:hAnsi="Times New Roman" w:cs="Times New Roman"/>
          <w:sz w:val="30"/>
          <w:szCs w:val="30"/>
          <w:lang w:eastAsia="ru-RU"/>
        </w:rPr>
        <w:t>по  формуле</w:t>
      </w:r>
      <w:proofErr w:type="gram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0</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proofErr w:type="gramStart"/>
      <w:r w:rsidRPr="00387578">
        <w:rPr>
          <w:rFonts w:ascii="Times New Roman" w:eastAsia="Times New Roman" w:hAnsi="Times New Roman" w:cs="Times New Roman"/>
          <w:i/>
          <w:iCs/>
          <w:sz w:val="26"/>
          <w:szCs w:val="26"/>
          <w:vertAlign w:val="subscript"/>
          <w:lang w:eastAsia="ru-RU"/>
        </w:rPr>
        <w:t>ℓ</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0</w:t>
      </w:r>
      <w:r w:rsidRPr="00387578">
        <w:rPr>
          <w:rFonts w:ascii="Times New Roman" w:eastAsia="Times New Roman" w:hAnsi="Times New Roman" w:cs="Times New Roman"/>
          <w:sz w:val="30"/>
          <w:szCs w:val="30"/>
          <w:lang w:eastAsia="ru-RU"/>
        </w:rPr>
        <w:t xml:space="preserve"> - отметка нулевой точки,</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26"/>
          <w:szCs w:val="26"/>
          <w:vertAlign w:val="subscript"/>
          <w:lang w:eastAsia="ru-RU"/>
        </w:rPr>
        <w:t>ℓ</w:t>
      </w:r>
      <w:r w:rsidRPr="00387578">
        <w:rPr>
          <w:rFonts w:ascii="Times New Roman" w:eastAsia="Times New Roman" w:hAnsi="Times New Roman" w:cs="Times New Roman"/>
          <w:sz w:val="30"/>
          <w:szCs w:val="30"/>
          <w:lang w:eastAsia="ru-RU"/>
        </w:rPr>
        <w:t xml:space="preserve"> - превышение для точки на расстоянии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lang w:eastAsia="ru-RU"/>
        </w:rPr>
        <w:t xml:space="preserve"> по таблице Н.М. Антонова [27] (табл. П3 приложения).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Оформление продольного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Продольный профиль автомобильной дороги разрабатывают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согласно ГОСТ Р 21.1701-97: горизонтальный М 1:5 000, вертикальный М 1:500 и для грунтов М 1:100. Назначают условный горизонт ниже наименьшей фактической отметки земли на 40 - 60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Исходные данные </w:t>
      </w:r>
      <w:proofErr w:type="gramStart"/>
      <w:r w:rsidRPr="00387578">
        <w:rPr>
          <w:rFonts w:ascii="Times New Roman" w:eastAsia="Times New Roman" w:hAnsi="Times New Roman" w:cs="Times New Roman"/>
          <w:sz w:val="30"/>
          <w:szCs w:val="30"/>
          <w:lang w:eastAsia="ru-RU"/>
        </w:rPr>
        <w:t>для  выполнения</w:t>
      </w:r>
      <w:proofErr w:type="gramEnd"/>
      <w:r w:rsidRPr="00387578">
        <w:rPr>
          <w:rFonts w:ascii="Times New Roman" w:eastAsia="Times New Roman" w:hAnsi="Times New Roman" w:cs="Times New Roman"/>
          <w:sz w:val="30"/>
          <w:szCs w:val="30"/>
          <w:lang w:eastAsia="ru-RU"/>
        </w:rPr>
        <w:t xml:space="preserve"> продольного профиля автодороги получают с топографического плана автодороги с горизонталями через 2,5 м. Графы продольного профиля автодороги заполняют в соответствии с их наименованиями по ГОСТ Р 21.1701-97.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Фактические отметки земли указывают по оси дороги относительно условного горизонта. Проектные отметки дороги указывают на пикетах, в промежуточных и в точках перелома повер</w:t>
      </w:r>
      <w:r w:rsidRPr="00387578">
        <w:rPr>
          <w:rFonts w:ascii="Times New Roman" w:eastAsia="Times New Roman" w:hAnsi="Times New Roman" w:cs="Times New Roman"/>
          <w:sz w:val="30"/>
          <w:szCs w:val="30"/>
          <w:lang w:eastAsia="ru-RU"/>
        </w:rPr>
        <w:softHyphen/>
        <w:t>хности земли по бровке земляного полотна. На продольном профиле автомобильной дороги показывают:</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линию фактической поверхности земли по оси дороги и линию проектируемой по</w:t>
      </w:r>
      <w:r w:rsidRPr="00387578">
        <w:rPr>
          <w:rFonts w:ascii="Times New Roman" w:eastAsia="Times New Roman" w:hAnsi="Times New Roman" w:cs="Times New Roman"/>
          <w:sz w:val="30"/>
          <w:szCs w:val="30"/>
          <w:lang w:eastAsia="ru-RU"/>
        </w:rPr>
        <w:softHyphen/>
        <w:t>верхности по бровке земляного полотна дороги;</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линии ординат от точек переломов фактической поверхности земли и точек сопря</w:t>
      </w:r>
      <w:r w:rsidRPr="00387578">
        <w:rPr>
          <w:rFonts w:ascii="Times New Roman" w:eastAsia="Times New Roman" w:hAnsi="Times New Roman" w:cs="Times New Roman"/>
          <w:sz w:val="30"/>
          <w:szCs w:val="30"/>
          <w:lang w:eastAsia="ru-RU"/>
        </w:rPr>
        <w:softHyphen/>
        <w:t>жения элементов проектной линии продольного профиля;</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геологический разрез с шурфами и скважинами;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Выше</w:t>
      </w:r>
      <w:r w:rsidRPr="00387578">
        <w:rPr>
          <w:rFonts w:ascii="Times New Roman" w:eastAsia="Times New Roman" w:hAnsi="Times New Roman" w:cs="Times New Roman"/>
          <w:sz w:val="30"/>
          <w:szCs w:val="30"/>
          <w:lang w:eastAsia="ru-RU"/>
        </w:rPr>
        <w:t xml:space="preserve"> проектной линии показывают: </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реперы;</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наземные инженерные коммуникации; </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наименование проектируемых искусственных сооружений; </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транспортные развязки, пересечения и примыкания; </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переезды через железнодорожные пути; </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нагорные и водоотводные канавы, сбросы воды; </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рабочие отметки (высоты) насыпи на пикетах, в промежуточных и в точках перелома продольного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Ниже</w:t>
      </w:r>
      <w:r w:rsidRPr="00387578">
        <w:rPr>
          <w:rFonts w:ascii="Times New Roman" w:eastAsia="Times New Roman" w:hAnsi="Times New Roman" w:cs="Times New Roman"/>
          <w:sz w:val="30"/>
          <w:szCs w:val="30"/>
          <w:lang w:eastAsia="ru-RU"/>
        </w:rPr>
        <w:t xml:space="preserve"> проектной линии показывают:</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рабочие отметки (глубины) выемки на пикетах, в промежуточных и в точках перелома продольного профиля; </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проектируемые искусственные сооружения с указанием отметок уровня (горизон</w:t>
      </w:r>
      <w:r w:rsidRPr="00387578">
        <w:rPr>
          <w:rFonts w:ascii="Times New Roman" w:eastAsia="Times New Roman" w:hAnsi="Times New Roman" w:cs="Times New Roman"/>
          <w:sz w:val="30"/>
          <w:szCs w:val="30"/>
          <w:lang w:eastAsia="ru-RU"/>
        </w:rPr>
        <w:softHyphen/>
        <w:t>тов) воды;</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подземные инженерные коммуникации; </w:t>
      </w:r>
    </w:p>
    <w:p w:rsidR="00387578" w:rsidRPr="00387578" w:rsidRDefault="00387578" w:rsidP="00387578">
      <w:pPr>
        <w:spacing w:before="100" w:beforeAutospacing="1" w:after="100" w:afterAutospacing="1" w:line="276" w:lineRule="auto"/>
        <w:ind w:left="709" w:hanging="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пикеты, элементы плана, указатели километров.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Красным цветом можно показать проектную линию продольного профиля. Фактическую отметку земли по оси дороги, проектную отметку по бровке земляного полотна дороги, рабочую отметку насыпи и выемки определяют с точностью до 0,01 м. Продольный уклон проектной линии заносят в продольный профиль с точностью 1 ‰ = 0,001.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Рабочую отметку (высоту) насыпи или выемки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н(в)</w:t>
      </w:r>
      <w:r w:rsidRPr="00387578">
        <w:rPr>
          <w:rFonts w:ascii="Times New Roman" w:eastAsia="Times New Roman" w:hAnsi="Times New Roman" w:cs="Times New Roman"/>
          <w:sz w:val="30"/>
          <w:szCs w:val="30"/>
          <w:lang w:eastAsia="ru-RU"/>
        </w:rPr>
        <w:t xml:space="preserve"> рассчитывают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proofErr w:type="gramEnd"/>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проектная отметка по бровке земляного полотна дороги;</w:t>
      </w:r>
      <w:r w:rsidRPr="00387578">
        <w:rPr>
          <w:rFonts w:ascii="Times New Roman" w:eastAsia="Times New Roman" w:hAnsi="Times New Roman" w:cs="Times New Roman"/>
          <w:i/>
          <w:iCs/>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w:t>
      </w:r>
      <w:proofErr w:type="spellEnd"/>
      <w:r w:rsidRPr="00387578">
        <w:rPr>
          <w:rFonts w:ascii="Times New Roman" w:eastAsia="Times New Roman" w:hAnsi="Times New Roman" w:cs="Times New Roman"/>
          <w:sz w:val="30"/>
          <w:szCs w:val="30"/>
          <w:lang w:eastAsia="ru-RU"/>
        </w:rPr>
        <w:t xml:space="preserve"> - фактическая отметка земли по оси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Определяют расстояние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от пикета до точки перехода из насыпи в выемку и наоборот (рис. 11) из соотношения </w:t>
      </w:r>
    </w:p>
    <w:p w:rsidR="00387578" w:rsidRPr="00387578" w:rsidRDefault="00387578" w:rsidP="00387578">
      <w:pPr>
        <w:spacing w:before="100" w:beforeAutospacing="1" w:after="100" w:afterAutospacing="1" w:line="276" w:lineRule="auto"/>
        <w:ind w:left="3544"/>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u w:val="single"/>
          <w:lang w:val="en-US" w:eastAsia="ru-RU"/>
        </w:rPr>
        <w:t>h</w:t>
      </w:r>
      <w:r w:rsidRPr="00387578">
        <w:rPr>
          <w:rFonts w:ascii="Times New Roman" w:eastAsia="Times New Roman" w:hAnsi="Times New Roman" w:cs="Times New Roman"/>
          <w:sz w:val="30"/>
          <w:szCs w:val="30"/>
          <w:u w:val="single"/>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u w:val="single"/>
          <w:lang w:eastAsia="ru-RU"/>
        </w:rPr>
        <w:t>   </w:t>
      </w:r>
      <w:r w:rsidRPr="00387578">
        <w:rPr>
          <w:rFonts w:ascii="Times New Roman" w:eastAsia="Times New Roman" w:hAnsi="Times New Roman" w:cs="Times New Roman"/>
          <w:i/>
          <w:iCs/>
          <w:sz w:val="30"/>
          <w:szCs w:val="30"/>
          <w:u w:val="single"/>
          <w:lang w:eastAsia="ru-RU"/>
        </w:rPr>
        <w:t>ℓ</w:t>
      </w:r>
      <w:r w:rsidRPr="00387578">
        <w:rPr>
          <w:rFonts w:ascii="Times New Roman" w:eastAsia="Times New Roman" w:hAnsi="Times New Roman" w:cs="Times New Roman"/>
          <w:sz w:val="30"/>
          <w:szCs w:val="30"/>
          <w:u w:val="single"/>
          <w:vertAlign w:val="subscript"/>
          <w:lang w:eastAsia="ru-RU"/>
        </w:rPr>
        <w:t>1</w:t>
      </w:r>
      <w:r w:rsidRPr="00387578">
        <w:rPr>
          <w:rFonts w:ascii="Times New Roman" w:eastAsia="Times New Roman" w:hAnsi="Times New Roman" w:cs="Times New Roman"/>
          <w:sz w:val="30"/>
          <w:szCs w:val="30"/>
          <w:lang w:eastAsia="ru-RU"/>
        </w:rPr>
        <w:t>__</w:t>
      </w:r>
      <w:proofErr w:type="gramStart"/>
      <w:r w:rsidRPr="00387578">
        <w:rPr>
          <w:rFonts w:ascii="Times New Roman" w:eastAsia="Times New Roman" w:hAnsi="Times New Roman" w:cs="Times New Roman"/>
          <w:sz w:val="30"/>
          <w:szCs w:val="30"/>
          <w:lang w:eastAsia="ru-RU"/>
        </w:rPr>
        <w:t>_  ,</w:t>
      </w:r>
      <w:proofErr w:type="gramEnd"/>
    </w:p>
    <w:p w:rsidR="00387578" w:rsidRPr="00387578" w:rsidRDefault="00387578" w:rsidP="00387578">
      <w:pPr>
        <w:spacing w:before="100" w:beforeAutospacing="1" w:after="100" w:afterAutospacing="1" w:line="276" w:lineRule="auto"/>
        <w:ind w:left="3544"/>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2       </w:t>
      </w:r>
      <w:r w:rsidRPr="00387578">
        <w:rPr>
          <w:rFonts w:ascii="Times New Roman" w:eastAsia="Times New Roman" w:hAnsi="Times New Roman" w:cs="Times New Roman"/>
          <w:sz w:val="30"/>
          <w:szCs w:val="30"/>
          <w:lang w:eastAsia="ru-RU"/>
        </w:rPr>
        <w:t>100 -</w:t>
      </w:r>
      <w:r w:rsidRPr="00387578">
        <w:rPr>
          <w:rFonts w:ascii="Times New Roman" w:eastAsia="Times New Roman" w:hAnsi="Times New Roman" w:cs="Times New Roman"/>
          <w:i/>
          <w:iCs/>
          <w:sz w:val="30"/>
          <w:szCs w:val="30"/>
          <w:lang w:eastAsia="ru-RU"/>
        </w:rPr>
        <w:t xml:space="preserve"> ℓ</w:t>
      </w:r>
      <w:r w:rsidRPr="00387578">
        <w:rPr>
          <w:rFonts w:ascii="Times New Roman" w:eastAsia="Times New Roman" w:hAnsi="Times New Roman" w:cs="Times New Roman"/>
          <w:sz w:val="30"/>
          <w:szCs w:val="30"/>
          <w:vertAlign w:val="subscript"/>
          <w:lang w:eastAsia="ru-RU"/>
        </w:rPr>
        <w:t>1</w:t>
      </w:r>
    </w:p>
    <w:p w:rsidR="00387578" w:rsidRPr="00387578" w:rsidRDefault="00387578" w:rsidP="00387578">
      <w:pPr>
        <w:spacing w:before="100" w:beforeAutospacing="1" w:after="100" w:afterAutospacing="1" w:line="276" w:lineRule="auto"/>
        <w:ind w:left="3402"/>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  ℓ</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u w:val="single"/>
          <w:lang w:eastAsia="ru-RU"/>
        </w:rPr>
        <w:t xml:space="preserve">  100 </w:t>
      </w:r>
      <w:r w:rsidRPr="00387578">
        <w:rPr>
          <w:rFonts w:ascii="Times New Roman" w:eastAsia="Times New Roman" w:hAnsi="Times New Roman" w:cs="Times New Roman"/>
          <w:i/>
          <w:iCs/>
          <w:sz w:val="30"/>
          <w:szCs w:val="30"/>
          <w:u w:val="single"/>
          <w:lang w:val="en-US" w:eastAsia="ru-RU"/>
        </w:rPr>
        <w:t>h</w:t>
      </w:r>
      <w:r w:rsidRPr="00387578">
        <w:rPr>
          <w:rFonts w:ascii="Times New Roman" w:eastAsia="Times New Roman" w:hAnsi="Times New Roman" w:cs="Times New Roman"/>
          <w:sz w:val="30"/>
          <w:szCs w:val="30"/>
          <w:u w:val="single"/>
          <w:vertAlign w:val="subscript"/>
          <w:lang w:eastAsia="ru-RU"/>
        </w:rPr>
        <w:t>1</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sz w:val="30"/>
          <w:szCs w:val="30"/>
          <w:vertAlign w:val="subscript"/>
          <w:lang w:eastAsia="ru-RU"/>
        </w:rPr>
        <w:t>  </w:t>
      </w:r>
      <w:r w:rsidRPr="00387578">
        <w:rPr>
          <w:rFonts w:ascii="Times New Roman" w:eastAsia="Times New Roman" w:hAnsi="Times New Roman" w:cs="Times New Roman"/>
          <w:sz w:val="30"/>
          <w:szCs w:val="30"/>
          <w:lang w:eastAsia="ru-RU"/>
        </w:rPr>
        <w:t>,</w:t>
      </w:r>
      <w:proofErr w:type="gramEnd"/>
    </w:p>
    <w:p w:rsidR="00387578" w:rsidRPr="00387578" w:rsidRDefault="00387578" w:rsidP="00387578">
      <w:pPr>
        <w:spacing w:before="100" w:beforeAutospacing="1" w:after="100" w:afterAutospacing="1" w:line="276" w:lineRule="auto"/>
        <w:ind w:firstLine="4111"/>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рабочая отметка (высота) насыпи,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рабочая отметка (глубина) выемки, м; 100 м – расстояние между пикетами.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590"/>
        <w:gridCol w:w="6180"/>
      </w:tblGrid>
      <w:tr w:rsidR="00387578" w:rsidRPr="00387578" w:rsidTr="00387578">
        <w:trPr>
          <w:gridAfter w:val="1"/>
          <w:trHeight w:val="90"/>
          <w:tblCellSpacing w:w="0" w:type="dxa"/>
        </w:trPr>
        <w:tc>
          <w:tcPr>
            <w:tcW w:w="1590" w:type="dxa"/>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blCellSpacing w:w="0" w:type="dxa"/>
        </w:trPr>
        <w:tc>
          <w:tcPr>
            <w:tcW w:w="0" w:type="auto"/>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081D64FE" wp14:editId="252A7152">
                      <wp:extent cx="3924300" cy="1400175"/>
                      <wp:effectExtent l="0" t="0" r="0" b="0"/>
                      <wp:docPr id="133" name="AutoShape 39" descr="http://dec.cdo.vlsu.ru/pluginfile.php/152305/mod_resource/content/1/mu%20kproekt.files/image03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243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BE266" id="AutoShape 39" o:spid="_x0000_s1026" alt="http://dec.cdo.vlsu.ru/pluginfile.php/152305/mod_resource/content/1/mu%20kproekt.files/image036.png" style="width:309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" filled="f" stroked="f">
                      <o:lock v:ext="edit" aspectratio="t"/>
                      <w10:anchorlock/>
                    </v:rect>
                  </w:pict>
                </mc:Fallback>
              </mc:AlternateContent>
            </w:r>
          </w:p>
        </w:tc>
      </w:tr>
    </w:tbl>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br w:type="textWrapping" w:clear="all"/>
      </w:r>
    </w:p>
    <w:p w:rsidR="00387578" w:rsidRPr="00387578" w:rsidRDefault="00387578" w:rsidP="00387578">
      <w:pPr>
        <w:spacing w:before="100" w:beforeAutospacing="1" w:after="100" w:afterAutospacing="1" w:line="276" w:lineRule="auto"/>
        <w:ind w:firstLine="127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w:t>
      </w:r>
    </w:p>
    <w:p w:rsidR="00387578" w:rsidRPr="00387578" w:rsidRDefault="00387578" w:rsidP="00387578">
      <w:pPr>
        <w:spacing w:before="100" w:beforeAutospacing="1" w:after="100" w:afterAutospacing="1" w:line="276" w:lineRule="auto"/>
        <w:ind w:left="113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ПК</w:t>
      </w:r>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ПК</w:t>
      </w:r>
      <w:r w:rsidRPr="00387578">
        <w:rPr>
          <w:rFonts w:ascii="Times New Roman" w:eastAsia="Times New Roman" w:hAnsi="Times New Roman" w:cs="Times New Roman"/>
          <w:sz w:val="26"/>
          <w:szCs w:val="26"/>
          <w:vertAlign w:val="subscript"/>
          <w:lang w:eastAsia="ru-RU"/>
        </w:rPr>
        <w:t>2</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                   </w:t>
      </w:r>
      <w:r w:rsidRPr="00387578">
        <w:rPr>
          <w:rFonts w:ascii="Times New Roman" w:eastAsia="Times New Roman" w:hAnsi="Times New Roman" w:cs="Times New Roman"/>
          <w:sz w:val="26"/>
          <w:szCs w:val="26"/>
          <w:vertAlign w:val="subscript"/>
          <w:lang w:eastAsia="ru-RU"/>
        </w:rPr>
        <w:t xml:space="preserve">                                                        </w:t>
      </w:r>
      <w:r w:rsidRPr="00387578">
        <w:rPr>
          <w:rFonts w:ascii="Times New Roman" w:eastAsia="Times New Roman" w:hAnsi="Times New Roman" w:cs="Times New Roman"/>
          <w:i/>
          <w:iCs/>
          <w:sz w:val="26"/>
          <w:szCs w:val="26"/>
          <w:lang w:eastAsia="ru-RU"/>
        </w:rPr>
        <w:t>ℓ</w:t>
      </w:r>
      <w:r w:rsidRPr="00387578">
        <w:rPr>
          <w:rFonts w:ascii="Times New Roman" w:eastAsia="Times New Roman" w:hAnsi="Times New Roman" w:cs="Times New Roman"/>
          <w:sz w:val="26"/>
          <w:szCs w:val="26"/>
          <w:vertAlign w:val="subscript"/>
          <w:lang w:eastAsia="ru-RU"/>
        </w:rPr>
        <w:t xml:space="preserve">1                                                                                          </w:t>
      </w: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2</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4253"/>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100 м</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Рис. 11. Схема к определению расстояния до нулевых точек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Ниже линии поверхности земли на 2 см и параллельно наносят геологический разрез с шурфами и скважинами.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Указывают наименование и номер грунта по трудности разработки, определенный по ГЭСН-2001. Сб. 1 (табл. П4), консистенцию грунтов при помощи условных обозначений по ГОСТ 21.302 (</w:t>
      </w:r>
      <w:hyperlink r:id="rId6" w:anchor="t3" w:tooltip="таблица 3" w:history="1">
        <w:r w:rsidRPr="00387578">
          <w:rPr>
            <w:rFonts w:ascii="Times New Roman" w:eastAsia="Times New Roman" w:hAnsi="Times New Roman" w:cs="Times New Roman"/>
            <w:color w:val="0000FF"/>
            <w:sz w:val="30"/>
            <w:szCs w:val="30"/>
            <w:u w:val="single"/>
            <w:lang w:eastAsia="ru-RU"/>
          </w:rPr>
          <w:t xml:space="preserve">табл. </w:t>
        </w:r>
        <w:r w:rsidRPr="00387578">
          <w:rPr>
            <w:rFonts w:ascii="Times New Roman" w:eastAsia="Times New Roman" w:hAnsi="Times New Roman" w:cs="Times New Roman"/>
            <w:color w:val="FF0000"/>
            <w:sz w:val="30"/>
            <w:szCs w:val="30"/>
            <w:u w:val="single"/>
            <w:lang w:eastAsia="ru-RU"/>
          </w:rPr>
          <w:t>24</w:t>
        </w:r>
      </w:hyperlink>
      <w:r w:rsidRPr="00387578">
        <w:rPr>
          <w:rFonts w:ascii="Times New Roman" w:eastAsia="Times New Roman" w:hAnsi="Times New Roman" w:cs="Times New Roman"/>
          <w:sz w:val="30"/>
          <w:szCs w:val="30"/>
          <w:lang w:eastAsia="ru-RU"/>
        </w:rPr>
        <w:t>) и отметки уровня грунтовых вод.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Продольный профиль дополняют ведомостями водоотводных сооружений, искусственных сооружений, пересечений и примыканий.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Резюме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Назначить руководящую рабочую отметку насыпи, контрольные отметки у путепровода, моста, водопропускных труб, подтопляемой насыпи.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Запроектировать продольный профиль автомобильной дороги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с наименьшими объемами земляных работ в соответствии с ГОСТ Р 52399-2005 и СНиП 2.05.02-85*. Применять для проектирования метод тангенсов (рис. 12) или метод Н.М. Антонова (рис. 13).</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продольном профиле автомобильной дороги отобразить по</w:t>
      </w:r>
      <w:r w:rsidRPr="00387578">
        <w:rPr>
          <w:rFonts w:ascii="Times New Roman" w:eastAsia="Times New Roman" w:hAnsi="Times New Roman" w:cs="Times New Roman"/>
          <w:b/>
          <w:bCs/>
          <w:sz w:val="30"/>
          <w:szCs w:val="30"/>
          <w:lang w:eastAsia="ru-RU"/>
        </w:rPr>
        <w:t xml:space="preserve"> </w:t>
      </w:r>
      <w:r w:rsidRPr="00387578">
        <w:rPr>
          <w:rFonts w:ascii="Times New Roman" w:eastAsia="Times New Roman" w:hAnsi="Times New Roman" w:cs="Times New Roman"/>
          <w:sz w:val="30"/>
          <w:szCs w:val="30"/>
          <w:lang w:eastAsia="ru-RU"/>
        </w:rPr>
        <w:t xml:space="preserve">ГОСТ Р 21.1701-97 проектную линию, заполнить графы в соответствии с их наименованиями, </w:t>
      </w:r>
      <w:proofErr w:type="gramStart"/>
      <w:r w:rsidRPr="00387578">
        <w:rPr>
          <w:rFonts w:ascii="Times New Roman" w:eastAsia="Times New Roman" w:hAnsi="Times New Roman" w:cs="Times New Roman"/>
          <w:sz w:val="30"/>
          <w:szCs w:val="30"/>
          <w:lang w:eastAsia="ru-RU"/>
        </w:rPr>
        <w:t>указать  репер</w:t>
      </w:r>
      <w:proofErr w:type="gramEnd"/>
      <w:r w:rsidRPr="00387578">
        <w:rPr>
          <w:rFonts w:ascii="Times New Roman" w:eastAsia="Times New Roman" w:hAnsi="Times New Roman" w:cs="Times New Roman"/>
          <w:sz w:val="30"/>
          <w:szCs w:val="30"/>
          <w:lang w:eastAsia="ru-RU"/>
        </w:rPr>
        <w:t xml:space="preserve">, объекты </w:t>
      </w:r>
      <w:proofErr w:type="spellStart"/>
      <w:r w:rsidRPr="00387578">
        <w:rPr>
          <w:rFonts w:ascii="Times New Roman" w:eastAsia="Times New Roman" w:hAnsi="Times New Roman" w:cs="Times New Roman"/>
          <w:sz w:val="30"/>
          <w:szCs w:val="30"/>
          <w:lang w:eastAsia="ru-RU"/>
        </w:rPr>
        <w:t>энерго</w:t>
      </w:r>
      <w:proofErr w:type="spellEnd"/>
      <w:r w:rsidRPr="00387578">
        <w:rPr>
          <w:rFonts w:ascii="Times New Roman" w:eastAsia="Times New Roman" w:hAnsi="Times New Roman" w:cs="Times New Roman"/>
          <w:sz w:val="30"/>
          <w:szCs w:val="30"/>
          <w:lang w:eastAsia="ru-RU"/>
        </w:rPr>
        <w:t>-, водо-, газоснабжения, водопропускные трубы, мосты и путепроводы, пересечения и примыкания, сбросные водоотводные канавы, геологический разрез с шурфами, скважинами, указать вид грунтов.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Определить приближенно длину путепровода, моста, труб с оголовками. Разработать ведомости искусственных сооружений (табл. 26), пересечений и примыканий (табл. 27).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xml:space="preserve">Пример </w:t>
      </w:r>
      <w:r w:rsidRPr="00387578">
        <w:rPr>
          <w:rFonts w:ascii="Times New Roman" w:eastAsia="Times New Roman" w:hAnsi="Times New Roman" w:cs="Times New Roman"/>
          <w:b/>
          <w:bCs/>
          <w:sz w:val="30"/>
          <w:szCs w:val="30"/>
          <w:lang w:eastAsia="ru-RU"/>
        </w:rPr>
        <w:t>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Продольный профиль автомобильной дороги разработан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горизонтальный М 1:5 000, вертикальный М 1:500 и для грунтов М 1:100.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eastAsia="ru-RU"/>
        </w:rPr>
        <w:t>Расчет руководящей рабочей отметки насыпи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Высота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000000"/>
          <w:sz w:val="30"/>
          <w:szCs w:val="30"/>
          <w:lang w:eastAsia="ru-RU"/>
        </w:rPr>
        <w:t xml:space="preserve">определена из условия возвышения поверхности покрытия над </w:t>
      </w:r>
      <w:r w:rsidRPr="00387578">
        <w:rPr>
          <w:rFonts w:ascii="Times New Roman" w:eastAsia="Times New Roman" w:hAnsi="Times New Roman" w:cs="Times New Roman"/>
          <w:sz w:val="30"/>
          <w:szCs w:val="30"/>
          <w:lang w:eastAsia="ru-RU"/>
        </w:rPr>
        <w:t>уровнем грунтовых вод для легкого суглинка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т</w:t>
      </w:r>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proofErr w:type="gramEnd"/>
      <w:r w:rsidRPr="00387578">
        <w:rPr>
          <w:rFonts w:ascii="Times New Roman" w:eastAsia="Times New Roman" w:hAnsi="Times New Roman" w:cs="Times New Roman"/>
          <w:sz w:val="30"/>
          <w:szCs w:val="30"/>
          <w:lang w:eastAsia="ru-RU"/>
        </w:rPr>
        <w:t xml:space="preserve"> = 2,2 – 2,5 = - 0,3 м,</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т</w:t>
      </w:r>
      <w:r w:rsidRPr="00387578">
        <w:rPr>
          <w:rFonts w:ascii="Times New Roman" w:eastAsia="Times New Roman" w:hAnsi="Times New Roman" w:cs="Times New Roman"/>
          <w:sz w:val="30"/>
          <w:szCs w:val="30"/>
          <w:lang w:eastAsia="ru-RU"/>
        </w:rPr>
        <w:t xml:space="preserve"> – данные табл. 18 над чертой,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т</w:t>
      </w:r>
      <w:r w:rsidRPr="00387578">
        <w:rPr>
          <w:rFonts w:ascii="Times New Roman" w:eastAsia="Times New Roman" w:hAnsi="Times New Roman" w:cs="Times New Roman"/>
          <w:sz w:val="30"/>
          <w:szCs w:val="30"/>
          <w:lang w:eastAsia="ru-RU"/>
        </w:rPr>
        <w:t xml:space="preserve"> = 2,2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r w:rsidRPr="00387578">
        <w:rPr>
          <w:rFonts w:ascii="Times New Roman" w:eastAsia="Times New Roman" w:hAnsi="Times New Roman" w:cs="Times New Roman"/>
          <w:sz w:val="30"/>
          <w:szCs w:val="30"/>
          <w:lang w:eastAsia="ru-RU"/>
        </w:rPr>
        <w:t xml:space="preserve"> – уровень грунтовых вод,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r w:rsidRPr="00387578">
        <w:rPr>
          <w:rFonts w:ascii="Times New Roman" w:eastAsia="Times New Roman" w:hAnsi="Times New Roman" w:cs="Times New Roman"/>
          <w:sz w:val="30"/>
          <w:szCs w:val="30"/>
          <w:lang w:eastAsia="ru-RU"/>
        </w:rPr>
        <w:t xml:space="preserve"> = 2,5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Высота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определена из условия возвышения поверхности покрытия над уровнем поверхностных вод для легкого суглинка на участках без устройства боковых кюветов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proofErr w:type="gramEnd"/>
      <w:r w:rsidRPr="00387578">
        <w:rPr>
          <w:rFonts w:ascii="Times New Roman" w:eastAsia="Times New Roman" w:hAnsi="Times New Roman" w:cs="Times New Roman"/>
          <w:sz w:val="30"/>
          <w:szCs w:val="30"/>
          <w:lang w:eastAsia="ru-RU"/>
        </w:rPr>
        <w:t xml:space="preserve"> = 1,6 + 0,2 = 1,8 м,</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данные табл. 18 под чертой,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1,6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lang w:eastAsia="ru-RU"/>
        </w:rPr>
        <w:t xml:space="preserve"> – уровень поверхностных вод,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lang w:eastAsia="ru-RU"/>
        </w:rPr>
        <w:t xml:space="preserve"> = 0,2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участках с устройством боковых кюветов глубиной 0,4 м высота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определена из условия возвышения поверхности покрытия над уровнем поверхностных вод</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lastRenderedPageBreak/>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proofErr w:type="gramEnd"/>
      <w:r w:rsidRPr="00387578">
        <w:rPr>
          <w:rFonts w:ascii="Times New Roman" w:eastAsia="Times New Roman" w:hAnsi="Times New Roman" w:cs="Times New Roman"/>
          <w:sz w:val="30"/>
          <w:szCs w:val="30"/>
          <w:lang w:eastAsia="ru-RU"/>
        </w:rPr>
        <w:t xml:space="preserve"> = 1,6 - 0,2 = 1,4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Высота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3</w:t>
      </w:r>
      <w:r w:rsidRPr="00387578">
        <w:rPr>
          <w:rFonts w:ascii="Times New Roman" w:eastAsia="Times New Roman" w:hAnsi="Times New Roman" w:cs="Times New Roman"/>
          <w:sz w:val="30"/>
          <w:szCs w:val="30"/>
          <w:lang w:eastAsia="ru-RU"/>
        </w:rPr>
        <w:t xml:space="preserve"> определена по условию </w:t>
      </w:r>
      <w:proofErr w:type="spellStart"/>
      <w:r w:rsidRPr="00387578">
        <w:rPr>
          <w:rFonts w:ascii="Times New Roman" w:eastAsia="Times New Roman" w:hAnsi="Times New Roman" w:cs="Times New Roman"/>
          <w:sz w:val="30"/>
          <w:szCs w:val="30"/>
          <w:lang w:eastAsia="ru-RU"/>
        </w:rPr>
        <w:t>снегонезаносимости</w:t>
      </w:r>
      <w:proofErr w:type="spellEnd"/>
      <w:r w:rsidRPr="00387578">
        <w:rPr>
          <w:rFonts w:ascii="Times New Roman" w:eastAsia="Times New Roman" w:hAnsi="Times New Roman" w:cs="Times New Roman"/>
          <w:sz w:val="30"/>
          <w:szCs w:val="30"/>
          <w:lang w:eastAsia="ru-RU"/>
        </w:rPr>
        <w:t xml:space="preserve"> во время метелей для участков, проходящих по открытой местности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3</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vertAlign w:val="subscript"/>
          <w:lang w:val="en-US" w:eastAsia="ru-RU"/>
        </w:rPr>
        <w:t>s</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0</w:t>
      </w:r>
      <w:proofErr w:type="gramStart"/>
      <w:r w:rsidRPr="00387578">
        <w:rPr>
          <w:rFonts w:ascii="Times New Roman" w:eastAsia="Times New Roman" w:hAnsi="Times New Roman" w:cs="Times New Roman"/>
          <w:sz w:val="30"/>
          <w:szCs w:val="30"/>
          <w:lang w:eastAsia="ru-RU"/>
        </w:rPr>
        <w:t>,76</w:t>
      </w:r>
      <w:proofErr w:type="gramEnd"/>
      <w:r w:rsidRPr="00387578">
        <w:rPr>
          <w:rFonts w:ascii="Times New Roman" w:eastAsia="Times New Roman" w:hAnsi="Times New Roman" w:cs="Times New Roman"/>
          <w:sz w:val="30"/>
          <w:szCs w:val="30"/>
          <w:lang w:eastAsia="ru-RU"/>
        </w:rPr>
        <w:t xml:space="preserve"> + 0,7 = 1,46 м</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vertAlign w:val="subscript"/>
          <w:lang w:val="en-US" w:eastAsia="ru-RU"/>
        </w:rPr>
        <w:t>s</w:t>
      </w:r>
      <w:proofErr w:type="spellEnd"/>
      <w:r w:rsidRPr="00387578">
        <w:rPr>
          <w:rFonts w:ascii="Times New Roman" w:eastAsia="Times New Roman" w:hAnsi="Times New Roman" w:cs="Times New Roman"/>
          <w:sz w:val="30"/>
          <w:szCs w:val="30"/>
          <w:lang w:eastAsia="ru-RU"/>
        </w:rPr>
        <w:t xml:space="preserve"> - высота снегового покрова с повторяемостью 20 лет, вероятностью превышения 5 %, </w:t>
      </w:r>
      <w:proofErr w:type="spell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vertAlign w:val="subscript"/>
          <w:lang w:val="en-US" w:eastAsia="ru-RU"/>
        </w:rPr>
        <w:t>s</w:t>
      </w:r>
      <w:proofErr w:type="spellEnd"/>
      <w:r w:rsidRPr="00387578">
        <w:rPr>
          <w:rFonts w:ascii="Times New Roman" w:eastAsia="Times New Roman" w:hAnsi="Times New Roman" w:cs="Times New Roman"/>
          <w:sz w:val="30"/>
          <w:szCs w:val="30"/>
          <w:lang w:eastAsia="ru-RU"/>
        </w:rPr>
        <w:t xml:space="preserve"> = 0,76 м;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возвышение бровки насыпи над уровнем снегового покрова, необходимое для ее </w:t>
      </w:r>
      <w:proofErr w:type="spellStart"/>
      <w:r w:rsidRPr="00387578">
        <w:rPr>
          <w:rFonts w:ascii="Times New Roman" w:eastAsia="Times New Roman" w:hAnsi="Times New Roman" w:cs="Times New Roman"/>
          <w:sz w:val="30"/>
          <w:szCs w:val="30"/>
          <w:lang w:eastAsia="ru-RU"/>
        </w:rPr>
        <w:t>снегонезаносимости</w:t>
      </w:r>
      <w:proofErr w:type="spellEnd"/>
      <w:r w:rsidRPr="00387578">
        <w:rPr>
          <w:rFonts w:ascii="Times New Roman" w:eastAsia="Times New Roman" w:hAnsi="Times New Roman" w:cs="Times New Roman"/>
          <w:sz w:val="30"/>
          <w:szCs w:val="30"/>
          <w:lang w:eastAsia="ru-RU"/>
        </w:rPr>
        <w:t>,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0,7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Вывод</w:t>
      </w:r>
      <w:r w:rsidRPr="00387578">
        <w:rPr>
          <w:rFonts w:ascii="Times New Roman" w:eastAsia="Times New Roman" w:hAnsi="Times New Roman" w:cs="Times New Roman"/>
          <w:sz w:val="30"/>
          <w:szCs w:val="30"/>
          <w:lang w:eastAsia="ru-RU"/>
        </w:rPr>
        <w:t xml:space="preserve">. Руководящая рабочая отметка насыпи автомобильной дороги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категории во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дорожно-климатической зоне для легкого суглинка при уровне грунтовых вод 2,5 м и уровне поверхностных вод 0,2 м назначена 1,8 м из условия возвышение поверхности покрытия над уровнем поверхностных вод для участков дороги без устройства боковых кюветов.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участках дороги с устройством боковых кюветов руководящая рабочая отметка насыпи автомобильной дороги назначена 1,46 м из условия </w:t>
      </w:r>
      <w:proofErr w:type="spellStart"/>
      <w:r w:rsidRPr="00387578">
        <w:rPr>
          <w:rFonts w:ascii="Times New Roman" w:eastAsia="Times New Roman" w:hAnsi="Times New Roman" w:cs="Times New Roman"/>
          <w:sz w:val="30"/>
          <w:szCs w:val="30"/>
          <w:lang w:eastAsia="ru-RU"/>
        </w:rPr>
        <w:t>снегонезаносимости</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Минимальная контрольная отметка у сооружения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Автомобильная дорога пересекает железную дорогу на ПК 27 + 21, где запроектирован железобетонный путепровод габаритом Г-11,5 длиной 42 м с </w:t>
      </w:r>
      <w:proofErr w:type="spellStart"/>
      <w:r w:rsidRPr="00387578">
        <w:rPr>
          <w:rFonts w:ascii="Times New Roman" w:eastAsia="Times New Roman" w:hAnsi="Times New Roman" w:cs="Times New Roman"/>
          <w:sz w:val="30"/>
          <w:szCs w:val="30"/>
          <w:lang w:eastAsia="ru-RU"/>
        </w:rPr>
        <w:t>подмостовым</w:t>
      </w:r>
      <w:proofErr w:type="spellEnd"/>
      <w:r w:rsidRPr="00387578">
        <w:rPr>
          <w:rFonts w:ascii="Times New Roman" w:eastAsia="Times New Roman" w:hAnsi="Times New Roman" w:cs="Times New Roman"/>
          <w:sz w:val="30"/>
          <w:szCs w:val="30"/>
          <w:lang w:eastAsia="ru-RU"/>
        </w:rPr>
        <w:t xml:space="preserve"> габаритом 5 м, конструктивной высотой – 1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путепровода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определена приближенно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24 + 2</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1</w:t>
      </w:r>
      <w:proofErr w:type="gramStart"/>
      <w:r w:rsidRPr="00387578">
        <w:rPr>
          <w:rFonts w:ascii="Times New Roman" w:eastAsia="Times New Roman" w:hAnsi="Times New Roman" w:cs="Times New Roman"/>
          <w:sz w:val="30"/>
          <w:szCs w:val="30"/>
          <w:lang w:eastAsia="ru-RU"/>
        </w:rPr>
        <w:t>,5</w:t>
      </w:r>
      <w:proofErr w:type="gramEnd"/>
      <w:r w:rsidRPr="00387578">
        <w:rPr>
          <w:rFonts w:ascii="Tahoma" w:eastAsia="Times New Roman" w:hAnsi="Tahoma" w:cs="Tahoma"/>
          <w:sz w:val="30"/>
          <w:szCs w:val="30"/>
          <w:rtl/>
          <w:lang w:eastAsia="ru-RU" w:bidi="he-IL"/>
        </w:rPr>
        <w:t xml:space="preserve">ּ </w:t>
      </w:r>
      <w:r w:rsidRPr="00387578">
        <w:rPr>
          <w:rFonts w:ascii="Times New Roman" w:eastAsia="Times New Roman" w:hAnsi="Times New Roman" w:cs="Times New Roman"/>
          <w:sz w:val="30"/>
          <w:szCs w:val="30"/>
          <w:lang w:eastAsia="ru-RU"/>
        </w:rPr>
        <w:t>6 = 42 м,</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участка железной дороги с учетом охранной зоны,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24 м;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высота путепровода,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6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крутизна откоса конусов у путепровода,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1,5.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Автомобильная дорога пересекает несудоходную реку </w:t>
      </w:r>
      <w:proofErr w:type="spellStart"/>
      <w:r w:rsidRPr="00387578">
        <w:rPr>
          <w:rFonts w:ascii="Times New Roman" w:eastAsia="Times New Roman" w:hAnsi="Times New Roman" w:cs="Times New Roman"/>
          <w:sz w:val="30"/>
          <w:szCs w:val="30"/>
          <w:lang w:eastAsia="ru-RU"/>
        </w:rPr>
        <w:t>Островчица</w:t>
      </w:r>
      <w:proofErr w:type="spellEnd"/>
      <w:r w:rsidRPr="00387578">
        <w:rPr>
          <w:rFonts w:ascii="Times New Roman" w:eastAsia="Times New Roman" w:hAnsi="Times New Roman" w:cs="Times New Roman"/>
          <w:sz w:val="30"/>
          <w:szCs w:val="30"/>
          <w:lang w:eastAsia="ru-RU"/>
        </w:rPr>
        <w:t xml:space="preserve"> на ПК 36 + 48 под углом 71</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где устраивается железобетонный мост габаритом Г-11,5 длиной 40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Для моста минимальная отметка продольного профиля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м</w:t>
      </w:r>
      <w:r w:rsidRPr="00387578">
        <w:rPr>
          <w:rFonts w:ascii="Times New Roman" w:eastAsia="Times New Roman" w:hAnsi="Times New Roman" w:cs="Times New Roman"/>
          <w:sz w:val="30"/>
          <w:szCs w:val="30"/>
          <w:lang w:eastAsia="ru-RU"/>
        </w:rPr>
        <w:t xml:space="preserve"> определена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м</w:t>
      </w:r>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169,0 + 0,75 + 1,0 = 170,75 м ,</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отметка расчетного уровня высоких вод (РУВВ),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169,0 м;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о</w:t>
      </w:r>
      <w:r w:rsidRPr="00387578">
        <w:rPr>
          <w:rFonts w:ascii="Times New Roman" w:eastAsia="Times New Roman" w:hAnsi="Times New Roman" w:cs="Times New Roman"/>
          <w:spacing w:val="-2"/>
          <w:sz w:val="30"/>
          <w:szCs w:val="30"/>
          <w:lang w:eastAsia="ru-RU"/>
        </w:rPr>
        <w:t xml:space="preserve"> – запас, расстояние от низа пролетного строения до уровня воды, </w:t>
      </w:r>
      <w:r w:rsidRPr="00387578">
        <w:rPr>
          <w:rFonts w:ascii="Times New Roman" w:eastAsia="Times New Roman" w:hAnsi="Times New Roman" w:cs="Times New Roman"/>
          <w:sz w:val="30"/>
          <w:szCs w:val="30"/>
          <w:lang w:eastAsia="ru-RU"/>
        </w:rPr>
        <w:t xml:space="preserve">при ледоходе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0,75 м;</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конструктивная высота пролетного строения,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1,0 м.</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моста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м</w:t>
      </w:r>
      <w:r w:rsidRPr="00387578">
        <w:rPr>
          <w:rFonts w:ascii="Times New Roman" w:eastAsia="Times New Roman" w:hAnsi="Times New Roman" w:cs="Times New Roman"/>
          <w:sz w:val="30"/>
          <w:szCs w:val="30"/>
          <w:lang w:eastAsia="ru-RU"/>
        </w:rPr>
        <w:t xml:space="preserve"> назначена (рис. 5) по приближенной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м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w:t>
      </w:r>
      <w:r w:rsidRPr="00387578">
        <w:rPr>
          <w:rFonts w:ascii="Symbol" w:eastAsia="Times New Roman" w:hAnsi="Symbol" w:cs="Times New Roman"/>
          <w:i/>
          <w:iCs/>
          <w:sz w:val="30"/>
          <w:szCs w:val="30"/>
          <w:lang w:val="en-US"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+ 2</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vertAlign w:val="subscript"/>
          <w:lang w:eastAsia="ru-RU"/>
        </w:rPr>
        <w:t>м</w:t>
      </w:r>
      <w:r w:rsidRPr="00387578">
        <w:rPr>
          <w:rFonts w:ascii="Times New Roman" w:eastAsia="Times New Roman" w:hAnsi="Times New Roman" w:cs="Times New Roman"/>
          <w:sz w:val="30"/>
          <w:szCs w:val="30"/>
          <w:lang w:eastAsia="ru-RU"/>
        </w:rPr>
        <w:t xml:space="preserve"> + 1 = 5 + 0</w:t>
      </w:r>
      <w:proofErr w:type="gramStart"/>
      <w:r w:rsidRPr="00387578">
        <w:rPr>
          <w:rFonts w:ascii="Times New Roman" w:eastAsia="Times New Roman" w:hAnsi="Times New Roman" w:cs="Times New Roman"/>
          <w:sz w:val="30"/>
          <w:szCs w:val="30"/>
          <w:lang w:eastAsia="ru-RU"/>
        </w:rPr>
        <w:t>,1</w:t>
      </w:r>
      <w:proofErr w:type="gramEnd"/>
      <w:r w:rsidRPr="00387578">
        <w:rPr>
          <w:rFonts w:ascii="Times New Roman" w:eastAsia="Times New Roman" w:hAnsi="Times New Roman" w:cs="Times New Roman"/>
          <w:sz w:val="30"/>
          <w:szCs w:val="30"/>
          <w:lang w:eastAsia="ru-RU"/>
        </w:rPr>
        <w:t xml:space="preserve">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bidi="he-IL"/>
        </w:rPr>
        <w:t xml:space="preserve"> </w:t>
      </w:r>
      <w:r w:rsidRPr="00387578">
        <w:rPr>
          <w:rFonts w:ascii="Times New Roman" w:eastAsia="Times New Roman" w:hAnsi="Times New Roman" w:cs="Times New Roman"/>
          <w:sz w:val="30"/>
          <w:szCs w:val="30"/>
          <w:lang w:eastAsia="ru-RU"/>
        </w:rPr>
        <w:t>200 + 2</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bidi="he-IL"/>
        </w:rPr>
        <w:t xml:space="preserve"> </w:t>
      </w:r>
      <w:r w:rsidRPr="00387578">
        <w:rPr>
          <w:rFonts w:ascii="Times New Roman" w:eastAsia="Times New Roman" w:hAnsi="Times New Roman" w:cs="Times New Roman"/>
          <w:sz w:val="30"/>
          <w:szCs w:val="30"/>
          <w:lang w:eastAsia="ru-RU"/>
        </w:rPr>
        <w:t>1,5</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bidi="he-IL"/>
        </w:rPr>
        <w:t xml:space="preserve"> </w:t>
      </w:r>
      <w:r w:rsidRPr="00387578">
        <w:rPr>
          <w:rFonts w:ascii="Times New Roman" w:eastAsia="Times New Roman" w:hAnsi="Times New Roman" w:cs="Times New Roman"/>
          <w:sz w:val="30"/>
          <w:szCs w:val="30"/>
          <w:lang w:eastAsia="ru-RU"/>
        </w:rPr>
        <w:t>4,6 + 1 = 40 м,</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lang w:eastAsia="ru-RU"/>
        </w:rPr>
        <w:t xml:space="preserve"> – ширина реки по уровню меженных вод (строительный уровень),</w:t>
      </w:r>
      <w:r w:rsidRPr="00387578">
        <w:rPr>
          <w:rFonts w:ascii="Times New Roman" w:eastAsia="Times New Roman" w:hAnsi="Times New Roman" w:cs="Times New Roman"/>
          <w:i/>
          <w:iCs/>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lang w:eastAsia="ru-RU"/>
        </w:rPr>
        <w:t xml:space="preserve"> = 4,6 м;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ширина 2-х пойм,</w:t>
      </w:r>
      <w:r w:rsidRPr="00387578">
        <w:rPr>
          <w:rFonts w:ascii="Times New Roman" w:eastAsia="Times New Roman" w:hAnsi="Times New Roman" w:cs="Times New Roman"/>
          <w:i/>
          <w:iCs/>
          <w:sz w:val="30"/>
          <w:szCs w:val="30"/>
          <w:lang w:eastAsia="ru-RU"/>
        </w:rPr>
        <w:t xml:space="preserve"> </w:t>
      </w:r>
      <w:proofErr w:type="spellStart"/>
      <w:proofErr w:type="gram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xml:space="preserve"> 200 м;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i/>
          <w:iCs/>
          <w:sz w:val="30"/>
          <w:szCs w:val="30"/>
          <w:vertAlign w:val="subscript"/>
          <w:lang w:eastAsia="ru-RU"/>
        </w:rPr>
        <w:t>м</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высота моста,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i/>
          <w:iCs/>
          <w:sz w:val="30"/>
          <w:szCs w:val="30"/>
          <w:vertAlign w:val="subscript"/>
          <w:lang w:eastAsia="ru-RU"/>
        </w:rPr>
        <w:t>м</w:t>
      </w:r>
      <w:proofErr w:type="spellEnd"/>
      <w:r w:rsidRPr="00387578">
        <w:rPr>
          <w:rFonts w:ascii="Times New Roman" w:eastAsia="Times New Roman" w:hAnsi="Times New Roman" w:cs="Times New Roman"/>
          <w:sz w:val="30"/>
          <w:szCs w:val="30"/>
          <w:lang w:eastAsia="ru-RU"/>
        </w:rPr>
        <w:t xml:space="preserve"> = 5 м; </w:t>
      </w: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30"/>
          <w:szCs w:val="30"/>
          <w:lang w:eastAsia="ru-RU"/>
        </w:rPr>
        <w:t xml:space="preserve"> = 0,1 соответственно для пойм шириной 200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Минимальная руководящая рабочая отметка на подходах к мосту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пн</w:t>
      </w:r>
      <w:proofErr w:type="spellEnd"/>
      <w:r w:rsidRPr="00387578">
        <w:rPr>
          <w:rFonts w:ascii="Times New Roman" w:eastAsia="Times New Roman" w:hAnsi="Times New Roman" w:cs="Times New Roman"/>
          <w:sz w:val="30"/>
          <w:szCs w:val="30"/>
          <w:lang w:eastAsia="ru-RU"/>
        </w:rPr>
        <w:t xml:space="preserve"> для подтопляемой насыпи автомобильной дороги определена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пн</w:t>
      </w:r>
      <w:proofErr w:type="spellEnd"/>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+ 0,5 +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 169,0 + 0,5 + 0,01 = 169,51 м ,</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отметка расчетного уровня высоких вод (РУВВ),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169,0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 высота набега волны,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Высота набега волны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определена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 (0,3)</w:t>
      </w:r>
      <w:r w:rsidRPr="00387578">
        <w:rPr>
          <w:rFonts w:ascii="Times New Roman" w:eastAsia="Times New Roman" w:hAnsi="Times New Roman" w:cs="Times New Roman"/>
          <w:i/>
          <w:iCs/>
          <w:sz w:val="30"/>
          <w:szCs w:val="30"/>
          <w:vertAlign w:val="superscript"/>
          <w:lang w:eastAsia="ru-RU"/>
        </w:rPr>
        <w:t xml:space="preserve"> </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9,81 = 0,01 м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где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средняя скорость движения воды в реке,</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0,3 м/с;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 ускорение свободного падения,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 9,81 м/с</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участке дороги запроектировано 3 круглые </w:t>
      </w:r>
      <w:proofErr w:type="gramStart"/>
      <w:r w:rsidRPr="00387578">
        <w:rPr>
          <w:rFonts w:ascii="Times New Roman" w:eastAsia="Times New Roman" w:hAnsi="Times New Roman" w:cs="Times New Roman"/>
          <w:sz w:val="30"/>
          <w:szCs w:val="30"/>
          <w:lang w:eastAsia="ru-RU"/>
        </w:rPr>
        <w:t>водопропускные  железобетонные</w:t>
      </w:r>
      <w:proofErr w:type="gramEnd"/>
      <w:r w:rsidRPr="00387578">
        <w:rPr>
          <w:rFonts w:ascii="Times New Roman" w:eastAsia="Times New Roman" w:hAnsi="Times New Roman" w:cs="Times New Roman"/>
          <w:sz w:val="30"/>
          <w:szCs w:val="30"/>
          <w:lang w:eastAsia="ru-RU"/>
        </w:rPr>
        <w:t xml:space="preserve"> трубы диаметром 1,5 м.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Минимальная высота насыпи у труб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определена по формуле</w:t>
      </w:r>
    </w:p>
    <w:p w:rsidR="00387578" w:rsidRPr="00387578" w:rsidRDefault="00387578" w:rsidP="00387578">
      <w:pPr>
        <w:spacing w:before="100" w:beforeAutospacing="1" w:after="0" w:line="276" w:lineRule="auto"/>
        <w:ind w:firstLine="454"/>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до </w:t>
      </w:r>
      <w:r w:rsidRPr="00387578">
        <w:rPr>
          <w:rFonts w:ascii="Times New Roman" w:eastAsia="Times New Roman" w:hAnsi="Times New Roman" w:cs="Times New Roman"/>
          <w:sz w:val="30"/>
          <w:szCs w:val="30"/>
          <w:lang w:eastAsia="ru-RU"/>
        </w:rPr>
        <w:t>= 1</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+ 0,14 + 0,5 + 0,5 = 2,64 м,</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высота или диаметр трубы,</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1,5 м;</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толщина стенки трубы,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0,14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засыпка песком, грунтом,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0,5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толщина дорожной одежды,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0,5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трубы с оголовками </w:t>
      </w:r>
      <w:r w:rsidRPr="00387578">
        <w:rPr>
          <w:rFonts w:ascii="Times New Roman" w:eastAsia="Times New Roman" w:hAnsi="Times New Roman" w:cs="Times New Roman"/>
          <w:i/>
          <w:iCs/>
          <w:sz w:val="30"/>
          <w:szCs w:val="30"/>
          <w:lang w:val="en-US" w:eastAsia="ru-RU"/>
        </w:rPr>
        <w:t>L</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определена ориентировочно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13</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 xml:space="preserve">1,5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 xml:space="preserve"> 2,65 = 21,36 м,</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13,5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проектная высота насыпи у трубы,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2,65м</w:t>
      </w:r>
      <w:r w:rsidRPr="00387578">
        <w:rPr>
          <w:rFonts w:ascii="Times New Roman" w:eastAsia="Times New Roman" w:hAnsi="Times New Roman" w:cs="Times New Roman"/>
          <w:spacing w:val="-2"/>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Расположение труб на автомобильной дороге и их тип указан в ведомости табл. 26.</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Пересечение с автомобильной дорогой </w:t>
      </w:r>
      <w:r w:rsidRPr="00387578">
        <w:rPr>
          <w:rFonts w:ascii="Times New Roman" w:eastAsia="Times New Roman" w:hAnsi="Times New Roman" w:cs="Times New Roman"/>
          <w:sz w:val="30"/>
          <w:szCs w:val="30"/>
          <w:lang w:val="en-US" w:eastAsia="ru-RU"/>
        </w:rPr>
        <w:t>IV</w:t>
      </w:r>
      <w:r w:rsidRPr="00387578">
        <w:rPr>
          <w:rFonts w:ascii="Times New Roman" w:eastAsia="Times New Roman" w:hAnsi="Times New Roman" w:cs="Times New Roman"/>
          <w:sz w:val="30"/>
          <w:szCs w:val="30"/>
          <w:lang w:eastAsia="ru-RU"/>
        </w:rPr>
        <w:t xml:space="preserve"> технической категории выполнено в одном уровне на ПК 9 + 30 под углом 60</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xml:space="preserve"> и </w:t>
      </w:r>
      <w:proofErr w:type="gramStart"/>
      <w:r w:rsidRPr="00387578">
        <w:rPr>
          <w:rFonts w:ascii="Times New Roman" w:eastAsia="Times New Roman" w:hAnsi="Times New Roman" w:cs="Times New Roman"/>
          <w:sz w:val="30"/>
          <w:szCs w:val="30"/>
          <w:lang w:eastAsia="ru-RU"/>
        </w:rPr>
        <w:t>ПК  19</w:t>
      </w:r>
      <w:proofErr w:type="gramEnd"/>
      <w:r w:rsidRPr="00387578">
        <w:rPr>
          <w:rFonts w:ascii="Times New Roman" w:eastAsia="Times New Roman" w:hAnsi="Times New Roman" w:cs="Times New Roman"/>
          <w:sz w:val="30"/>
          <w:szCs w:val="30"/>
          <w:lang w:eastAsia="ru-RU"/>
        </w:rPr>
        <w:t xml:space="preserve"> + 92 под углом 66</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Предусмотрено устройство дорожной одежды по типу основной дороги на съезде с проектируемой дороги длиной 100 м. Наименьший радиус кривых при сопряжениях дорог принят 25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съездах в кюветах устраивают железобетонные водопропускные трубы отверстием </w:t>
      </w:r>
      <w:r w:rsidRPr="00387578">
        <w:rPr>
          <w:rFonts w:ascii="Times New Roman" w:eastAsia="Times New Roman" w:hAnsi="Times New Roman" w:cs="Times New Roman"/>
          <w:sz w:val="30"/>
          <w:szCs w:val="30"/>
          <w:lang w:val="en-US" w:eastAsia="ru-RU"/>
        </w:rPr>
        <w:t>d</w:t>
      </w:r>
      <w:r w:rsidRPr="00387578">
        <w:rPr>
          <w:rFonts w:ascii="Times New Roman" w:eastAsia="Times New Roman" w:hAnsi="Times New Roman" w:cs="Times New Roman"/>
          <w:sz w:val="30"/>
          <w:szCs w:val="30"/>
          <w:lang w:eastAsia="ru-RU"/>
        </w:rPr>
        <w:t xml:space="preserve"> = 0,75 м на ПК 9 + 30 слева длиной 15,5 м, на ПК 19 + 92 справа длиной 15,5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Пересечение автомобильной дороги с подземной инженерной коммуникацией - газопроводом высокого давления 3 МПа диаметром 1 000 мм осуществлено на ПК 5 под прямым углом. Газопровод под автомобильной дорогой размещен в футляре диаметром 1220 мм. </w:t>
      </w:r>
      <w:r w:rsidRPr="00387578">
        <w:rPr>
          <w:rFonts w:ascii="Times New Roman" w:eastAsia="Times New Roman" w:hAnsi="Times New Roman" w:cs="Times New Roman"/>
          <w:sz w:val="30"/>
          <w:szCs w:val="30"/>
          <w:lang w:eastAsia="ru-RU"/>
        </w:rPr>
        <w:lastRenderedPageBreak/>
        <w:t>Заглубление магистрального газопровода от поверхности земли до верха трубы выполнено на 1,0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футляра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ф1</w:t>
      </w:r>
      <w:r w:rsidRPr="00387578">
        <w:rPr>
          <w:rFonts w:ascii="Times New Roman" w:eastAsia="Times New Roman" w:hAnsi="Times New Roman" w:cs="Times New Roman"/>
          <w:sz w:val="30"/>
          <w:szCs w:val="30"/>
          <w:lang w:eastAsia="ru-RU"/>
        </w:rPr>
        <w:t xml:space="preserve"> для газопровода определена по формуле</w:t>
      </w:r>
    </w:p>
    <w:p w:rsidR="00387578" w:rsidRPr="00387578" w:rsidRDefault="00387578" w:rsidP="00387578">
      <w:pPr>
        <w:spacing w:before="100" w:beforeAutospacing="1" w:after="0"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ф1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3 = 13</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 xml:space="preserve">1,5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bidi="he-IL"/>
        </w:rPr>
        <w:t xml:space="preserve"> </w:t>
      </w:r>
      <w:r w:rsidRPr="00387578">
        <w:rPr>
          <w:rFonts w:ascii="Times New Roman" w:eastAsia="Times New Roman" w:hAnsi="Times New Roman" w:cs="Times New Roman"/>
          <w:sz w:val="30"/>
          <w:szCs w:val="30"/>
          <w:lang w:eastAsia="ru-RU"/>
        </w:rPr>
        <w:t>0,3 + 6 = 20,4 м,</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13,5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высота насыпи над футляром,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0,3</w:t>
      </w:r>
      <w:r w:rsidRPr="00387578">
        <w:rPr>
          <w:rFonts w:ascii="Times New Roman" w:eastAsia="Times New Roman" w:hAnsi="Times New Roman" w:cs="Times New Roman"/>
          <w:spacing w:val="-2"/>
          <w:sz w:val="30"/>
          <w:szCs w:val="30"/>
          <w:lang w:eastAsia="ru-RU"/>
        </w:rPr>
        <w:t xml:space="preserve"> м; 3 м – расстояние от подошвы насыпи до обреза футляра.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Бронированный кабель связи пересекает автомобильную дорогу на ПК 26 + 20 под углом 80</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Заглубление футляра с бронированным кабелем выполнено от поверхности земли до верха трубы на 0,7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футляра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ф2</w:t>
      </w:r>
      <w:r w:rsidRPr="00387578">
        <w:rPr>
          <w:rFonts w:ascii="Times New Roman" w:eastAsia="Times New Roman" w:hAnsi="Times New Roman" w:cs="Times New Roman"/>
          <w:sz w:val="30"/>
          <w:szCs w:val="30"/>
          <w:lang w:eastAsia="ru-RU"/>
        </w:rPr>
        <w:t xml:space="preserve"> для кабеля связи определена по формуле</w:t>
      </w:r>
    </w:p>
    <w:p w:rsidR="00387578" w:rsidRPr="00387578" w:rsidRDefault="00387578" w:rsidP="00387578">
      <w:pPr>
        <w:spacing w:before="100" w:beforeAutospacing="1" w:after="0"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ф</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3 = 13</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 xml:space="preserve">1,5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bidi="he-IL"/>
        </w:rPr>
        <w:t xml:space="preserve"> </w:t>
      </w:r>
      <w:r w:rsidRPr="00387578">
        <w:rPr>
          <w:rFonts w:ascii="Times New Roman" w:eastAsia="Times New Roman" w:hAnsi="Times New Roman" w:cs="Times New Roman"/>
          <w:sz w:val="30"/>
          <w:szCs w:val="30"/>
          <w:lang w:eastAsia="ru-RU"/>
        </w:rPr>
        <w:t>5,2 + 6 = 35,1 м,</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13,5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высота насыпи над футляром,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5,2</w:t>
      </w:r>
      <w:r w:rsidRPr="00387578">
        <w:rPr>
          <w:rFonts w:ascii="Times New Roman" w:eastAsia="Times New Roman" w:hAnsi="Times New Roman" w:cs="Times New Roman"/>
          <w:spacing w:val="-2"/>
          <w:sz w:val="30"/>
          <w:szCs w:val="30"/>
          <w:lang w:eastAsia="ru-RU"/>
        </w:rPr>
        <w:t xml:space="preserve"> м; 3 м – расстояние от подошвы насыпи до обреза футляра.</w:t>
      </w:r>
    </w:p>
    <w:p w:rsidR="00387578" w:rsidRPr="00387578" w:rsidRDefault="00387578" w:rsidP="00387578">
      <w:pPr>
        <w:spacing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Сводная ведомость искусственных сооружений приведена в табл. 26.</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26</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искусственных сооружений</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062"/>
        <w:gridCol w:w="1196"/>
        <w:gridCol w:w="1700"/>
        <w:gridCol w:w="1416"/>
        <w:gridCol w:w="1510"/>
        <w:gridCol w:w="1540"/>
        <w:gridCol w:w="911"/>
      </w:tblGrid>
      <w:tr w:rsidR="00387578" w:rsidRPr="00387578" w:rsidTr="00387578">
        <w:trPr>
          <w:trHeight w:val="132"/>
          <w:jc w:val="center"/>
        </w:trPr>
        <w:tc>
          <w:tcPr>
            <w:tcW w:w="3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1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sz w:val="24"/>
                <w:szCs w:val="24"/>
                <w:lang w:eastAsia="ru-RU"/>
              </w:rPr>
              <w:t>Местопо-ложение</w:t>
            </w:r>
            <w:proofErr w:type="spellEnd"/>
            <w:proofErr w:type="gramEnd"/>
            <w:r w:rsidRPr="00387578">
              <w:rPr>
                <w:rFonts w:ascii="Times New Roman" w:eastAsia="Times New Roman" w:hAnsi="Times New Roman" w:cs="Times New Roman"/>
                <w:sz w:val="24"/>
                <w:szCs w:val="24"/>
                <w:lang w:eastAsia="ru-RU"/>
              </w:rPr>
              <w:t>,</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ПК</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Наименование</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водотока,</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сооружения</w:t>
            </w:r>
          </w:p>
        </w:tc>
        <w:tc>
          <w:tcPr>
            <w:tcW w:w="1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Вид и материал</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сооружения</w:t>
            </w:r>
          </w:p>
        </w:tc>
        <w:tc>
          <w:tcPr>
            <w:tcW w:w="1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Угол</w:t>
            </w:r>
          </w:p>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пересечения, град.</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sz w:val="24"/>
                <w:szCs w:val="24"/>
                <w:lang w:eastAsia="ru-RU"/>
              </w:rPr>
              <w:t>Гидравли-ческий</w:t>
            </w:r>
            <w:proofErr w:type="spellEnd"/>
            <w:proofErr w:type="gramEnd"/>
            <w:r w:rsidRPr="00387578">
              <w:rPr>
                <w:rFonts w:ascii="Times New Roman" w:eastAsia="Times New Roman" w:hAnsi="Times New Roman" w:cs="Times New Roman"/>
                <w:sz w:val="24"/>
                <w:szCs w:val="24"/>
                <w:lang w:eastAsia="ru-RU"/>
              </w:rPr>
              <w:t xml:space="preserve"> режим</w:t>
            </w:r>
          </w:p>
        </w:tc>
        <w:tc>
          <w:tcPr>
            <w:tcW w:w="10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Длина, </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м</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 + 00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Газопровод </w:t>
            </w:r>
            <w:proofErr w:type="spellStart"/>
            <w:r w:rsidRPr="00387578">
              <w:rPr>
                <w:rFonts w:ascii="Times New Roman" w:eastAsia="Times New Roman" w:hAnsi="Times New Roman" w:cs="Times New Roman"/>
                <w:sz w:val="24"/>
                <w:szCs w:val="24"/>
                <w:lang w:eastAsia="ru-RU"/>
              </w:rPr>
              <w:t>в.д</w:t>
            </w:r>
            <w:proofErr w:type="spellEnd"/>
            <w:r w:rsidRPr="00387578">
              <w:rPr>
                <w:rFonts w:ascii="Times New Roman" w:eastAsia="Times New Roman" w:hAnsi="Times New Roman" w:cs="Times New Roman"/>
                <w:sz w:val="24"/>
                <w:szCs w:val="24"/>
                <w:lang w:eastAsia="ru-RU"/>
              </w:rPr>
              <w:t>.</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Мет. футляр</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1 220 мм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20,4</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 + 30</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справа</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Кювет, съезд</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- 0,75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15,5</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 + 00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Суходол</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- 1,5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22*</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lastRenderedPageBreak/>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 + 00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Суходол</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- 1,5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60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22*</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 + 92</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слева</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Кювет, съезд</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- 0,75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15,5</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24 + 00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Суходол</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- 1,5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21,4*</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26 + 20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Кабель связи</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Мет. футляр</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35,1</w:t>
            </w:r>
          </w:p>
        </w:tc>
      </w:tr>
      <w:tr w:rsidR="00387578" w:rsidRPr="00387578" w:rsidTr="00387578">
        <w:trPr>
          <w:trHeight w:val="385"/>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27 + 21</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Железная</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дорога</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путепровод</w:t>
            </w:r>
          </w:p>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Г-11,5</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60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42</w:t>
            </w:r>
          </w:p>
        </w:tc>
      </w:tr>
      <w:tr w:rsidR="00387578" w:rsidRPr="00387578" w:rsidTr="00387578">
        <w:trPr>
          <w:trHeight w:val="451"/>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 + 48</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р. </w:t>
            </w:r>
            <w:proofErr w:type="spellStart"/>
            <w:r w:rsidRPr="00387578">
              <w:rPr>
                <w:rFonts w:ascii="Times New Roman" w:eastAsia="Times New Roman" w:hAnsi="Times New Roman" w:cs="Times New Roman"/>
                <w:sz w:val="24"/>
                <w:szCs w:val="24"/>
                <w:lang w:eastAsia="ru-RU"/>
              </w:rPr>
              <w:t>Островчица</w:t>
            </w:r>
            <w:proofErr w:type="spellEnd"/>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мост</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Г-11,5</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71</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Примечание. * Длина трубы приведена с раструбным оголовком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Проектная линия продольного профиля нанесена методом тангенсов с ПК 10 по ПК 30 (рис. 12), а на остальных участках по графоаналитическим методом по шаблонам (рис. 13) по бровке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Поверхность Владимирской области - слабохолмистая равнина высотой до 236 м над уровнем моря. Условный горизонт принят 140м.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Автомобильная дорога проходит с ПК 10 по ПК 17 по равнинной местности с плавными формами рельефа и продольными уклонами земли меньше предельно-допустимых норм.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Проектная линия в продольном профиле с ПК 0 по ПК 30 запроектирована по "обертывающей" с невысокими насыпями, следуя очертанию земли с соблюдением минимально допустимых контрольных отметок у труб, путепровода и руководящей рабочей отметки насыпи из условия возвышение поверхности покрытия над уровнем поверхностных вод. Основное требование при проектировании продольного профиля - обеспечение минимальных объемов земляных работ выполнено.</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Проектная линия в продольном профиле на участке с пересеченным рельефом местности с ПК 30 и далее запроектирована по "секущей" с устройством чередующихся насыпей и выемок. Баланс объемов </w:t>
      </w:r>
      <w:r w:rsidRPr="00387578">
        <w:rPr>
          <w:rFonts w:ascii="Times New Roman" w:eastAsia="Times New Roman" w:hAnsi="Times New Roman" w:cs="Times New Roman"/>
          <w:sz w:val="30"/>
          <w:szCs w:val="30"/>
          <w:lang w:eastAsia="ru-RU"/>
        </w:rPr>
        <w:lastRenderedPageBreak/>
        <w:t xml:space="preserve">земляных </w:t>
      </w:r>
      <w:proofErr w:type="gramStart"/>
      <w:r w:rsidRPr="00387578">
        <w:rPr>
          <w:rFonts w:ascii="Times New Roman" w:eastAsia="Times New Roman" w:hAnsi="Times New Roman" w:cs="Times New Roman"/>
          <w:sz w:val="30"/>
          <w:szCs w:val="30"/>
          <w:lang w:eastAsia="ru-RU"/>
        </w:rPr>
        <w:t>работ  и</w:t>
      </w:r>
      <w:proofErr w:type="gramEnd"/>
      <w:r w:rsidRPr="00387578">
        <w:rPr>
          <w:rFonts w:ascii="Times New Roman" w:eastAsia="Times New Roman" w:hAnsi="Times New Roman" w:cs="Times New Roman"/>
          <w:sz w:val="30"/>
          <w:szCs w:val="30"/>
          <w:lang w:eastAsia="ru-RU"/>
        </w:rPr>
        <w:t xml:space="preserve"> водоотвод в выемках за счет устройства боковых кюветов обеспечен.</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Переломы проектной линии продольного профиля при алгебраической разности уклона более 5 ‰ на дороге II категории сопряжены вертикальными кривыми.</w:t>
      </w:r>
    </w:p>
    <w:p w:rsidR="00387578" w:rsidRPr="00387578" w:rsidRDefault="00387578" w:rsidP="00387578">
      <w:pPr>
        <w:spacing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Продольный профиль не имеет резких переломов, вследствие чего видимость обеспечена на всем протяжении трассы. </w:t>
      </w:r>
    </w:p>
    <w:p w:rsidR="00387578" w:rsidRPr="00387578" w:rsidRDefault="00387578" w:rsidP="00387578">
      <w:pPr>
        <w:spacing w:after="0" w:line="276" w:lineRule="auto"/>
        <w:ind w:firstLine="709"/>
        <w:jc w:val="both"/>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Основные  радиусы</w:t>
      </w:r>
      <w:proofErr w:type="gramEnd"/>
      <w:r w:rsidRPr="00387578">
        <w:rPr>
          <w:rFonts w:ascii="Times New Roman" w:eastAsia="Times New Roman" w:hAnsi="Times New Roman" w:cs="Times New Roman"/>
          <w:sz w:val="30"/>
          <w:szCs w:val="30"/>
          <w:lang w:eastAsia="ru-RU"/>
        </w:rPr>
        <w:t xml:space="preserve"> выпуклых кривых  20 000 – 25 000 м, вогнутых кривых 5 000 - 15 000 м, продольные уклоны менее 40 ‰.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Грунты по трассе - суглинок легкий. Уровень грунтовых вод в пониженных местах составляет 2,5 м, уровень поверхностных вод - 0,2 м. Поперечный уклон поверхности земли менее 20 ‰.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 плану и продольному профилю разработана ведомость пересечений и примыканий (табл. 27).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27</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пересечений и примыканий</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837"/>
        <w:gridCol w:w="1197"/>
        <w:gridCol w:w="861"/>
        <w:gridCol w:w="971"/>
        <w:gridCol w:w="861"/>
        <w:gridCol w:w="971"/>
        <w:gridCol w:w="861"/>
        <w:gridCol w:w="971"/>
        <w:gridCol w:w="847"/>
        <w:gridCol w:w="958"/>
      </w:tblGrid>
      <w:tr w:rsidR="00387578" w:rsidRPr="00387578" w:rsidTr="00387578">
        <w:trPr>
          <w:trHeight w:val="132"/>
          <w:jc w:val="center"/>
        </w:trPr>
        <w:tc>
          <w:tcPr>
            <w:tcW w:w="152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Местоположение</w:t>
            </w:r>
          </w:p>
        </w:tc>
        <w:tc>
          <w:tcPr>
            <w:tcW w:w="18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Категория</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дороги</w:t>
            </w:r>
          </w:p>
        </w:tc>
        <w:tc>
          <w:tcPr>
            <w:tcW w:w="184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Угол</w:t>
            </w:r>
          </w:p>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пересечения, </w:t>
            </w:r>
            <w:r w:rsidRPr="00387578">
              <w:rPr>
                <w:rFonts w:ascii="Times New Roman" w:eastAsia="Times New Roman" w:hAnsi="Times New Roman" w:cs="Times New Roman"/>
                <w:sz w:val="26"/>
                <w:szCs w:val="26"/>
                <w:vertAlign w:val="superscript"/>
                <w:lang w:eastAsia="ru-RU"/>
              </w:rPr>
              <w:t>о</w:t>
            </w:r>
          </w:p>
        </w:tc>
        <w:tc>
          <w:tcPr>
            <w:tcW w:w="19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Длина,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20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отв., м</w:t>
            </w:r>
          </w:p>
        </w:tc>
      </w:tr>
      <w:tr w:rsidR="00387578" w:rsidRPr="00387578" w:rsidTr="00387578">
        <w:trPr>
          <w:trHeight w:val="132"/>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Км</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ПК</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Влево</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Вправо</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Влево</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Вправо</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Влево</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Вправо</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Слева</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Справа</w:t>
            </w:r>
          </w:p>
        </w:tc>
      </w:tr>
      <w:tr w:rsidR="00387578" w:rsidRPr="00387578" w:rsidTr="00387578">
        <w:trPr>
          <w:trHeight w:val="132"/>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 + 30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60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60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2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0,75</w:t>
            </w:r>
          </w:p>
        </w:tc>
      </w:tr>
      <w:tr w:rsidR="00387578" w:rsidRPr="00387578" w:rsidTr="00387578">
        <w:trPr>
          <w:trHeight w:val="132"/>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19 + 92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66</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0,75</w:t>
            </w:r>
          </w:p>
        </w:tc>
        <w:tc>
          <w:tcPr>
            <w:tcW w:w="12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bl>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br w:type="page"/>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6AB8169F" wp14:editId="48564B43">
                <wp:extent cx="7924800" cy="5695950"/>
                <wp:effectExtent l="0" t="0" r="0" b="0"/>
                <wp:docPr id="134" name="AutoShape 40" descr="http://dec.cdo.vlsu.ru/pluginfile.php/152305/mod_resource/content/1/mu%20kproekt.files/image03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2480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8BEF2" id="AutoShape 40" o:spid="_x0000_s1026" alt="http://dec.cdo.vlsu.ru/pluginfile.php/152305/mod_resource/content/1/mu%20kproekt.files/image037.png" style="width:624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3348D45D" wp14:editId="37B6C31C">
                <wp:extent cx="409575" cy="5581650"/>
                <wp:effectExtent l="0" t="0" r="0" b="0"/>
                <wp:docPr id="135" name="AutoShape 41" descr="Подпись: Рис. 12. Продольный профиль автомобильной дороги по методу тангенс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558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9814D7" id="AutoShape 41" o:spid="_x0000_s1026" alt="Подпись: Рис. 12. Продольный профиль автомобильной дороги по методу тангенсов" style="width:32.2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" filled="f" stroked="f">
                <o:lock v:ext="edit" aspectratio="t"/>
                <w10:anchorlock/>
              </v:rect>
            </w:pict>
          </mc:Fallback>
        </mc:AlternateConten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C07BE44" wp14:editId="40F3E988">
                <wp:extent cx="7820025" cy="5753100"/>
                <wp:effectExtent l="0" t="0" r="0" b="0"/>
                <wp:docPr id="136" name="AutoShape 42" descr="http://dec.cdo.vlsu.ru/pluginfile.php/152305/mod_resource/content/1/mu%20kproekt.files/image03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20025" cy="575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FD964" id="AutoShape 42" o:spid="_x0000_s1026" alt="http://dec.cdo.vlsu.ru/pluginfile.php/152305/mod_resource/content/1/mu%20kproekt.files/image039.png" style="width:615.75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01AFF50" wp14:editId="2E94B1A6">
                <wp:extent cx="409575" cy="5800725"/>
                <wp:effectExtent l="0" t="0" r="0" b="0"/>
                <wp:docPr id="137" name="AutoShape 43" descr="Подпись: Рис. 13. Продольный профиль автомобильной дороги по методу Н.М. Антоно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580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BE6224" id="AutoShape 43" o:spid="_x0000_s1026" alt="Подпись: Рис. 13. Продольный профиль автомобильной дороги по методу Н.М. Антонова" style="width:32.25pt;height:4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b/>
          <w:bCs/>
          <w:sz w:val="30"/>
          <w:szCs w:val="30"/>
          <w:lang w:eastAsia="ru-RU"/>
        </w:rPr>
        <w:lastRenderedPageBreak/>
        <w:t xml:space="preserve">7.  </w:t>
      </w:r>
      <w:proofErr w:type="gramStart"/>
      <w:r w:rsidRPr="00387578">
        <w:rPr>
          <w:rFonts w:ascii="Times New Roman" w:eastAsia="Times New Roman" w:hAnsi="Times New Roman" w:cs="Times New Roman"/>
          <w:b/>
          <w:bCs/>
          <w:sz w:val="30"/>
          <w:szCs w:val="30"/>
          <w:lang w:eastAsia="ru-RU"/>
        </w:rPr>
        <w:t>ПРОЕКТИРОВАНИЕ  ПОПЕРЕЧНЫХ</w:t>
      </w:r>
      <w:proofErr w:type="gram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roofErr w:type="gramStart"/>
      <w:r w:rsidRPr="00387578">
        <w:rPr>
          <w:rFonts w:ascii="Times New Roman" w:eastAsia="Times New Roman" w:hAnsi="Times New Roman" w:cs="Times New Roman"/>
          <w:b/>
          <w:bCs/>
          <w:sz w:val="30"/>
          <w:szCs w:val="30"/>
          <w:lang w:eastAsia="ru-RU"/>
        </w:rPr>
        <w:t>ПРОФИЛЕЙ  АВТОМОБИЛЬНОЙ</w:t>
      </w:r>
      <w:proofErr w:type="gramEnd"/>
      <w:r w:rsidRPr="00387578">
        <w:rPr>
          <w:rFonts w:ascii="Times New Roman" w:eastAsia="Times New Roman" w:hAnsi="Times New Roman" w:cs="Times New Roman"/>
          <w:b/>
          <w:bCs/>
          <w:sz w:val="30"/>
          <w:szCs w:val="30"/>
          <w:lang w:eastAsia="ru-RU"/>
        </w:rPr>
        <w:t xml:space="preserve">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Элементы поперечного профиля</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Поперечный профиль</w:t>
      </w:r>
      <w:r w:rsidRPr="00387578">
        <w:rPr>
          <w:rFonts w:ascii="Times New Roman" w:eastAsia="Times New Roman" w:hAnsi="Times New Roman" w:cs="Times New Roman"/>
          <w:b/>
          <w:bCs/>
          <w:sz w:val="30"/>
          <w:szCs w:val="30"/>
          <w:lang w:eastAsia="ru-RU"/>
        </w:rPr>
        <w:t xml:space="preserve"> </w:t>
      </w:r>
      <w:r w:rsidRPr="00387578">
        <w:rPr>
          <w:rFonts w:ascii="Times New Roman" w:eastAsia="Times New Roman" w:hAnsi="Times New Roman" w:cs="Times New Roman"/>
          <w:sz w:val="30"/>
          <w:szCs w:val="30"/>
          <w:lang w:eastAsia="ru-RU"/>
        </w:rPr>
        <w:t>- это сечение автомобильной дороги вертикальной плоскостью, перпендикулярной ее оси (рис. 14).</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6"/>
          <w:szCs w:val="26"/>
          <w:lang w:eastAsia="ru-RU"/>
        </w:rPr>
        <w:t>а)   </w:t>
      </w:r>
      <w:proofErr w:type="gramEnd"/>
      <w:r w:rsidRPr="00387578">
        <w:rPr>
          <w:rFonts w:ascii="Times New Roman" w:eastAsia="Times New Roman" w:hAnsi="Times New Roman" w:cs="Times New Roman"/>
          <w:sz w:val="26"/>
          <w:szCs w:val="26"/>
          <w:lang w:eastAsia="ru-RU"/>
        </w:rPr>
        <w:t>                                                           б)</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46C153EA" wp14:editId="278AB0DA">
                <wp:extent cx="3448050" cy="1200150"/>
                <wp:effectExtent l="0" t="0" r="0" b="0"/>
                <wp:docPr id="138" name="AutoShape 44" descr="http://dec.cdo.vlsu.ru/pluginfile.php/152305/mod_resource/content/1/mu%20kproekt.files/image04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80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D2759" id="AutoShape 44" o:spid="_x0000_s1026" alt="http://dec.cdo.vlsu.ru/pluginfile.php/152305/mod_resource/content/1/mu%20kproekt.files/image041.png" style="width:271.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" filled="f" stroked="f">
                <o:lock v:ext="edit" aspectratio="t"/>
                <w10:anchorlock/>
              </v:rect>
            </w:pict>
          </mc:Fallback>
        </mc:AlternateContent>
      </w: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1BD062A" wp14:editId="228ECEE0">
                <wp:extent cx="2295525" cy="1209675"/>
                <wp:effectExtent l="0" t="0" r="0" b="0"/>
                <wp:docPr id="139" name="AutoShape 45" descr="http://dec.cdo.vlsu.ru/pluginfile.php/152305/mod_resource/content/1/mu%20kproekt.files/image04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955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2F8C8" id="AutoShape 45" o:spid="_x0000_s1026" alt="http://dec.cdo.vlsu.ru/pluginfile.php/152305/mod_resource/content/1/mu%20kproekt.files/image042.png" style="width:180.7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14. Поперечный профиль верхней части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земляного полотна автомобильной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а) IA, IБ, IB категории; б) II - I</w:t>
      </w:r>
      <w:r w:rsidRPr="00387578">
        <w:rPr>
          <w:rFonts w:ascii="Times New Roman" w:eastAsia="Times New Roman" w:hAnsi="Times New Roman" w:cs="Times New Roman"/>
          <w:color w:val="000001"/>
          <w:sz w:val="26"/>
          <w:szCs w:val="26"/>
          <w:lang w:val="en-US" w:eastAsia="ru-RU"/>
        </w:rPr>
        <w:t>V</w:t>
      </w:r>
      <w:r w:rsidRPr="00387578">
        <w:rPr>
          <w:rFonts w:ascii="Times New Roman" w:eastAsia="Times New Roman" w:hAnsi="Times New Roman" w:cs="Times New Roman"/>
          <w:color w:val="000001"/>
          <w:sz w:val="26"/>
          <w:szCs w:val="26"/>
          <w:lang w:eastAsia="ru-RU"/>
        </w:rPr>
        <w:t xml:space="preserve"> категории: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ЗП – земляное полотно; ПЧ - проезжая часть; О – обочина;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РП - разделительная полоса; ПБ – полоса безопасности на разделительной полосе; КП - краевая полоса у обочины, УО – укрепленная часть обочины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Проезжая часть (ПЧ) - полоса в верхней части земляного полотна, на которой устраивается дорожная одежда и осуществляется непосредственное движение автотранспорта. На автомагистралях </w:t>
      </w:r>
      <w:r w:rsidRPr="00387578">
        <w:rPr>
          <w:rFonts w:ascii="Times New Roman" w:eastAsia="Times New Roman" w:hAnsi="Times New Roman" w:cs="Times New Roman"/>
          <w:color w:val="000000"/>
          <w:sz w:val="30"/>
          <w:szCs w:val="30"/>
          <w:lang w:eastAsia="ru-RU"/>
        </w:rPr>
        <w:lastRenderedPageBreak/>
        <w:t>проезжую часть устраивают раздельно для обеспечения движения автомобилей в каждом направлении с разделительной полосой (РП) между ними.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По бокам к проезжей части примыкают обочины (О) – полосы земляного полотна, предназначенные для временной стоянки автомобилей и способствующие безопасности движения. Вдоль проезжей части на обочинах предусматривают краевые полосы (КП), предотвращающие разрушение кромок проезжей части. Проезжая часть и обочины примыкают к прилегающей местности откосами.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Краевые полосы (КП) у обочин и полосы безопасности (ПБ) на разделительной полосе должны иметь дорожную одежду такой же прочности, что и проезжая часть.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Укрепленная часть обочины (УО) за пределами краевой полосы на дорогах категорий I - IV должна иметь дорожную одежду с покрытием из каменного материала, обработанного вяжущим материалом.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Грунтовая разделительная полоса (РП) между полосами безопасности (ПБ) планируется горизонтально, чтобы поверхность земли была на 3 – 6 см ниже полос безопасности (ПБ). Разделительной полосе (РП) из щебня или гравия, обработанного вяжущими, придают выпуклое очертание с поперечным уклоном к проезжей части.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Основные параметры поперечного профиля проезжей части и земляного полотна автомобильных дорог в зависимости от их категории назначают по ГОСТ Р 52399-2005 (</w:t>
      </w:r>
      <w:r w:rsidRPr="00387578">
        <w:rPr>
          <w:rFonts w:ascii="Times New Roman" w:eastAsia="Times New Roman" w:hAnsi="Times New Roman" w:cs="Times New Roman"/>
          <w:sz w:val="30"/>
          <w:szCs w:val="30"/>
          <w:lang w:eastAsia="ru-RU"/>
        </w:rPr>
        <w:t>табл. 6).</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Для обеспечения стока проезжей части и обочинам придают поперечный уклон от оси дороги к бровке земляного полотна. На автомобильных дорогах I категории, расположенных на одном земляном полотне, проезжую часть для разных направлений движения устраивают с односкатным профилем относительно разделительной полосы.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Поперечные уклоны проезжей части автомобильной дороги назначают в зависимости от категории дороги, дорожно-климатической </w:t>
      </w:r>
      <w:r w:rsidRPr="00387578">
        <w:rPr>
          <w:rFonts w:ascii="Times New Roman" w:eastAsia="Times New Roman" w:hAnsi="Times New Roman" w:cs="Times New Roman"/>
          <w:sz w:val="30"/>
          <w:szCs w:val="30"/>
          <w:lang w:eastAsia="ru-RU"/>
        </w:rPr>
        <w:lastRenderedPageBreak/>
        <w:t>зоны района проектирования, типа покрытия по СНиП 2.05.02-85* (табл. 28).</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Поперечные уклоны обочин принимают на 10 – 30 ‰ больше поперечных уклонов проезжей части. В зависимости от климатических условий и типа укрепления обочин назначают поперечные уклоны: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30 - 40 ‰ - при укреплении с применением вяжущих;</w:t>
      </w:r>
    </w:p>
    <w:p w:rsidR="00387578" w:rsidRPr="00387578" w:rsidRDefault="00387578" w:rsidP="00387578">
      <w:pPr>
        <w:spacing w:before="100" w:beforeAutospacing="1" w:after="100" w:afterAutospacing="1" w:line="276" w:lineRule="auto"/>
        <w:ind w:left="2268" w:hanging="155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40 - 60 ‰ - при укреплении гравием, щебнем, шлаком, мощении каменными материалами и бетонными плитами;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50 - 60 ‰ - при укреплении дерном или засевом трав.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устройстве земляного полотна из крупно- и среднезернистых песков, а также из тяжелых суглинистых грунтов и глин уклон обочин, укрепленных засевом трав, принимают равным 40 ‰.</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28</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Поперечные уклоны проезжей части</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5828"/>
        <w:gridCol w:w="876"/>
        <w:gridCol w:w="877"/>
        <w:gridCol w:w="877"/>
        <w:gridCol w:w="877"/>
      </w:tblGrid>
      <w:tr w:rsidR="00387578" w:rsidRPr="00387578" w:rsidTr="00387578">
        <w:trPr>
          <w:jc w:val="center"/>
        </w:trPr>
        <w:tc>
          <w:tcPr>
            <w:tcW w:w="3121"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Категория дороги</w:t>
            </w:r>
          </w:p>
        </w:tc>
        <w:tc>
          <w:tcPr>
            <w:tcW w:w="1879" w:type="pct"/>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Поперечный уклон, ‰</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879" w:type="pct"/>
            <w:gridSpan w:val="4"/>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Дорожно-климатические зоны</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6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 III</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IА, IБ, IВ</w:t>
            </w:r>
          </w:p>
        </w:tc>
        <w:tc>
          <w:tcPr>
            <w:tcW w:w="46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а) при двускатном поперечном профиле каждой проезжей части</w:t>
            </w:r>
          </w:p>
        </w:tc>
        <w:tc>
          <w:tcPr>
            <w:tcW w:w="46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б) при односкатном профиле:</w:t>
            </w:r>
          </w:p>
        </w:tc>
        <w:tc>
          <w:tcPr>
            <w:tcW w:w="46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первая и вторая полосы от разделительной полосы</w:t>
            </w:r>
          </w:p>
        </w:tc>
        <w:tc>
          <w:tcPr>
            <w:tcW w:w="46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третья и последующие полосы</w:t>
            </w:r>
          </w:p>
        </w:tc>
        <w:tc>
          <w:tcPr>
            <w:tcW w:w="46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 - IV</w:t>
            </w:r>
          </w:p>
        </w:tc>
        <w:tc>
          <w:tcPr>
            <w:tcW w:w="46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r>
      <w:tr w:rsidR="00387578" w:rsidRPr="00387578" w:rsidTr="00387578">
        <w:trPr>
          <w:jc w:val="center"/>
        </w:trPr>
        <w:tc>
          <w:tcPr>
            <w:tcW w:w="5000" w:type="pct"/>
            <w:gridSpan w:val="5"/>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На гравийных и щебеночных покрытиях поперечный уклон принимают 25 – 30 ‰, а на покрытиях из грунтов, укрепленных местными материалами, и на мостовых из колотого и булыжного камня – 30 – 40 ‰.</w:t>
            </w:r>
          </w:p>
        </w:tc>
      </w:tr>
    </w:tbl>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На кривой в плане с радиусом </w:t>
      </w:r>
      <w:proofErr w:type="gramStart"/>
      <w:r w:rsidRPr="00387578">
        <w:rPr>
          <w:rFonts w:ascii="Times New Roman" w:eastAsia="Times New Roman" w:hAnsi="Times New Roman" w:cs="Times New Roman"/>
          <w:color w:val="000000"/>
          <w:sz w:val="30"/>
          <w:szCs w:val="30"/>
          <w:lang w:eastAsia="ru-RU"/>
        </w:rPr>
        <w:t>менее  3</w:t>
      </w:r>
      <w:proofErr w:type="gramEnd"/>
      <w:r w:rsidRPr="00387578">
        <w:rPr>
          <w:rFonts w:ascii="Times New Roman" w:eastAsia="Times New Roman" w:hAnsi="Times New Roman" w:cs="Times New Roman"/>
          <w:color w:val="000000"/>
          <w:sz w:val="30"/>
          <w:szCs w:val="30"/>
          <w:lang w:eastAsia="ru-RU"/>
        </w:rPr>
        <w:t xml:space="preserve"> 000 м для I категории дорог и радиусом менее 2 000 м для других категорий дорог предусматривают </w:t>
      </w:r>
      <w:r w:rsidRPr="00387578">
        <w:rPr>
          <w:rFonts w:ascii="Times New Roman" w:eastAsia="Times New Roman" w:hAnsi="Times New Roman" w:cs="Times New Roman"/>
          <w:sz w:val="30"/>
          <w:szCs w:val="30"/>
          <w:lang w:eastAsia="ru-RU"/>
        </w:rPr>
        <w:t xml:space="preserve">устройство виража. На вираже верхней части земляного полотна автомобильных дорог придают односторонний поперечный уклон, направленный в сторону центра закругления.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Поперечные уклоны на виражах назначают в зависимости от радиусов кривых в плане </w:t>
      </w:r>
      <w:r w:rsidRPr="00387578">
        <w:rPr>
          <w:rFonts w:ascii="Times New Roman" w:eastAsia="Times New Roman" w:hAnsi="Times New Roman" w:cs="Times New Roman"/>
          <w:sz w:val="30"/>
          <w:szCs w:val="30"/>
          <w:lang w:eastAsia="ru-RU"/>
        </w:rPr>
        <w:t>по СНиП 2.05.02-85* (табл. 29).</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29</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Поперечные уклоны на виражах</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4536"/>
        <w:gridCol w:w="1414"/>
        <w:gridCol w:w="1982"/>
        <w:gridCol w:w="1403"/>
      </w:tblGrid>
      <w:tr w:rsidR="00387578" w:rsidRPr="00387578" w:rsidTr="00387578">
        <w:trPr>
          <w:jc w:val="center"/>
        </w:trPr>
        <w:tc>
          <w:tcPr>
            <w:tcW w:w="4581" w:type="dxa"/>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Радиусы кривых в плане, м</w:t>
            </w:r>
          </w:p>
        </w:tc>
        <w:tc>
          <w:tcPr>
            <w:tcW w:w="4807"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Поперечный уклон на виражах, ‰</w:t>
            </w:r>
          </w:p>
        </w:tc>
      </w:tr>
      <w:tr w:rsidR="00387578" w:rsidRPr="00387578" w:rsidTr="00387578">
        <w:trPr>
          <w:trHeight w:val="148"/>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402"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основной</w:t>
            </w:r>
          </w:p>
        </w:tc>
        <w:tc>
          <w:tcPr>
            <w:tcW w:w="1405" w:type="dxa"/>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 районах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 частым гололедом</w:t>
            </w:r>
          </w:p>
        </w:tc>
      </w:tr>
      <w:tr w:rsidR="00387578" w:rsidRPr="00387578" w:rsidTr="00387578">
        <w:trPr>
          <w:trHeight w:val="492"/>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 дорогах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I - V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категорий</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 дорогах к промышленным предприятиям</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3 000 до 1 000 для дорог I категории</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От 2 000 до 1 000 для дорог II - V </w:t>
            </w:r>
            <w:proofErr w:type="spellStart"/>
            <w:r w:rsidRPr="00387578">
              <w:rPr>
                <w:rFonts w:ascii="Times New Roman" w:eastAsia="Times New Roman" w:hAnsi="Times New Roman" w:cs="Times New Roman"/>
                <w:color w:val="000000"/>
                <w:sz w:val="26"/>
                <w:szCs w:val="26"/>
                <w:lang w:eastAsia="ru-RU"/>
              </w:rPr>
              <w:t>катег</w:t>
            </w:r>
            <w:proofErr w:type="spellEnd"/>
            <w:r w:rsidRPr="00387578">
              <w:rPr>
                <w:rFonts w:ascii="Times New Roman" w:eastAsia="Times New Roman" w:hAnsi="Times New Roman" w:cs="Times New Roman"/>
                <w:color w:val="000000"/>
                <w:sz w:val="26"/>
                <w:szCs w:val="26"/>
                <w:lang w:eastAsia="ru-RU"/>
              </w:rPr>
              <w:t>.</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1 000 до 800</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800  "   700</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700   "   650</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40 - 50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650   "   600</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50 - 60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600   "   500</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500   "   450</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450   "   400</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40 - 60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400 и менее</w:t>
            </w:r>
          </w:p>
        </w:tc>
        <w:tc>
          <w:tcPr>
            <w:tcW w:w="141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198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9388" w:type="dxa"/>
            <w:gridSpan w:val="4"/>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Меньшие значения поперечных уклонов на виражах соответствуют большим радиусам кривых, а большие - меньшим.</w:t>
            </w:r>
          </w:p>
        </w:tc>
      </w:tr>
    </w:tbl>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Отгон виража - переход от двускатного профиля дороги к односкатному осуществляют на протяжении переходной кривой. </w:t>
      </w:r>
      <w:r w:rsidRPr="00387578">
        <w:rPr>
          <w:rFonts w:ascii="Times New Roman" w:eastAsia="Times New Roman" w:hAnsi="Times New Roman" w:cs="Times New Roman"/>
          <w:color w:val="000000"/>
          <w:sz w:val="30"/>
          <w:szCs w:val="30"/>
          <w:lang w:eastAsia="ru-RU"/>
        </w:rPr>
        <w:lastRenderedPageBreak/>
        <w:t>Переход от уклона обочин при двускатном профиле к уклону проезжей части производят на протяжении 10 м до начала отгона виража.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радиусах кривых в плане менее 1 000 м предусматривают уширение проезжей части с внутренней стороны за счет обочин так, чтобы ширина обочин была не менее 1,5 м для дорог I и II категорий и не менее 1 м для дорог остальных категорий.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Величины полного </w:t>
      </w:r>
      <w:r w:rsidRPr="00387578">
        <w:rPr>
          <w:rFonts w:ascii="Times New Roman" w:eastAsia="Times New Roman" w:hAnsi="Times New Roman" w:cs="Times New Roman"/>
          <w:sz w:val="30"/>
          <w:szCs w:val="30"/>
          <w:lang w:eastAsia="ru-RU"/>
        </w:rPr>
        <w:t xml:space="preserve">уширения </w:t>
      </w:r>
      <w:proofErr w:type="spellStart"/>
      <w:r w:rsidRPr="00387578">
        <w:rPr>
          <w:rFonts w:ascii="Times New Roman" w:eastAsia="Times New Roman" w:hAnsi="Times New Roman" w:cs="Times New Roman"/>
          <w:sz w:val="30"/>
          <w:szCs w:val="30"/>
          <w:lang w:eastAsia="ru-RU"/>
        </w:rPr>
        <w:t>двухполосной</w:t>
      </w:r>
      <w:proofErr w:type="spellEnd"/>
      <w:r w:rsidRPr="00387578">
        <w:rPr>
          <w:rFonts w:ascii="Times New Roman" w:eastAsia="Times New Roman" w:hAnsi="Times New Roman" w:cs="Times New Roman"/>
          <w:sz w:val="30"/>
          <w:szCs w:val="30"/>
          <w:lang w:eastAsia="ru-RU"/>
        </w:rPr>
        <w:t xml:space="preserve"> проезжей части дорог на закруглениях принимают по СНиП 2.05.02-85* (табл. 30).</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30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Уширение 2-полосной проезжей части дорог на кривых</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1261"/>
        <w:gridCol w:w="3165"/>
        <w:gridCol w:w="1227"/>
        <w:gridCol w:w="1227"/>
        <w:gridCol w:w="1227"/>
        <w:gridCol w:w="1228"/>
      </w:tblGrid>
      <w:tr w:rsidR="00387578" w:rsidRPr="00387578" w:rsidTr="00387578">
        <w:trPr>
          <w:jc w:val="center"/>
        </w:trPr>
        <w:tc>
          <w:tcPr>
            <w:tcW w:w="676"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Радиусы кривых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 плане, м</w:t>
            </w:r>
          </w:p>
        </w:tc>
        <w:tc>
          <w:tcPr>
            <w:tcW w:w="4324" w:type="pct"/>
            <w:gridSpan w:val="5"/>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Величина уширения, м, для автомобилей и автопоездов с расстоянием от переднего бампера до задней оси автомобиля или автопоезда, м</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автомобилей - 7 и менее, автопоездов - 11 и менее</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1 000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850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650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575</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325</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225</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95</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67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169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bl>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Уширение проезжей части устраивают пропорционально расстоянию от начала переходной кривой до начала круговой кривой.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Величину полного уширения проезжей части для дороги с 4-мя полосами движения и более увеличивают соответственно числу полос, а для 1-полосной дороги - уменьшают в 2 раза по сравнению с нормами.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Крутизна откосов - отношение высоты к горизонтальной проекции откоса. Крутизну откосов назначают в зависимости от высоты насыпи или глубины выемки из условий </w:t>
      </w:r>
      <w:proofErr w:type="spellStart"/>
      <w:r w:rsidRPr="00387578">
        <w:rPr>
          <w:rFonts w:ascii="Times New Roman" w:eastAsia="Times New Roman" w:hAnsi="Times New Roman" w:cs="Times New Roman"/>
          <w:sz w:val="30"/>
          <w:szCs w:val="30"/>
          <w:lang w:eastAsia="ru-RU"/>
        </w:rPr>
        <w:t>снегонезаносимости</w:t>
      </w:r>
      <w:proofErr w:type="spellEnd"/>
      <w:r w:rsidRPr="00387578">
        <w:rPr>
          <w:rFonts w:ascii="Times New Roman" w:eastAsia="Times New Roman" w:hAnsi="Times New Roman" w:cs="Times New Roman"/>
          <w:sz w:val="30"/>
          <w:szCs w:val="30"/>
          <w:lang w:eastAsia="ru-RU"/>
        </w:rPr>
        <w:t xml:space="preserve">, гармоничного сочетания его с прилегающим ландшафтом, обеспечения безопасности движения, устойчивости откосов, а также с учетом экономических требований.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Откосы могут иметь переменную крутизну, при этом для обеспечения устойчивости на откосах высоких насыпей и глубоких выемок нередко устраивают бермы - полки шириной 1 - 4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Крутизну откоса насыпей высотой до 3 м на дорогах I - III категорий принимают </w:t>
      </w:r>
      <w:proofErr w:type="gramStart"/>
      <w:r w:rsidRPr="00387578">
        <w:rPr>
          <w:rFonts w:ascii="Times New Roman" w:eastAsia="Times New Roman" w:hAnsi="Times New Roman" w:cs="Times New Roman"/>
          <w:color w:val="000000"/>
          <w:sz w:val="30"/>
          <w:szCs w:val="30"/>
          <w:lang w:eastAsia="ru-RU"/>
        </w:rPr>
        <w:t>1 :</w:t>
      </w:r>
      <w:proofErr w:type="gramEnd"/>
      <w:r w:rsidRPr="00387578">
        <w:rPr>
          <w:rFonts w:ascii="Times New Roman" w:eastAsia="Times New Roman" w:hAnsi="Times New Roman" w:cs="Times New Roman"/>
          <w:color w:val="000000"/>
          <w:sz w:val="30"/>
          <w:szCs w:val="30"/>
          <w:lang w:eastAsia="ru-RU"/>
        </w:rPr>
        <w:t xml:space="preserve"> 4, для </w:t>
      </w:r>
      <w:r w:rsidRPr="00387578">
        <w:rPr>
          <w:rFonts w:ascii="Times New Roman" w:eastAsia="Times New Roman" w:hAnsi="Times New Roman" w:cs="Times New Roman"/>
          <w:color w:val="000000"/>
          <w:sz w:val="30"/>
          <w:szCs w:val="30"/>
          <w:lang w:val="en-US" w:eastAsia="ru-RU"/>
        </w:rPr>
        <w:t>IV</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V</w:t>
      </w:r>
      <w:r w:rsidRPr="00387578">
        <w:rPr>
          <w:rFonts w:ascii="Times New Roman" w:eastAsia="Times New Roman" w:hAnsi="Times New Roman" w:cs="Times New Roman"/>
          <w:color w:val="000000"/>
          <w:sz w:val="30"/>
          <w:szCs w:val="30"/>
          <w:lang w:eastAsia="ru-RU"/>
        </w:rPr>
        <w:t xml:space="preserve"> категорий не круче 1 : 3.</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Для насыпей высотой более 3 м крутизну откоса назначают 1:1,5 или </w:t>
      </w:r>
      <w:proofErr w:type="gramStart"/>
      <w:r w:rsidRPr="00387578">
        <w:rPr>
          <w:rFonts w:ascii="Times New Roman" w:eastAsia="Times New Roman" w:hAnsi="Times New Roman" w:cs="Times New Roman"/>
          <w:color w:val="000000"/>
          <w:sz w:val="30"/>
          <w:szCs w:val="30"/>
          <w:lang w:eastAsia="ru-RU"/>
        </w:rPr>
        <w:t>1 :</w:t>
      </w:r>
      <w:proofErr w:type="gramEnd"/>
      <w:r w:rsidRPr="00387578">
        <w:rPr>
          <w:rFonts w:ascii="Times New Roman" w:eastAsia="Times New Roman" w:hAnsi="Times New Roman" w:cs="Times New Roman"/>
          <w:color w:val="000000"/>
          <w:sz w:val="30"/>
          <w:szCs w:val="30"/>
          <w:lang w:eastAsia="ru-RU"/>
        </w:rPr>
        <w:t xml:space="preserve"> 2; </w:t>
      </w:r>
      <w:r w:rsidRPr="00387578">
        <w:rPr>
          <w:rFonts w:ascii="Times New Roman" w:eastAsia="Times New Roman" w:hAnsi="Times New Roman" w:cs="Times New Roman"/>
          <w:sz w:val="30"/>
          <w:szCs w:val="30"/>
          <w:lang w:eastAsia="ru-RU"/>
        </w:rPr>
        <w:t>при насыпях высотой более 6 метров до 12 метров проектируют откосы переменной крутизны 1 : 1,5 и 1 : 1,75; 1 : 1,75 и 1 : 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Выемки глубиной до 1 м проектируют раскрытыми или разделанными под насыпь с крутизной откосов от </w:t>
      </w:r>
      <w:proofErr w:type="gramStart"/>
      <w:r w:rsidRPr="00387578">
        <w:rPr>
          <w:rFonts w:ascii="Times New Roman" w:eastAsia="Times New Roman" w:hAnsi="Times New Roman" w:cs="Times New Roman"/>
          <w:color w:val="000000"/>
          <w:sz w:val="30"/>
          <w:szCs w:val="30"/>
          <w:lang w:eastAsia="ru-RU"/>
        </w:rPr>
        <w:t>1 :</w:t>
      </w:r>
      <w:proofErr w:type="gramEnd"/>
      <w:r w:rsidRPr="00387578">
        <w:rPr>
          <w:rFonts w:ascii="Times New Roman" w:eastAsia="Times New Roman" w:hAnsi="Times New Roman" w:cs="Times New Roman"/>
          <w:color w:val="000000"/>
          <w:sz w:val="30"/>
          <w:szCs w:val="30"/>
          <w:lang w:eastAsia="ru-RU"/>
        </w:rPr>
        <w:t xml:space="preserve"> 5 до 1 : 10, для выемки глубиной более 1 м крутизну откоса назначают 1 : 1,5 или 1 : 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Оформление поперечного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Поперечные профили автомобильной дороги (рис. 8) разрабатывают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1:200 согласно ГОСТ Р 21.1701-97. Исходные данные </w:t>
      </w:r>
      <w:proofErr w:type="gramStart"/>
      <w:r w:rsidRPr="00387578">
        <w:rPr>
          <w:rFonts w:ascii="Times New Roman" w:eastAsia="Times New Roman" w:hAnsi="Times New Roman" w:cs="Times New Roman"/>
          <w:sz w:val="30"/>
          <w:szCs w:val="30"/>
          <w:lang w:eastAsia="ru-RU"/>
        </w:rPr>
        <w:t>для  выполнения</w:t>
      </w:r>
      <w:proofErr w:type="gramEnd"/>
      <w:r w:rsidRPr="00387578">
        <w:rPr>
          <w:rFonts w:ascii="Times New Roman" w:eastAsia="Times New Roman" w:hAnsi="Times New Roman" w:cs="Times New Roman"/>
          <w:sz w:val="30"/>
          <w:szCs w:val="30"/>
          <w:lang w:eastAsia="ru-RU"/>
        </w:rPr>
        <w:t xml:space="preserve"> поперечных профилей автодороги получают с продольного профиля автодороги. Графы </w:t>
      </w:r>
      <w:r w:rsidRPr="00387578">
        <w:rPr>
          <w:rFonts w:ascii="Times New Roman" w:eastAsia="Times New Roman" w:hAnsi="Times New Roman" w:cs="Times New Roman"/>
          <w:sz w:val="30"/>
          <w:szCs w:val="30"/>
          <w:lang w:eastAsia="ru-RU"/>
        </w:rPr>
        <w:lastRenderedPageBreak/>
        <w:t>поперечного профиля автодороги заполняют в соответствии с их наименованиями по ГОСТ Р 21.1701-97.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Поперечные профили автомобильной дороги выполняют по направлению возрас</w:t>
      </w:r>
      <w:r w:rsidRPr="00387578">
        <w:rPr>
          <w:rFonts w:ascii="Times New Roman" w:eastAsia="Times New Roman" w:hAnsi="Times New Roman" w:cs="Times New Roman"/>
          <w:sz w:val="30"/>
          <w:szCs w:val="30"/>
          <w:lang w:eastAsia="ru-RU"/>
        </w:rPr>
        <w:softHyphen/>
        <w:t>тания указателей километров. На поперечном профиле земляного полотна автомобильной дороги показывают:</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ось проектируемого земляного полотна;</w:t>
      </w:r>
    </w:p>
    <w:p w:rsidR="00387578" w:rsidRPr="00387578" w:rsidRDefault="00387578" w:rsidP="00387578">
      <w:pPr>
        <w:spacing w:before="100" w:beforeAutospacing="1" w:after="100" w:afterAutospacing="1" w:line="276" w:lineRule="auto"/>
        <w:ind w:left="567" w:hanging="35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линию фактической поверхности земли и линии ординат от точек ее переломов; </w:t>
      </w:r>
    </w:p>
    <w:p w:rsidR="00387578" w:rsidRPr="00387578" w:rsidRDefault="00387578" w:rsidP="00387578">
      <w:pPr>
        <w:spacing w:before="100" w:beforeAutospacing="1" w:after="100" w:afterAutospacing="1" w:line="276" w:lineRule="auto"/>
        <w:ind w:left="567" w:hanging="35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контур проектируемого земляного полотна с указанием крутизны откосов</w:t>
      </w:r>
    </w:p>
    <w:p w:rsidR="00387578" w:rsidRPr="00387578" w:rsidRDefault="00387578" w:rsidP="00387578">
      <w:pPr>
        <w:spacing w:before="100" w:beforeAutospacing="1" w:after="100" w:afterAutospacing="1" w:line="276" w:lineRule="auto"/>
        <w:ind w:left="567" w:hanging="35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контур водоотводных сооружений, линии ординат от точек их переломов;</w:t>
      </w:r>
    </w:p>
    <w:p w:rsidR="00387578" w:rsidRPr="00387578" w:rsidRDefault="00387578" w:rsidP="00387578">
      <w:pPr>
        <w:spacing w:before="100" w:beforeAutospacing="1" w:after="100" w:afterAutospacing="1" w:line="276" w:lineRule="auto"/>
        <w:ind w:left="567" w:hanging="35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контур проектируемой поверхности дорожного покрытия и отметки уровней (высо</w:t>
      </w:r>
      <w:r w:rsidRPr="00387578">
        <w:rPr>
          <w:rFonts w:ascii="Times New Roman" w:eastAsia="Times New Roman" w:hAnsi="Times New Roman" w:cs="Times New Roman"/>
          <w:sz w:val="30"/>
          <w:szCs w:val="30"/>
          <w:lang w:eastAsia="ru-RU"/>
        </w:rPr>
        <w:softHyphen/>
        <w:t>ты, глубины) в точках ее переломов;</w:t>
      </w:r>
    </w:p>
    <w:p w:rsidR="00387578" w:rsidRPr="00387578" w:rsidRDefault="00387578" w:rsidP="00387578">
      <w:pPr>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ширину земляного полотна и его элементов;</w:t>
      </w:r>
    </w:p>
    <w:p w:rsidR="00387578" w:rsidRPr="00387578" w:rsidRDefault="00387578" w:rsidP="00387578">
      <w:pPr>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ширину проезжей части, разделительной полосы, обочин и укрепительных полос; </w:t>
      </w:r>
    </w:p>
    <w:p w:rsidR="00387578" w:rsidRPr="00387578" w:rsidRDefault="00387578" w:rsidP="00387578">
      <w:pPr>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направление и величину уклонов верха земляного полотна и поверхности дорожной одежды;</w:t>
      </w:r>
    </w:p>
    <w:p w:rsidR="00387578" w:rsidRPr="00387578" w:rsidRDefault="00387578" w:rsidP="00387578">
      <w:pPr>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конструкцию дорожной одежды (схематично); </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контур и величину срезки плодородного слоя, удаления торфа и замены непригодного грунта; </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инженерные коммуникации, их обозначение, наименование и отметки уровней, на которых они проложены;</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привязку поперечного профиля к пикету;</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рабочие отметки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Поперечные профили конструкций земляного полотна, различающиеся конфигу</w:t>
      </w:r>
      <w:r w:rsidRPr="00387578">
        <w:rPr>
          <w:rFonts w:ascii="Times New Roman" w:eastAsia="Times New Roman" w:hAnsi="Times New Roman" w:cs="Times New Roman"/>
          <w:sz w:val="30"/>
          <w:szCs w:val="30"/>
          <w:lang w:eastAsia="ru-RU"/>
        </w:rPr>
        <w:softHyphen/>
        <w:t>рацией, высотой насыпи или глубиной выемки, крутизной откосов и т.д., обозначают: Тип 1, Тип 2 и т.д. На по</w:t>
      </w:r>
      <w:r w:rsidRPr="00387578">
        <w:rPr>
          <w:rFonts w:ascii="Times New Roman" w:eastAsia="Times New Roman" w:hAnsi="Times New Roman" w:cs="Times New Roman"/>
          <w:sz w:val="30"/>
          <w:szCs w:val="30"/>
          <w:lang w:eastAsia="ru-RU"/>
        </w:rPr>
        <w:softHyphen/>
        <w:t xml:space="preserve">перечных профилях соответствующего типа указывают условия применения данного типа.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Фактическую отметку земли по оси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w:t>
      </w:r>
      <w:proofErr w:type="spellEnd"/>
      <w:r w:rsidRPr="00387578">
        <w:rPr>
          <w:rFonts w:ascii="Times New Roman" w:eastAsia="Times New Roman" w:hAnsi="Times New Roman" w:cs="Times New Roman"/>
          <w:sz w:val="30"/>
          <w:szCs w:val="30"/>
          <w:lang w:eastAsia="ru-RU"/>
        </w:rPr>
        <w:t xml:space="preserve"> и проектную отметку бровки земляного полотна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получают с продольного профиля автодороги (рис. 13, 14).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4BA217AE" wp14:editId="389BA012">
                <wp:extent cx="5686425" cy="2276475"/>
                <wp:effectExtent l="0" t="0" r="0" b="0"/>
                <wp:docPr id="140" name="AutoShape 46" descr="http://dec.cdo.vlsu.ru/pluginfile.php/152305/mod_resource/content/1/mu%20kproekt.files/image04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8642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884E9" id="AutoShape 46" o:spid="_x0000_s1026" alt="http://dec.cdo.vlsu.ru/pluginfile.php/152305/mod_resource/content/1/mu%20kproekt.files/image043.png" style="width:447.7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Рис. </w:t>
      </w:r>
      <w:r w:rsidRPr="00387578">
        <w:rPr>
          <w:rFonts w:ascii="Times New Roman" w:eastAsia="Times New Roman" w:hAnsi="Times New Roman" w:cs="Times New Roman"/>
          <w:sz w:val="26"/>
          <w:szCs w:val="26"/>
          <w:lang w:eastAsia="ru-RU"/>
        </w:rPr>
        <w:t>15. Схема</w:t>
      </w:r>
      <w:r w:rsidRPr="00387578">
        <w:rPr>
          <w:rFonts w:ascii="Times New Roman" w:eastAsia="Times New Roman" w:hAnsi="Times New Roman" w:cs="Times New Roman"/>
          <w:color w:val="000000"/>
          <w:sz w:val="26"/>
          <w:szCs w:val="26"/>
          <w:lang w:eastAsia="ru-RU"/>
        </w:rPr>
        <w:t xml:space="preserve"> к расчету отметок</w:t>
      </w:r>
      <w:r w:rsidRPr="00387578">
        <w:rPr>
          <w:rFonts w:ascii="Times New Roman" w:eastAsia="Times New Roman" w:hAnsi="Times New Roman" w:cs="Times New Roman"/>
          <w:color w:val="000001"/>
          <w:sz w:val="26"/>
          <w:szCs w:val="26"/>
          <w:lang w:eastAsia="ru-RU"/>
        </w:rPr>
        <w:t xml:space="preserve"> поперечного профиля: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26"/>
          <w:szCs w:val="26"/>
          <w:lang w:eastAsia="ru-RU"/>
        </w:rPr>
        <w:t>В</w:t>
      </w:r>
      <w:r w:rsidRPr="00387578">
        <w:rPr>
          <w:rFonts w:ascii="Times New Roman" w:eastAsia="Times New Roman" w:hAnsi="Times New Roman" w:cs="Times New Roman"/>
          <w:sz w:val="26"/>
          <w:szCs w:val="26"/>
          <w:vertAlign w:val="subscript"/>
          <w:lang w:eastAsia="ru-RU"/>
        </w:rPr>
        <w:t>зп</w:t>
      </w:r>
      <w:proofErr w:type="spellEnd"/>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i/>
          <w:iCs/>
          <w:sz w:val="26"/>
          <w:szCs w:val="26"/>
          <w:lang w:eastAsia="ru-RU"/>
        </w:rPr>
        <w:t>В</w:t>
      </w:r>
      <w:r w:rsidRPr="00387578">
        <w:rPr>
          <w:rFonts w:ascii="Times New Roman" w:eastAsia="Times New Roman" w:hAnsi="Times New Roman" w:cs="Times New Roman"/>
          <w:sz w:val="26"/>
          <w:szCs w:val="26"/>
          <w:vertAlign w:val="subscript"/>
          <w:lang w:eastAsia="ru-RU"/>
        </w:rPr>
        <w:t>пр</w:t>
      </w:r>
      <w:proofErr w:type="spellEnd"/>
      <w:r w:rsidRPr="00387578">
        <w:rPr>
          <w:rFonts w:ascii="Times New Roman" w:eastAsia="Times New Roman" w:hAnsi="Times New Roman" w:cs="Times New Roman"/>
          <w:sz w:val="26"/>
          <w:szCs w:val="26"/>
          <w:lang w:eastAsia="ru-RU"/>
        </w:rPr>
        <w:t xml:space="preserve">, </w:t>
      </w:r>
      <w:proofErr w:type="gramStart"/>
      <w:r w:rsidRPr="00387578">
        <w:rPr>
          <w:rFonts w:ascii="Times New Roman" w:eastAsia="Times New Roman" w:hAnsi="Times New Roman" w:cs="Times New Roman"/>
          <w:i/>
          <w:iCs/>
          <w:sz w:val="26"/>
          <w:szCs w:val="26"/>
          <w:lang w:eastAsia="ru-RU"/>
        </w:rPr>
        <w:t>В</w:t>
      </w:r>
      <w:r w:rsidRPr="00387578">
        <w:rPr>
          <w:rFonts w:ascii="Times New Roman" w:eastAsia="Times New Roman" w:hAnsi="Times New Roman" w:cs="Times New Roman"/>
          <w:sz w:val="26"/>
          <w:szCs w:val="26"/>
          <w:vertAlign w:val="subscript"/>
          <w:lang w:eastAsia="ru-RU"/>
        </w:rPr>
        <w:t>о</w:t>
      </w:r>
      <w:proofErr w:type="gramEnd"/>
      <w:r w:rsidRPr="00387578">
        <w:rPr>
          <w:rFonts w:ascii="Times New Roman" w:eastAsia="Times New Roman" w:hAnsi="Times New Roman" w:cs="Times New Roman"/>
          <w:sz w:val="26"/>
          <w:szCs w:val="26"/>
          <w:lang w:eastAsia="ru-RU"/>
        </w:rPr>
        <w:t xml:space="preserve"> - ширина земляного полотна, проезжей части и обочины; </w:t>
      </w:r>
      <w:proofErr w:type="spellStart"/>
      <w:r w:rsidRPr="00387578">
        <w:rPr>
          <w:rFonts w:ascii="Times New Roman" w:eastAsia="Times New Roman" w:hAnsi="Times New Roman" w:cs="Times New Roman"/>
          <w:sz w:val="26"/>
          <w:szCs w:val="26"/>
          <w:lang w:eastAsia="ru-RU"/>
        </w:rPr>
        <w:t>кп</w:t>
      </w:r>
      <w:proofErr w:type="spellEnd"/>
      <w:r w:rsidRPr="00387578">
        <w:rPr>
          <w:rFonts w:ascii="Times New Roman" w:eastAsia="Times New Roman" w:hAnsi="Times New Roman" w:cs="Times New Roman"/>
          <w:sz w:val="26"/>
          <w:szCs w:val="26"/>
          <w:lang w:eastAsia="ru-RU"/>
        </w:rPr>
        <w:t xml:space="preserve"> – краевая полоса; </w:t>
      </w:r>
      <w:proofErr w:type="spellStart"/>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зп</w:t>
      </w:r>
      <w:proofErr w:type="spellEnd"/>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бр</w:t>
      </w:r>
      <w:proofErr w:type="spellEnd"/>
      <w:r w:rsidRPr="00387578">
        <w:rPr>
          <w:rFonts w:ascii="Times New Roman" w:eastAsia="Times New Roman" w:hAnsi="Times New Roman" w:cs="Times New Roman"/>
          <w:sz w:val="26"/>
          <w:szCs w:val="26"/>
          <w:lang w:eastAsia="ru-RU"/>
        </w:rPr>
        <w:t>,</w:t>
      </w:r>
      <w:r w:rsidRPr="00387578">
        <w:rPr>
          <w:rFonts w:ascii="Times New Roman" w:eastAsia="Times New Roman" w:hAnsi="Times New Roman" w:cs="Times New Roman"/>
          <w:i/>
          <w:iCs/>
          <w:sz w:val="26"/>
          <w:szCs w:val="26"/>
          <w:lang w:eastAsia="ru-RU"/>
        </w:rPr>
        <w:t xml:space="preserve"> </w:t>
      </w:r>
      <w:proofErr w:type="spellStart"/>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пр</w:t>
      </w:r>
      <w:proofErr w:type="spellEnd"/>
      <w:r w:rsidRPr="00387578">
        <w:rPr>
          <w:rFonts w:ascii="Times New Roman" w:eastAsia="Times New Roman" w:hAnsi="Times New Roman" w:cs="Times New Roman"/>
          <w:sz w:val="26"/>
          <w:szCs w:val="26"/>
          <w:lang w:eastAsia="ru-RU"/>
        </w:rPr>
        <w:t xml:space="preserve"> - проектная отметка земляного полотна по оси, бровки земляного полотна и проезжей части по оси; </w:t>
      </w:r>
      <w:proofErr w:type="spellStart"/>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з</w:t>
      </w:r>
      <w:proofErr w:type="spellEnd"/>
      <w:r w:rsidRPr="00387578">
        <w:rPr>
          <w:rFonts w:ascii="Times New Roman" w:eastAsia="Times New Roman" w:hAnsi="Times New Roman" w:cs="Times New Roman"/>
          <w:sz w:val="26"/>
          <w:szCs w:val="26"/>
          <w:lang w:eastAsia="ru-RU"/>
        </w:rPr>
        <w:t xml:space="preserve"> - фактическая отметка земли по оси; </w:t>
      </w: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н</w:t>
      </w:r>
      <w:r w:rsidRPr="00387578">
        <w:rPr>
          <w:rFonts w:ascii="Times New Roman" w:eastAsia="Times New Roman" w:hAnsi="Times New Roman" w:cs="Times New Roman"/>
          <w:sz w:val="26"/>
          <w:szCs w:val="26"/>
          <w:lang w:eastAsia="ru-RU"/>
        </w:rPr>
        <w:t xml:space="preserve"> - рабочая отметка (высота) насыпи;</w:t>
      </w:r>
      <w:r w:rsidRPr="00387578">
        <w:rPr>
          <w:rFonts w:ascii="Times New Roman" w:eastAsia="Times New Roman" w:hAnsi="Times New Roman" w:cs="Times New Roman"/>
          <w:i/>
          <w:iCs/>
          <w:sz w:val="26"/>
          <w:szCs w:val="26"/>
          <w:lang w:eastAsia="ru-RU"/>
        </w:rPr>
        <w:t xml:space="preserve"> </w:t>
      </w: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до</w:t>
      </w:r>
      <w:r w:rsidRPr="00387578">
        <w:rPr>
          <w:rFonts w:ascii="Times New Roman" w:eastAsia="Times New Roman" w:hAnsi="Times New Roman" w:cs="Times New Roman"/>
          <w:sz w:val="26"/>
          <w:szCs w:val="26"/>
          <w:lang w:eastAsia="ru-RU"/>
        </w:rPr>
        <w:t xml:space="preserve"> - толщина дорожной одежды;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eastAsia="ru-RU"/>
        </w:rPr>
        <w:t>В</w:t>
      </w:r>
      <w:r w:rsidRPr="00387578">
        <w:rPr>
          <w:rFonts w:ascii="Times New Roman" w:eastAsia="Times New Roman" w:hAnsi="Times New Roman" w:cs="Times New Roman"/>
          <w:sz w:val="26"/>
          <w:szCs w:val="26"/>
          <w:lang w:eastAsia="ru-RU"/>
        </w:rPr>
        <w:t>,</w:t>
      </w:r>
      <w:r w:rsidRPr="00387578">
        <w:rPr>
          <w:rFonts w:ascii="Times New Roman" w:eastAsia="Times New Roman" w:hAnsi="Times New Roman" w:cs="Times New Roman"/>
          <w:i/>
          <w:iCs/>
          <w:sz w:val="26"/>
          <w:szCs w:val="26"/>
          <w:lang w:eastAsia="ru-RU"/>
        </w:rPr>
        <w:t xml:space="preserve"> </w:t>
      </w:r>
      <w:proofErr w:type="gramStart"/>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о</w:t>
      </w:r>
      <w:proofErr w:type="gramEnd"/>
      <w:r w:rsidRPr="00387578">
        <w:rPr>
          <w:rFonts w:ascii="Times New Roman" w:eastAsia="Times New Roman" w:hAnsi="Times New Roman" w:cs="Times New Roman"/>
          <w:sz w:val="26"/>
          <w:szCs w:val="26"/>
          <w:lang w:eastAsia="ru-RU"/>
        </w:rPr>
        <w:t xml:space="preserve"> – ширина и отметка основания земляного полотна;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m</w:t>
      </w:r>
      <w:r w:rsidRPr="00387578">
        <w:rPr>
          <w:rFonts w:ascii="Times New Roman" w:eastAsia="Times New Roman" w:hAnsi="Times New Roman" w:cs="Times New Roman"/>
          <w:sz w:val="26"/>
          <w:szCs w:val="26"/>
          <w:lang w:eastAsia="ru-RU"/>
        </w:rPr>
        <w:t xml:space="preserve"> – </w:t>
      </w:r>
      <w:proofErr w:type="gramStart"/>
      <w:r w:rsidRPr="00387578">
        <w:rPr>
          <w:rFonts w:ascii="Times New Roman" w:eastAsia="Times New Roman" w:hAnsi="Times New Roman" w:cs="Times New Roman"/>
          <w:sz w:val="26"/>
          <w:szCs w:val="26"/>
          <w:lang w:eastAsia="ru-RU"/>
        </w:rPr>
        <w:t>заложение</w:t>
      </w:r>
      <w:proofErr w:type="gramEnd"/>
      <w:r w:rsidRPr="00387578">
        <w:rPr>
          <w:rFonts w:ascii="Times New Roman" w:eastAsia="Times New Roman" w:hAnsi="Times New Roman" w:cs="Times New Roman"/>
          <w:sz w:val="26"/>
          <w:szCs w:val="26"/>
          <w:lang w:eastAsia="ru-RU"/>
        </w:rPr>
        <w:t xml:space="preserve"> крутизны откоса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Рабочую отметку (высоту) насыпи или выемки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н(в)</w:t>
      </w:r>
      <w:r w:rsidRPr="00387578">
        <w:rPr>
          <w:rFonts w:ascii="Times New Roman" w:eastAsia="Times New Roman" w:hAnsi="Times New Roman" w:cs="Times New Roman"/>
          <w:sz w:val="30"/>
          <w:szCs w:val="30"/>
          <w:lang w:eastAsia="ru-RU"/>
        </w:rPr>
        <w:t xml:space="preserve"> рассчитывают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proofErr w:type="gramEnd"/>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Проектную отметку проезжей части по оси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определяют по формуле (рис. 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sz w:val="30"/>
          <w:szCs w:val="30"/>
          <w:lang w:eastAsia="ru-RU"/>
        </w:rPr>
        <w:t>2 ,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ширина обочины, м;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ширина проезжей части, м;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поперечный уклон проезжей части и обочины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0,</w:t>
      </w:r>
      <w:proofErr w:type="gramStart"/>
      <w:r w:rsidRPr="00387578">
        <w:rPr>
          <w:rFonts w:ascii="Times New Roman" w:eastAsia="Times New Roman" w:hAnsi="Times New Roman" w:cs="Times New Roman"/>
          <w:sz w:val="30"/>
          <w:szCs w:val="30"/>
          <w:lang w:eastAsia="ru-RU"/>
        </w:rPr>
        <w:t xml:space="preserve">02,  </w:t>
      </w:r>
      <w:proofErr w:type="spellStart"/>
      <w:r w:rsidRPr="00387578">
        <w:rPr>
          <w:rFonts w:ascii="Times New Roman" w:eastAsia="Times New Roman" w:hAnsi="Times New Roman" w:cs="Times New Roman"/>
          <w:i/>
          <w:iCs/>
          <w:sz w:val="30"/>
          <w:szCs w:val="30"/>
          <w:lang w:val="en-US" w:eastAsia="ru-RU"/>
        </w:rPr>
        <w:t>i</w:t>
      </w:r>
      <w:proofErr w:type="spellEnd"/>
      <w:proofErr w:type="gram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0,04.</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Проектную отметку земляного полотна по оси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рассчитывают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proofErr w:type="gramStart"/>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толщина дорожной одежды,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Отметку основания земляного полотна у подошвы насыпи определяют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крутизны откоса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Ширину основания земляного полотна рассчитывают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для насыпи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для выемки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1</w:t>
      </w:r>
      <w:r w:rsidRPr="00387578">
        <w:rPr>
          <w:rFonts w:ascii="Times New Roman" w:eastAsia="Times New Roman" w:hAnsi="Times New Roman" w:cs="Times New Roman"/>
          <w:i/>
          <w:iCs/>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м,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lang w:eastAsia="ru-RU"/>
        </w:rPr>
        <w:t xml:space="preserve"> – ширина кювета,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глубина кювета в начале и в конце участка,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Ширину верха земляного полотна определяют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в</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привязки поперечных профилей приведена в табл. 31. Ведомость устройства виражей и уширения разработана в табл. 32.</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lastRenderedPageBreak/>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Резюме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Запроектировать поперечные профили автомобильной дороги в соответствии с</w:t>
      </w:r>
      <w:r w:rsidRPr="00387578">
        <w:rPr>
          <w:rFonts w:ascii="Times New Roman" w:eastAsia="Times New Roman" w:hAnsi="Times New Roman" w:cs="Times New Roman"/>
          <w:color w:val="000000"/>
          <w:sz w:val="30"/>
          <w:szCs w:val="30"/>
          <w:lang w:eastAsia="ru-RU"/>
        </w:rPr>
        <w:t xml:space="preserve"> ГОСТ Р 52399-</w:t>
      </w:r>
      <w:r w:rsidRPr="00387578">
        <w:rPr>
          <w:rFonts w:ascii="Times New Roman" w:eastAsia="Times New Roman" w:hAnsi="Times New Roman" w:cs="Times New Roman"/>
          <w:sz w:val="30"/>
          <w:szCs w:val="30"/>
          <w:lang w:eastAsia="ru-RU"/>
        </w:rPr>
        <w:t xml:space="preserve">2005 и СНиП 2.05.02-85*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1:200.  Поперечные профили обозначить: Тип 1, Тип 2 и т.д., различающиеся конфигу</w:t>
      </w:r>
      <w:r w:rsidRPr="00387578">
        <w:rPr>
          <w:rFonts w:ascii="Times New Roman" w:eastAsia="Times New Roman" w:hAnsi="Times New Roman" w:cs="Times New Roman"/>
          <w:sz w:val="30"/>
          <w:szCs w:val="30"/>
          <w:lang w:eastAsia="ru-RU"/>
        </w:rPr>
        <w:softHyphen/>
        <w:t xml:space="preserve">рацией, высотой насыпи или глубиной выемки, крутизной откосов, наличием кюветов или виража.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Графы поперечного профиля автодороги заполнить в соответствии с их наименованиями по ГОСТ Р 21.1701-97. Разработать ведомости привязки поперечных профилей (табл. 31) и устройства виражей с уширением (табл. 32).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xml:space="preserve">Пример </w:t>
      </w:r>
      <w:r w:rsidRPr="00387578">
        <w:rPr>
          <w:rFonts w:ascii="Times New Roman" w:eastAsia="Times New Roman" w:hAnsi="Times New Roman" w:cs="Times New Roman"/>
          <w:b/>
          <w:bCs/>
          <w:sz w:val="30"/>
          <w:szCs w:val="30"/>
          <w:lang w:eastAsia="ru-RU"/>
        </w:rPr>
        <w:t>6</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запроектировано 4 типа поперечных профилей автомобильной дороги в масштабе 1:200 согласно ГОСТ Р 21.1701-97. Разработаны поперечные профили для насыпи (рис. </w:t>
      </w:r>
      <w:proofErr w:type="gramStart"/>
      <w:r w:rsidRPr="00387578">
        <w:rPr>
          <w:rFonts w:ascii="Times New Roman" w:eastAsia="Times New Roman" w:hAnsi="Times New Roman" w:cs="Times New Roman"/>
          <w:sz w:val="30"/>
          <w:szCs w:val="30"/>
          <w:lang w:eastAsia="ru-RU"/>
        </w:rPr>
        <w:t>16</w:t>
      </w:r>
      <w:proofErr w:type="gramEnd"/>
      <w:r w:rsidRPr="00387578">
        <w:rPr>
          <w:rFonts w:ascii="Times New Roman" w:eastAsia="Times New Roman" w:hAnsi="Times New Roman" w:cs="Times New Roman"/>
          <w:sz w:val="30"/>
          <w:szCs w:val="30"/>
          <w:lang w:eastAsia="ru-RU"/>
        </w:rPr>
        <w:t xml:space="preserve"> а, б, в) высотой:</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Тип 1 - до 1,5 м с кюветами крутизной откосов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4;</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Тип 2 - от 1,5 м до 3 м без кюветов с крутизной откосов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4;</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Тип 3 - от 3 м до 6 м с крутизной откосов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Разработан поперечный профиль для выемки - Тип 4 глубиной свыше 1 м крутизной откосов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1,5 (рис. 16 г).</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Ширина земляного полотна принята 13,5 м, ширина укрепленной обочины - по 2,5 м, поперечный уклон обочины и земляного полотна – 40 ‰. Ширина проезжей части назначена 7,5 м и краевой полосы - по 0,5 м, </w:t>
      </w:r>
      <w:r w:rsidRPr="00387578">
        <w:rPr>
          <w:rFonts w:ascii="Times New Roman" w:eastAsia="Times New Roman" w:hAnsi="Times New Roman" w:cs="Times New Roman"/>
          <w:sz w:val="30"/>
          <w:szCs w:val="30"/>
          <w:lang w:eastAsia="ru-RU"/>
        </w:rPr>
        <w:lastRenderedPageBreak/>
        <w:t>толщина дорожной одежды - 0,5 м, поперечный уклон проезжей части – 20 ‰.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Предусмотрена срезка почвенно-растительного слоя грунта толщиной 0,2 м на ширину основания земляного полотна, а при высоте насыпи до 1,5 м и в выемке с учетом устройства треугольных кюветов.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привязки поперечных профилей приведена в табл. 31. Ведомость устройства виражей и уширения разработана в табл. 32.</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31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привязки поперечных профилей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326"/>
        <w:gridCol w:w="1326"/>
        <w:gridCol w:w="1326"/>
      </w:tblGrid>
      <w:tr w:rsidR="00387578" w:rsidRPr="00387578" w:rsidTr="00387578">
        <w:trPr>
          <w:jc w:val="center"/>
        </w:trPr>
        <w:tc>
          <w:tcPr>
            <w:tcW w:w="132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Тип</w:t>
            </w:r>
          </w:p>
        </w:tc>
        <w:tc>
          <w:tcPr>
            <w:tcW w:w="26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Местоположение</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 ПК</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ПК</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 + 66</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 + 00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23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25 + 50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29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 + 00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25 + 50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29 + 00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 + 00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 + 66</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 + 78</w:t>
            </w:r>
          </w:p>
        </w:tc>
      </w:tr>
    </w:tbl>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32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устройства виражей и уширения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tblCellMar>
          <w:left w:w="0" w:type="dxa"/>
          <w:right w:w="0" w:type="dxa"/>
        </w:tblCellMar>
        <w:tblLook w:val="04A0" w:firstRow="1" w:lastRow="0" w:firstColumn="1" w:lastColumn="0" w:noHBand="0" w:noVBand="1"/>
      </w:tblPr>
      <w:tblGrid>
        <w:gridCol w:w="556"/>
        <w:gridCol w:w="1025"/>
        <w:gridCol w:w="1025"/>
        <w:gridCol w:w="1460"/>
        <w:gridCol w:w="1014"/>
        <w:gridCol w:w="1544"/>
        <w:gridCol w:w="1379"/>
        <w:gridCol w:w="1332"/>
      </w:tblGrid>
      <w:tr w:rsidR="00387578" w:rsidRPr="00387578" w:rsidTr="00387578">
        <w:tc>
          <w:tcPr>
            <w:tcW w:w="26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ВУ</w:t>
            </w:r>
          </w:p>
        </w:tc>
        <w:tc>
          <w:tcPr>
            <w:tcW w:w="110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Местоположение</w:t>
            </w:r>
          </w:p>
        </w:tc>
        <w:tc>
          <w:tcPr>
            <w:tcW w:w="61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Расстояние, м</w:t>
            </w:r>
          </w:p>
        </w:tc>
        <w:tc>
          <w:tcPr>
            <w:tcW w:w="53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Радиус, м</w:t>
            </w:r>
          </w:p>
        </w:tc>
        <w:tc>
          <w:tcPr>
            <w:tcW w:w="77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Поперечный уклон, ‰</w:t>
            </w:r>
          </w:p>
        </w:tc>
        <w:tc>
          <w:tcPr>
            <w:tcW w:w="77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Уширение, м</w:t>
            </w:r>
          </w:p>
        </w:tc>
        <w:tc>
          <w:tcPr>
            <w:tcW w:w="93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Площадь</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уширения, м</w:t>
            </w:r>
            <w:r w:rsidRPr="00387578">
              <w:rPr>
                <w:rFonts w:ascii="Times New Roman" w:eastAsia="Times New Roman" w:hAnsi="Times New Roman" w:cs="Times New Roman"/>
                <w:sz w:val="26"/>
                <w:szCs w:val="26"/>
                <w:vertAlign w:val="superscript"/>
                <w:lang w:eastAsia="ru-RU"/>
              </w:rPr>
              <w:t>2</w:t>
            </w:r>
          </w:p>
        </w:tc>
      </w:tr>
      <w:tr w:rsidR="00387578" w:rsidRPr="00387578" w:rsidTr="00387578">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 ПК</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c>
          <w:tcPr>
            <w:tcW w:w="2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 + 35</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 + 38</w:t>
            </w:r>
          </w:p>
        </w:tc>
        <w:tc>
          <w:tcPr>
            <w:tcW w:w="617"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702,72</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1 600</w:t>
            </w:r>
          </w:p>
        </w:tc>
        <w:tc>
          <w:tcPr>
            <w:tcW w:w="77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w:t>
            </w:r>
          </w:p>
        </w:tc>
        <w:tc>
          <w:tcPr>
            <w:tcW w:w="77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c>
          <w:tcPr>
            <w:tcW w:w="2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2</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 + 50</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 + 44</w:t>
            </w:r>
          </w:p>
        </w:tc>
        <w:tc>
          <w:tcPr>
            <w:tcW w:w="617"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1895,14</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1 400</w:t>
            </w:r>
          </w:p>
        </w:tc>
        <w:tc>
          <w:tcPr>
            <w:tcW w:w="77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w:t>
            </w:r>
          </w:p>
        </w:tc>
        <w:tc>
          <w:tcPr>
            <w:tcW w:w="77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bl>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br w:type="page"/>
      </w:r>
      <w:r w:rsidRPr="00387578">
        <w:rPr>
          <w:rFonts w:ascii="Times New Roman" w:eastAsia="Times New Roman" w:hAnsi="Times New Roman" w:cs="Times New Roman"/>
          <w:color w:val="000001"/>
          <w:sz w:val="26"/>
          <w:szCs w:val="26"/>
          <w:lang w:eastAsia="ru-RU"/>
        </w:rPr>
        <w:lastRenderedPageBreak/>
        <w:t>а)</w:t>
      </w:r>
    </w:p>
    <w:p w:rsidR="00387578" w:rsidRPr="00387578" w:rsidRDefault="00387578" w:rsidP="00387578">
      <w:pPr>
        <w:spacing w:before="100" w:beforeAutospacing="1" w:after="100" w:afterAutospacing="1" w:line="276" w:lineRule="auto"/>
        <w:ind w:firstLine="1134"/>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24733E50" wp14:editId="7FE2FA6C">
                <wp:extent cx="8705850" cy="4962525"/>
                <wp:effectExtent l="0" t="0" r="0" b="0"/>
                <wp:docPr id="141" name="AutoShape 47" descr="http://dec.cdo.vlsu.ru/pluginfile.php/152305/mod_resource/content/1/mu%20kproekt.files/image04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9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C0A1C" id="AutoShape 47" o:spid="_x0000_s1026" alt="http://dec.cdo.vlsu.ru/pluginfile.php/152305/mod_resource/content/1/mu%20kproekt.files/image044.png" style="width:685.5pt;height:3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б)</w:t>
      </w:r>
    </w:p>
    <w:p w:rsidR="00387578" w:rsidRPr="00387578" w:rsidRDefault="00387578" w:rsidP="00387578">
      <w:pPr>
        <w:spacing w:before="100" w:beforeAutospacing="1" w:after="100" w:afterAutospacing="1" w:line="276" w:lineRule="auto"/>
        <w:ind w:firstLine="1134"/>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742A5435" wp14:editId="6E16D0D2">
                <wp:extent cx="8705850" cy="4581525"/>
                <wp:effectExtent l="0" t="0" r="0" b="0"/>
                <wp:docPr id="142" name="AutoShape 48" descr="http://dec.cdo.vlsu.ru/pluginfile.php/152305/mod_resource/content/1/mu%20kproekt.files/image04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58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864D9" id="AutoShape 48" o:spid="_x0000_s1026" alt="http://dec.cdo.vlsu.ru/pluginfile.php/152305/mod_resource/content/1/mu%20kproekt.files/image045.png" style="width:685.5pt;height:3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16ED6A98" wp14:editId="62FB7275">
                <wp:extent cx="8705850" cy="4562475"/>
                <wp:effectExtent l="0" t="0" r="0" b="0"/>
                <wp:docPr id="143" name="AutoShape 49" descr="http://dec.cdo.vlsu.ru/pluginfile.php/152305/mod_resource/content/1/mu%20kproekt.files/image04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56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546DC" id="AutoShape 49" o:spid="_x0000_s1026" alt="http://dec.cdo.vlsu.ru/pluginfile.php/152305/mod_resource/content/1/mu%20kproekt.files/image046.png" style="width:685.5pt;height:3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г)</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D1F0E14" wp14:editId="51239252">
                <wp:extent cx="8705850" cy="4572000"/>
                <wp:effectExtent l="0" t="0" r="0" b="0"/>
                <wp:docPr id="144" name="AutoShape 50" descr="http://dec.cdo.vlsu.ru/pluginfile.php/152305/mod_resource/content/1/mu%20kproekt.files/image04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442183" id="AutoShape 50" o:spid="_x0000_s1026" alt="http://dec.cdo.vlsu.ru/pluginfile.php/152305/mod_resource/content/1/mu%20kproekt.files/image047.png" style="width:685.5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Рис. </w:t>
      </w:r>
      <w:r w:rsidRPr="00387578">
        <w:rPr>
          <w:rFonts w:ascii="Times New Roman" w:eastAsia="Times New Roman" w:hAnsi="Times New Roman" w:cs="Times New Roman"/>
          <w:sz w:val="26"/>
          <w:szCs w:val="26"/>
          <w:lang w:eastAsia="ru-RU"/>
        </w:rPr>
        <w:t>16.</w:t>
      </w:r>
      <w:r w:rsidRPr="00387578">
        <w:rPr>
          <w:rFonts w:ascii="Times New Roman" w:eastAsia="Times New Roman" w:hAnsi="Times New Roman" w:cs="Times New Roman"/>
          <w:color w:val="000001"/>
          <w:sz w:val="26"/>
          <w:szCs w:val="26"/>
          <w:lang w:eastAsia="ru-RU"/>
        </w:rPr>
        <w:t xml:space="preserve"> Поперечный профиль автомобильной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а) Тип 1 - насыпь высотой до 1,5 м; б) Тип 2 - насыпь высотой до 3 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в) Тип 3 - насыпь высотой св.3 м; г) Тип 4 - выемка глубиной св. 1 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b/>
          <w:bCs/>
          <w:sz w:val="30"/>
          <w:szCs w:val="30"/>
          <w:lang w:eastAsia="ru-RU"/>
        </w:rPr>
        <w:lastRenderedPageBreak/>
        <w:t xml:space="preserve">8. </w:t>
      </w:r>
      <w:proofErr w:type="gramStart"/>
      <w:r w:rsidRPr="00387578">
        <w:rPr>
          <w:rFonts w:ascii="Times New Roman" w:eastAsia="Times New Roman" w:hAnsi="Times New Roman" w:cs="Times New Roman"/>
          <w:b/>
          <w:bCs/>
          <w:sz w:val="30"/>
          <w:szCs w:val="30"/>
          <w:lang w:eastAsia="ru-RU"/>
        </w:rPr>
        <w:t>РАСЧЕТ  ОБЪЕМОВ</w:t>
      </w:r>
      <w:proofErr w:type="gramEnd"/>
      <w:r w:rsidRPr="00387578">
        <w:rPr>
          <w:rFonts w:ascii="Times New Roman" w:eastAsia="Times New Roman" w:hAnsi="Times New Roman" w:cs="Times New Roman"/>
          <w:b/>
          <w:bCs/>
          <w:sz w:val="30"/>
          <w:szCs w:val="30"/>
          <w:lang w:eastAsia="ru-RU"/>
        </w:rPr>
        <w:t>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b/>
          <w:bCs/>
          <w:sz w:val="30"/>
          <w:szCs w:val="30"/>
          <w:lang w:eastAsia="ru-RU"/>
        </w:rPr>
        <w:t>Попикетная</w:t>
      </w:r>
      <w:proofErr w:type="spellEnd"/>
      <w:r w:rsidRPr="00387578">
        <w:rPr>
          <w:rFonts w:ascii="Times New Roman" w:eastAsia="Times New Roman" w:hAnsi="Times New Roman" w:cs="Times New Roman"/>
          <w:b/>
          <w:bCs/>
          <w:sz w:val="30"/>
          <w:szCs w:val="30"/>
          <w:lang w:eastAsia="ru-RU"/>
        </w:rPr>
        <w:t>  ведомость</w:t>
      </w:r>
      <w:proofErr w:type="gramEnd"/>
      <w:r w:rsidRPr="00387578">
        <w:rPr>
          <w:rFonts w:ascii="Times New Roman" w:eastAsia="Times New Roman" w:hAnsi="Times New Roman" w:cs="Times New Roman"/>
          <w:b/>
          <w:bCs/>
          <w:sz w:val="30"/>
          <w:szCs w:val="30"/>
          <w:lang w:eastAsia="ru-RU"/>
        </w:rPr>
        <w:t xml:space="preserve">  объемов земляных работ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Попикетную</w:t>
      </w:r>
      <w:proofErr w:type="spellEnd"/>
      <w:r w:rsidRPr="00387578">
        <w:rPr>
          <w:rFonts w:ascii="Times New Roman" w:eastAsia="Times New Roman" w:hAnsi="Times New Roman" w:cs="Times New Roman"/>
          <w:sz w:val="30"/>
          <w:szCs w:val="30"/>
          <w:lang w:eastAsia="ru-RU"/>
        </w:rPr>
        <w:t xml:space="preserve"> ведомость объемов земляных работ разрабатывают на основе продольного и поперечных профилей автомобильной дороги в программе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Excel</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Земляное полотно автомобильной дороги можно представить в виде геометрической фигуры – трапецеидальной призмы. Существует аналитический, графоаналитический и табличный метод подсчета объемов земляных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Расчет </w:t>
      </w:r>
      <w:r w:rsidRPr="00387578">
        <w:rPr>
          <w:rFonts w:ascii="Times New Roman" w:eastAsia="Times New Roman" w:hAnsi="Times New Roman" w:cs="Times New Roman"/>
          <w:i/>
          <w:iCs/>
          <w:sz w:val="30"/>
          <w:szCs w:val="30"/>
          <w:lang w:eastAsia="ru-RU"/>
        </w:rPr>
        <w:t>профильного</w:t>
      </w:r>
      <w:r w:rsidRPr="00387578">
        <w:rPr>
          <w:rFonts w:ascii="Times New Roman" w:eastAsia="Times New Roman" w:hAnsi="Times New Roman" w:cs="Times New Roman"/>
          <w:sz w:val="30"/>
          <w:szCs w:val="30"/>
          <w:lang w:eastAsia="ru-RU"/>
        </w:rPr>
        <w:t xml:space="preserve"> объема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земляного полотна автомобильной дороги аналитическим методом осуществляют по формуле </w:t>
      </w:r>
      <w:proofErr w:type="spellStart"/>
      <w:r w:rsidRPr="00387578">
        <w:rPr>
          <w:rFonts w:ascii="Times New Roman" w:eastAsia="Times New Roman" w:hAnsi="Times New Roman" w:cs="Times New Roman"/>
          <w:sz w:val="30"/>
          <w:szCs w:val="30"/>
          <w:lang w:eastAsia="ru-RU"/>
        </w:rPr>
        <w:t>Винклера</w:t>
      </w:r>
      <w:proofErr w:type="spellEnd"/>
      <w:r w:rsidRPr="00387578">
        <w:rPr>
          <w:rFonts w:ascii="Times New Roman" w:eastAsia="Times New Roman" w:hAnsi="Times New Roman" w:cs="Times New Roman"/>
          <w:sz w:val="30"/>
          <w:szCs w:val="30"/>
          <w:lang w:eastAsia="ru-RU"/>
        </w:rPr>
        <w:t xml:space="preserve"> и </w:t>
      </w:r>
      <w:proofErr w:type="spellStart"/>
      <w:r w:rsidRPr="00387578">
        <w:rPr>
          <w:rFonts w:ascii="Times New Roman" w:eastAsia="Times New Roman" w:hAnsi="Times New Roman" w:cs="Times New Roman"/>
          <w:sz w:val="30"/>
          <w:szCs w:val="30"/>
          <w:lang w:eastAsia="ru-RU"/>
        </w:rPr>
        <w:t>Мурзо</w:t>
      </w:r>
      <w:proofErr w:type="spell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[1/2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+ 1/3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gramStart"/>
      <w:r w:rsidRPr="00387578">
        <w:rPr>
          <w:rFonts w:ascii="Times New Roman" w:eastAsia="Times New Roman" w:hAnsi="Times New Roman" w:cs="Times New Roman"/>
          <w:i/>
          <w:iCs/>
          <w:sz w:val="30"/>
          <w:szCs w:val="30"/>
          <w:lang w:eastAsia="ru-RU"/>
        </w:rPr>
        <w:t>В</w:t>
      </w:r>
      <w:proofErr w:type="gramEnd"/>
      <w:r w:rsidRPr="00387578">
        <w:rPr>
          <w:rFonts w:ascii="Times New Roman" w:eastAsia="Times New Roman" w:hAnsi="Times New Roman" w:cs="Times New Roman"/>
          <w:sz w:val="30"/>
          <w:szCs w:val="30"/>
          <w:lang w:eastAsia="ru-RU"/>
        </w:rPr>
        <w:t xml:space="preserve"> - ширина земляного полотна,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рабочие отметки в начале и конце участка (высота, глубина),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крутизны откоса;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длина участка,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Ширину земляного полотна принимают по </w:t>
      </w:r>
      <w:r w:rsidRPr="00387578">
        <w:rPr>
          <w:rFonts w:ascii="Times New Roman" w:eastAsia="Times New Roman" w:hAnsi="Times New Roman" w:cs="Times New Roman"/>
          <w:color w:val="000000"/>
          <w:sz w:val="30"/>
          <w:szCs w:val="30"/>
          <w:lang w:eastAsia="ru-RU"/>
        </w:rPr>
        <w:t xml:space="preserve">ГОСТ Р 52399-2005 (табл. </w:t>
      </w: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sz w:val="30"/>
          <w:szCs w:val="30"/>
          <w:lang w:eastAsia="ru-RU"/>
        </w:rPr>
        <w:t>рабочие отметки берут с продольного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Попикетный</w:t>
      </w:r>
      <w:proofErr w:type="spellEnd"/>
      <w:r w:rsidRPr="00387578">
        <w:rPr>
          <w:rFonts w:ascii="Times New Roman" w:eastAsia="Times New Roman" w:hAnsi="Times New Roman" w:cs="Times New Roman"/>
          <w:sz w:val="30"/>
          <w:szCs w:val="30"/>
          <w:lang w:eastAsia="ru-RU"/>
        </w:rPr>
        <w:t xml:space="preserve"> объем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земляных работ в соответствии с принятым типом поперечного профиля рассчитывают по преобразованной формуле </w:t>
      </w:r>
      <w:proofErr w:type="spellStart"/>
      <w:r w:rsidRPr="00387578">
        <w:rPr>
          <w:rFonts w:ascii="Times New Roman" w:eastAsia="Times New Roman" w:hAnsi="Times New Roman" w:cs="Times New Roman"/>
          <w:sz w:val="30"/>
          <w:szCs w:val="30"/>
          <w:lang w:eastAsia="ru-RU"/>
        </w:rPr>
        <w:t>Мурзо</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для насыпи высотой</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до 3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1/6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lastRenderedPageBreak/>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до 3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свыше 3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3</w:t>
      </w:r>
      <w:r w:rsidRPr="00387578">
        <w:rPr>
          <w:rFonts w:ascii="Times New Roman" w:eastAsia="Times New Roman" w:hAnsi="Times New Roman" w:cs="Times New Roman"/>
          <w:sz w:val="30"/>
          <w:szCs w:val="30"/>
          <w:lang w:eastAsia="ru-RU"/>
        </w:rPr>
        <w:t xml:space="preserve"> = 1/2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для выемки глубиной</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до 1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4</w:t>
      </w:r>
      <w:r w:rsidRPr="00387578">
        <w:rPr>
          <w:rFonts w:ascii="Times New Roman" w:eastAsia="Times New Roman" w:hAnsi="Times New Roman" w:cs="Times New Roman"/>
          <w:sz w:val="30"/>
          <w:szCs w:val="30"/>
          <w:lang w:eastAsia="ru-RU"/>
        </w:rPr>
        <w:t xml:space="preserve"> = 1/6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+2</w:t>
      </w:r>
      <w:proofErr w:type="spellStart"/>
      <w:r w:rsidRPr="00387578">
        <w:rPr>
          <w:rFonts w:ascii="Times New Roman" w:eastAsia="Times New Roman" w:hAnsi="Times New Roman" w:cs="Times New Roman"/>
          <w:i/>
          <w:iCs/>
          <w:sz w:val="30"/>
          <w:szCs w:val="30"/>
          <w:lang w:val="en-US" w:eastAsia="ru-RU"/>
        </w:rPr>
        <w:t>mh</w:t>
      </w:r>
      <w:proofErr w:type="spellEnd"/>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свыше 1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5</w:t>
      </w:r>
      <w:r w:rsidRPr="00387578">
        <w:rPr>
          <w:rFonts w:ascii="Times New Roman" w:eastAsia="Times New Roman" w:hAnsi="Times New Roman" w:cs="Times New Roman"/>
          <w:sz w:val="30"/>
          <w:szCs w:val="30"/>
          <w:lang w:eastAsia="ru-RU"/>
        </w:rPr>
        <w:t xml:space="preserve"> = 1/2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+4</w:t>
      </w:r>
      <w:proofErr w:type="spellStart"/>
      <w:r w:rsidRPr="00387578">
        <w:rPr>
          <w:rFonts w:ascii="Times New Roman" w:eastAsia="Times New Roman" w:hAnsi="Times New Roman" w:cs="Times New Roman"/>
          <w:i/>
          <w:iCs/>
          <w:sz w:val="30"/>
          <w:szCs w:val="30"/>
          <w:lang w:val="en-US" w:eastAsia="ru-RU"/>
        </w:rPr>
        <w:t>bh</w:t>
      </w:r>
      <w:proofErr w:type="spellEnd"/>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1/2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+2</w:t>
      </w:r>
      <w:proofErr w:type="spellStart"/>
      <w:proofErr w:type="gramStart"/>
      <w:r w:rsidRPr="00387578">
        <w:rPr>
          <w:rFonts w:ascii="Times New Roman" w:eastAsia="Times New Roman" w:hAnsi="Times New Roman" w:cs="Times New Roman"/>
          <w:i/>
          <w:iCs/>
          <w:sz w:val="30"/>
          <w:szCs w:val="30"/>
          <w:lang w:val="en-US" w:eastAsia="ru-RU"/>
        </w:rPr>
        <w:t>mh</w:t>
      </w:r>
      <w:proofErr w:type="spellEnd"/>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+2</w:t>
      </w:r>
      <w:proofErr w:type="spellStart"/>
      <w:r w:rsidRPr="00387578">
        <w:rPr>
          <w:rFonts w:ascii="Times New Roman" w:eastAsia="Times New Roman" w:hAnsi="Times New Roman" w:cs="Times New Roman"/>
          <w:i/>
          <w:iCs/>
          <w:sz w:val="30"/>
          <w:szCs w:val="30"/>
          <w:lang w:val="en-US" w:eastAsia="ru-RU"/>
        </w:rPr>
        <w:t>mh</w:t>
      </w:r>
      <w:proofErr w:type="spellEnd"/>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+4</w:t>
      </w:r>
      <w:proofErr w:type="spellStart"/>
      <w:r w:rsidRPr="00387578">
        <w:rPr>
          <w:rFonts w:ascii="Times New Roman" w:eastAsia="Times New Roman" w:hAnsi="Times New Roman" w:cs="Times New Roman"/>
          <w:i/>
          <w:iCs/>
          <w:sz w:val="30"/>
          <w:szCs w:val="30"/>
          <w:lang w:val="en-US" w:eastAsia="ru-RU"/>
        </w:rPr>
        <w:t>mh</w:t>
      </w:r>
      <w:proofErr w:type="spellEnd"/>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ширина и глубина кювета,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Объем двустороннего кювета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6</w:t>
      </w:r>
      <w:r w:rsidRPr="00387578">
        <w:rPr>
          <w:rFonts w:ascii="Times New Roman" w:eastAsia="Times New Roman" w:hAnsi="Times New Roman" w:cs="Times New Roman"/>
          <w:sz w:val="30"/>
          <w:szCs w:val="30"/>
          <w:lang w:eastAsia="ru-RU"/>
        </w:rPr>
        <w:t xml:space="preserve"> при устройстве насыпи высотой до 1,5 м определяют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6</w:t>
      </w:r>
      <w:r w:rsidRPr="00387578">
        <w:rPr>
          <w:rFonts w:ascii="Times New Roman" w:eastAsia="Times New Roman" w:hAnsi="Times New Roman" w:cs="Times New Roman"/>
          <w:sz w:val="30"/>
          <w:szCs w:val="30"/>
          <w:lang w:eastAsia="ru-RU"/>
        </w:rPr>
        <w:t xml:space="preserve"> = 1/2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w:t>
      </w:r>
      <w:r w:rsidRPr="00387578">
        <w:rPr>
          <w:rFonts w:ascii="Times New Roman" w:eastAsia="Times New Roman" w:hAnsi="Times New Roman" w:cs="Times New Roman"/>
          <w:i/>
          <w:iCs/>
          <w:sz w:val="30"/>
          <w:szCs w:val="30"/>
          <w:lang w:val="en-US" w:eastAsia="ru-RU"/>
        </w:rPr>
        <w:t>n</w:t>
      </w:r>
      <w:proofErr w:type="gramStart"/>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глубина кювета в начале и в конце участка, м; </w:t>
      </w:r>
      <w:r w:rsidRPr="00387578">
        <w:rPr>
          <w:rFonts w:ascii="Times New Roman" w:eastAsia="Times New Roman" w:hAnsi="Times New Roman" w:cs="Times New Roman"/>
          <w:i/>
          <w:iCs/>
          <w:sz w:val="30"/>
          <w:szCs w:val="30"/>
          <w:lang w:val="en-US" w:eastAsia="ru-RU"/>
        </w:rPr>
        <w:t>n</w:t>
      </w:r>
      <w:r w:rsidRPr="00387578">
        <w:rPr>
          <w:rFonts w:ascii="Times New Roman" w:eastAsia="Times New Roman" w:hAnsi="Times New Roman" w:cs="Times New Roman"/>
          <w:sz w:val="30"/>
          <w:szCs w:val="30"/>
          <w:lang w:eastAsia="ru-RU"/>
        </w:rPr>
        <w:t xml:space="preserve"> – заложение крутизны внешнего откоса.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землях, отводимых под постоянное пользование при строительстве автомобильной дороги, плодородный почвенно-растительный слой снимают и складируют в штабеля в отведенных проектом местах (отвал, кавальер).</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Толщину срезки слоя почвы 0,1 – 0,5 м назначают по данным изысканий и технических условий землепользователей. Плодородный почвенный грунт используют в дальнейшем для укрепления откосов земляного полотна, а также при рекультивации временно-занимаемых при строительстве земель. Объем снятого дерна (почвенно-растительного слоя)</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рассчитывают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lastRenderedPageBreak/>
        <w:t>V</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 xml:space="preserve">В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 xml:space="preserve">В </w:t>
      </w:r>
      <w:r w:rsidRPr="00387578">
        <w:rPr>
          <w:rFonts w:ascii="Times New Roman" w:eastAsia="Times New Roman" w:hAnsi="Times New Roman" w:cs="Times New Roman"/>
          <w:sz w:val="30"/>
          <w:szCs w:val="30"/>
          <w:lang w:eastAsia="ru-RU"/>
        </w:rPr>
        <w:t xml:space="preserve">– ширина основания земляного полотна,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 толщина почвенно-растительного слоя,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Поправки</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к профильному объему земляного полотна автомобильной дороги определяют по формулам</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proofErr w:type="spellStart"/>
      <w:r w:rsidRPr="00387578">
        <w:rPr>
          <w:rFonts w:ascii="Times New Roman" w:eastAsia="Times New Roman" w:hAnsi="Times New Roman" w:cs="Times New Roman"/>
          <w:sz w:val="30"/>
          <w:szCs w:val="30"/>
          <w:lang w:eastAsia="ru-RU"/>
        </w:rPr>
        <w:t>призматоидальная</w:t>
      </w:r>
      <w:proofErr w:type="spellEnd"/>
      <w:r w:rsidRPr="00387578">
        <w:rPr>
          <w:rFonts w:ascii="Times New Roman" w:eastAsia="Times New Roman" w:hAnsi="Times New Roman" w:cs="Times New Roman"/>
          <w:sz w:val="30"/>
          <w:szCs w:val="30"/>
          <w:lang w:eastAsia="ru-RU"/>
        </w:rPr>
        <w:t xml:space="preserve"> учитывается, если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 0,5 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1/12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proofErr w:type="gramStart"/>
      <w:r w:rsidRPr="00387578">
        <w:rPr>
          <w:rFonts w:ascii="Times New Roman" w:eastAsia="Times New Roman" w:hAnsi="Times New Roman" w:cs="Times New Roman"/>
          <w:sz w:val="30"/>
          <w:szCs w:val="30"/>
          <w:vertAlign w:val="superscript"/>
          <w:lang w:eastAsia="ru-RU"/>
        </w:rPr>
        <w:t xml:space="preserve">2 </w:t>
      </w:r>
      <w:r w:rsidRPr="00387578">
        <w:rPr>
          <w:rFonts w:ascii="Times New Roman" w:eastAsia="Times New Roman" w:hAnsi="Times New Roman" w:cs="Times New Roman"/>
          <w:sz w:val="30"/>
          <w:szCs w:val="30"/>
          <w:lang w:eastAsia="ru-RU"/>
        </w:rPr>
        <w:t>;</w:t>
      </w:r>
      <w:proofErr w:type="gramEnd"/>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дорожной одежды, если в насыпи отнимают, если в выемке прибавить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 устройство сточной призмы (рис. </w:t>
      </w:r>
      <w:r w:rsidRPr="00387578">
        <w:rPr>
          <w:rFonts w:ascii="Times New Roman" w:eastAsia="Times New Roman" w:hAnsi="Times New Roman" w:cs="Times New Roman"/>
          <w:color w:val="FF0000"/>
          <w:sz w:val="30"/>
          <w:szCs w:val="30"/>
          <w:lang w:eastAsia="ru-RU"/>
        </w:rPr>
        <w:t>17</w:t>
      </w:r>
      <w:r w:rsidRPr="00387578">
        <w:rPr>
          <w:rFonts w:ascii="Times New Roman" w:eastAsia="Times New Roman" w:hAnsi="Times New Roman" w:cs="Times New Roman"/>
          <w:sz w:val="30"/>
          <w:szCs w:val="30"/>
          <w:lang w:eastAsia="ru-RU"/>
        </w:rPr>
        <w:t>), если в насыпи прибавить, если в выемке отнимают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ст</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 xml:space="preserve">о </w:t>
      </w:r>
      <w:r w:rsidRPr="00387578">
        <w:rPr>
          <w:rFonts w:ascii="Times New Roman" w:eastAsia="Times New Roman" w:hAnsi="Times New Roman" w:cs="Times New Roman"/>
          <w:sz w:val="30"/>
          <w:szCs w:val="30"/>
          <w:lang w:eastAsia="ru-RU"/>
        </w:rPr>
        <w:t xml:space="preserve">- </w:t>
      </w:r>
      <w:proofErr w:type="spellStart"/>
      <w:proofErr w:type="gram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vertAlign w:val="superscript"/>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2</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proofErr w:type="gram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укрепленной обочины, если в насыпи отнимают, если в выемке прибавить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ширина проезжей части, м;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 xml:space="preserve"> – ширина </w:t>
      </w:r>
      <w:r w:rsidRPr="00387578">
        <w:rPr>
          <w:rFonts w:ascii="Times New Roman" w:eastAsia="Times New Roman" w:hAnsi="Times New Roman" w:cs="Times New Roman"/>
          <w:color w:val="000001"/>
          <w:sz w:val="30"/>
          <w:szCs w:val="30"/>
          <w:lang w:eastAsia="ru-RU"/>
        </w:rPr>
        <w:t>краевой полосой, м;</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толщина дорожной одежды, м;</w:t>
      </w:r>
      <w:r w:rsidRPr="00387578">
        <w:rPr>
          <w:rFonts w:ascii="Times New Roman" w:eastAsia="Times New Roman" w:hAnsi="Times New Roman" w:cs="Times New Roman"/>
          <w:i/>
          <w:iCs/>
          <w:sz w:val="30"/>
          <w:szCs w:val="30"/>
          <w:lang w:eastAsia="ru-RU"/>
        </w:rPr>
        <w:t xml:space="preserve"> 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ширина и толщина укрепления обочины, м;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поперечный уклон проезжей части и обочины,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0,02,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0,04.</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Поперечный уклон проезжей части автомобильной дороги назначают </w:t>
      </w:r>
      <w:r w:rsidRPr="00387578">
        <w:rPr>
          <w:rFonts w:ascii="Times New Roman" w:eastAsia="Times New Roman" w:hAnsi="Times New Roman" w:cs="Times New Roman"/>
          <w:sz w:val="30"/>
          <w:szCs w:val="30"/>
          <w:lang w:eastAsia="ru-RU"/>
        </w:rPr>
        <w:t>по СНиП 2.05.02-85* (табл. 28). Поперечный</w:t>
      </w:r>
      <w:r w:rsidRPr="00387578">
        <w:rPr>
          <w:rFonts w:ascii="Times New Roman" w:eastAsia="Times New Roman" w:hAnsi="Times New Roman" w:cs="Times New Roman"/>
          <w:color w:val="000000"/>
          <w:sz w:val="30"/>
          <w:szCs w:val="30"/>
          <w:lang w:eastAsia="ru-RU"/>
        </w:rPr>
        <w:t xml:space="preserve"> уклон обочины принимают на 10 – 30 ‰ больше поперечного уклона проезжей части.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1B6BEC56" wp14:editId="4AD601FC">
                <wp:extent cx="5505450" cy="1209675"/>
                <wp:effectExtent l="0" t="0" r="0" b="0"/>
                <wp:docPr id="145" name="AutoShape 51" descr="http://dec.cdo.vlsu.ru/pluginfile.php/152305/mod_resource/content/1/mu%20kproekt.files/image04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0545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ED1E48" id="AutoShape 51" o:spid="_x0000_s1026" alt="http://dec.cdo.vlsu.ru/pluginfile.php/152305/mod_resource/content/1/mu%20kproekt.files/image048.png" style="width:433.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" filled="f" stroked="f">
                <o:lock v:ext="edit" aspectratio="t"/>
                <w10:anchorlock/>
              </v:rect>
            </w:pict>
          </mc:Fallback>
        </mc:AlternateConten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Рис. 17. К расчету поправки на сточную призму</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Объем насыпи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color w:val="000000"/>
          <w:sz w:val="30"/>
          <w:szCs w:val="30"/>
          <w:lang w:eastAsia="ru-RU"/>
        </w:rPr>
        <w:t xml:space="preserve"> определяют с учетом всех поправок, объема снятого дерна и коэффициента относительного уплотнения</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K</w:t>
      </w:r>
      <w:proofErr w:type="spellStart"/>
      <w:r w:rsidRPr="00387578">
        <w:rPr>
          <w:rFonts w:ascii="Times New Roman" w:eastAsia="Times New Roman" w:hAnsi="Times New Roman" w:cs="Times New Roman"/>
          <w:sz w:val="30"/>
          <w:szCs w:val="30"/>
          <w:vertAlign w:val="subscript"/>
          <w:lang w:eastAsia="ru-RU"/>
        </w:rPr>
        <w:t>у</w:t>
      </w:r>
      <w:r w:rsidRPr="00387578">
        <w:rPr>
          <w:rFonts w:ascii="Times New Roman" w:eastAsia="Times New Roman" w:hAnsi="Times New Roman" w:cs="Times New Roman"/>
          <w:sz w:val="30"/>
          <w:szCs w:val="30"/>
          <w:vertAlign w:val="superscript"/>
          <w:lang w:eastAsia="ru-RU"/>
        </w:rPr>
        <w:t>от</w:t>
      </w:r>
      <w:proofErr w:type="spell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bscript"/>
          <w:lang w:val="en-US" w:eastAsia="ru-RU"/>
        </w:rPr>
        <w:t>i</w:t>
      </w:r>
      <w:proofErr w:type="gram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ст</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K</w:t>
      </w:r>
      <w:proofErr w:type="spellStart"/>
      <w:r w:rsidRPr="00387578">
        <w:rPr>
          <w:rFonts w:ascii="Times New Roman" w:eastAsia="Times New Roman" w:hAnsi="Times New Roman" w:cs="Times New Roman"/>
          <w:sz w:val="30"/>
          <w:szCs w:val="30"/>
          <w:vertAlign w:val="subscript"/>
          <w:lang w:eastAsia="ru-RU"/>
        </w:rPr>
        <w:t>у</w:t>
      </w:r>
      <w:r w:rsidRPr="00387578">
        <w:rPr>
          <w:rFonts w:ascii="Times New Roman" w:eastAsia="Times New Roman" w:hAnsi="Times New Roman" w:cs="Times New Roman"/>
          <w:sz w:val="30"/>
          <w:szCs w:val="30"/>
          <w:vertAlign w:val="superscript"/>
          <w:lang w:eastAsia="ru-RU"/>
        </w:rPr>
        <w:t>от</w:t>
      </w:r>
      <w:proofErr w:type="spellEnd"/>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eastAsia="ru-RU"/>
        </w:rPr>
        <w:t>Коэффициент относительного уплотнения грунта</w:t>
      </w:r>
      <w:r w:rsidRPr="00387578">
        <w:rPr>
          <w:rFonts w:ascii="Times New Roman" w:eastAsia="Times New Roman" w:hAnsi="Times New Roman" w:cs="Times New Roman"/>
          <w:color w:val="000000"/>
          <w:sz w:val="30"/>
          <w:szCs w:val="30"/>
          <w:lang w:eastAsia="ru-RU"/>
        </w:rPr>
        <w:t xml:space="preserve"> - отношение плотности скелета грунта в земляном полотне к плотности скелета того же грунта в карьере, выемке или кювете. Коэффициент относительного уплотнения грунта определяют по СНиП 2.05.02-85* (табл</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FF0000"/>
          <w:sz w:val="30"/>
          <w:szCs w:val="30"/>
          <w:lang w:eastAsia="ru-RU"/>
        </w:rPr>
        <w:t>33</w:t>
      </w:r>
      <w:r w:rsidRPr="00387578">
        <w:rPr>
          <w:rFonts w:ascii="Times New Roman" w:eastAsia="Times New Roman" w:hAnsi="Times New Roman" w:cs="Times New Roman"/>
          <w:sz w:val="30"/>
          <w:szCs w:val="30"/>
          <w:lang w:eastAsia="ru-RU"/>
        </w:rPr>
        <w:t>) в зависимости от вида грунта и требуемого коэффициента стандартного уплотнения грунта</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sz w:val="30"/>
          <w:szCs w:val="30"/>
          <w:lang w:eastAsia="ru-RU"/>
        </w:rPr>
        <w:t>33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Коэффициент относительного уплотнения грунта</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 </w:t>
      </w:r>
    </w:p>
    <w:tbl>
      <w:tblPr>
        <w:tblW w:w="5000" w:type="pct"/>
        <w:jc w:val="center"/>
        <w:tblCellMar>
          <w:left w:w="0" w:type="dxa"/>
          <w:right w:w="0" w:type="dxa"/>
        </w:tblCellMar>
        <w:tblLook w:val="04A0" w:firstRow="1" w:lastRow="0" w:firstColumn="1" w:lastColumn="0" w:noHBand="0" w:noVBand="1"/>
      </w:tblPr>
      <w:tblGrid>
        <w:gridCol w:w="1581"/>
        <w:gridCol w:w="1291"/>
        <w:gridCol w:w="1181"/>
        <w:gridCol w:w="800"/>
        <w:gridCol w:w="810"/>
        <w:gridCol w:w="810"/>
        <w:gridCol w:w="811"/>
        <w:gridCol w:w="2051"/>
      </w:tblGrid>
      <w:tr w:rsidR="00387578" w:rsidRPr="00387578" w:rsidTr="00387578">
        <w:trPr>
          <w:jc w:val="center"/>
        </w:trPr>
        <w:tc>
          <w:tcPr>
            <w:tcW w:w="782"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Требуемый коэффициент</w:t>
            </w:r>
          </w:p>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уплотнения</w:t>
            </w:r>
          </w:p>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грунта</w:t>
            </w:r>
          </w:p>
        </w:tc>
        <w:tc>
          <w:tcPr>
            <w:tcW w:w="4218" w:type="pct"/>
            <w:gridSpan w:val="7"/>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Коэффициент относительного уплотнения для грунтов</w:t>
            </w:r>
          </w:p>
        </w:tc>
      </w:tr>
      <w:tr w:rsidR="00387578" w:rsidRPr="00387578" w:rsidTr="00387578">
        <w:trPr>
          <w:trHeight w:val="46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49"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пески, супеси, пылеватые</w:t>
            </w:r>
          </w:p>
        </w:tc>
        <w:tc>
          <w:tcPr>
            <w:tcW w:w="607"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суглинки, </w:t>
            </w:r>
          </w:p>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глины</w:t>
            </w:r>
          </w:p>
        </w:tc>
        <w:tc>
          <w:tcPr>
            <w:tcW w:w="487"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лессы</w:t>
            </w:r>
          </w:p>
        </w:tc>
        <w:tc>
          <w:tcPr>
            <w:tcW w:w="1476" w:type="pct"/>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скальные при</w:t>
            </w:r>
          </w:p>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плотности, г/см</w:t>
            </w:r>
            <w:r w:rsidRPr="00387578">
              <w:rPr>
                <w:rFonts w:ascii="Times New Roman" w:eastAsia="Times New Roman" w:hAnsi="Times New Roman" w:cs="Times New Roman"/>
                <w:color w:val="000000"/>
                <w:sz w:val="26"/>
                <w:szCs w:val="26"/>
                <w:vertAlign w:val="superscript"/>
                <w:lang w:eastAsia="ru-RU"/>
              </w:rPr>
              <w:t>3</w:t>
            </w:r>
          </w:p>
        </w:tc>
        <w:tc>
          <w:tcPr>
            <w:tcW w:w="998"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шлаки, отходы промышленности</w:t>
            </w:r>
          </w:p>
        </w:tc>
      </w:tr>
      <w:tr w:rsidR="00387578" w:rsidRPr="00387578" w:rsidTr="00387578">
        <w:trPr>
          <w:trHeight w:val="341"/>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1,9-2,2</w:t>
            </w:r>
          </w:p>
        </w:tc>
        <w:tc>
          <w:tcPr>
            <w:tcW w:w="492"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2,2-2,4</w:t>
            </w:r>
          </w:p>
        </w:tc>
        <w:tc>
          <w:tcPr>
            <w:tcW w:w="492"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2,4-2,7</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7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64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6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w:t>
            </w:r>
          </w:p>
        </w:tc>
        <w:tc>
          <w:tcPr>
            <w:tcW w:w="48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1,30</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0,89</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0,84</w:t>
            </w:r>
          </w:p>
        </w:tc>
        <w:tc>
          <w:tcPr>
            <w:tcW w:w="9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1,26 - 1,47</w:t>
            </w:r>
          </w:p>
        </w:tc>
      </w:tr>
      <w:tr w:rsidR="00387578" w:rsidRPr="00387578" w:rsidTr="00387578">
        <w:trPr>
          <w:jc w:val="center"/>
        </w:trPr>
        <w:tc>
          <w:tcPr>
            <w:tcW w:w="7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w:t>
            </w:r>
          </w:p>
        </w:tc>
        <w:tc>
          <w:tcPr>
            <w:tcW w:w="6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48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0,85</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0,80</w:t>
            </w:r>
          </w:p>
        </w:tc>
        <w:tc>
          <w:tcPr>
            <w:tcW w:w="9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1,20 - 1,40</w:t>
            </w:r>
          </w:p>
        </w:tc>
      </w:tr>
      <w:tr w:rsidR="00387578" w:rsidRPr="00387578" w:rsidTr="00387578">
        <w:trPr>
          <w:jc w:val="center"/>
        </w:trPr>
        <w:tc>
          <w:tcPr>
            <w:tcW w:w="7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c>
          <w:tcPr>
            <w:tcW w:w="64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6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48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0,85</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0,80</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0,76</w:t>
            </w:r>
          </w:p>
        </w:tc>
        <w:tc>
          <w:tcPr>
            <w:tcW w:w="9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1,13 - 1,33</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eastAsia="ru-RU"/>
        </w:rPr>
        <w:lastRenderedPageBreak/>
        <w:t>Коэффициент стандартного уплотнения грунта</w:t>
      </w:r>
      <w:r w:rsidRPr="00387578">
        <w:rPr>
          <w:rFonts w:ascii="Times New Roman" w:eastAsia="Times New Roman" w:hAnsi="Times New Roman" w:cs="Times New Roman"/>
          <w:color w:val="000000"/>
          <w:sz w:val="30"/>
          <w:szCs w:val="30"/>
          <w:lang w:eastAsia="ru-RU"/>
        </w:rPr>
        <w:t xml:space="preserve"> - отношение плотности скелета грунта в земляном полотне к максимальной плотности скелета того же грунта при стандартном уплотнении по ГОСТ 22733-2002, назначаемый по СНиП 2.05.02-85* (табл. </w:t>
      </w:r>
      <w:r w:rsidRPr="00387578">
        <w:rPr>
          <w:rFonts w:ascii="Times New Roman" w:eastAsia="Times New Roman" w:hAnsi="Times New Roman" w:cs="Times New Roman"/>
          <w:sz w:val="30"/>
          <w:szCs w:val="30"/>
          <w:lang w:eastAsia="ru-RU"/>
        </w:rPr>
        <w:t>34).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34</w:t>
      </w:r>
    </w:p>
    <w:p w:rsidR="00387578" w:rsidRPr="00387578" w:rsidRDefault="00387578" w:rsidP="00387578">
      <w:pPr>
        <w:spacing w:before="100" w:beforeAutospacing="1" w:after="100" w:afterAutospacing="1" w:line="276" w:lineRule="auto"/>
        <w:ind w:firstLine="225"/>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Требуемый коэффициент стандартного уплотнения грунта</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843"/>
        <w:gridCol w:w="1495"/>
        <w:gridCol w:w="1076"/>
        <w:gridCol w:w="1076"/>
        <w:gridCol w:w="1076"/>
        <w:gridCol w:w="74"/>
        <w:gridCol w:w="1002"/>
        <w:gridCol w:w="1067"/>
        <w:gridCol w:w="646"/>
      </w:tblGrid>
      <w:tr w:rsidR="00387578" w:rsidRPr="00387578" w:rsidTr="00387578">
        <w:trPr>
          <w:jc w:val="center"/>
        </w:trPr>
        <w:tc>
          <w:tcPr>
            <w:tcW w:w="1839" w:type="dxa"/>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Элементы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земляного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полотна</w:t>
            </w:r>
          </w:p>
        </w:tc>
        <w:tc>
          <w:tcPr>
            <w:tcW w:w="1148" w:type="dxa"/>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Глубина от поверхности </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покрытия, м</w:t>
            </w:r>
          </w:p>
        </w:tc>
        <w:tc>
          <w:tcPr>
            <w:tcW w:w="6102" w:type="dxa"/>
            <w:gridSpan w:val="7"/>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Наименьший коэффициент стандартного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уплотнения грунта при типе дорожной одежды</w:t>
            </w:r>
          </w:p>
        </w:tc>
      </w:tr>
      <w:tr w:rsidR="00387578" w:rsidRPr="00387578" w:rsidTr="00387578">
        <w:trPr>
          <w:trHeight w:val="492"/>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360" w:type="dxa"/>
            <w:gridSpan w:val="4"/>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капитальном</w:t>
            </w:r>
          </w:p>
        </w:tc>
        <w:tc>
          <w:tcPr>
            <w:tcW w:w="2742"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облегченном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 переходном</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102" w:type="dxa"/>
            <w:gridSpan w:val="7"/>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 дорожно-климатической зоне</w:t>
            </w:r>
          </w:p>
        </w:tc>
      </w:tr>
      <w:tr w:rsidR="00387578" w:rsidRPr="00387578" w:rsidTr="00387578">
        <w:trPr>
          <w:trHeight w:val="16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1094"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 III</w:t>
            </w:r>
          </w:p>
        </w:tc>
        <w:tc>
          <w:tcPr>
            <w:tcW w:w="1094"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 V</w:t>
            </w:r>
          </w:p>
        </w:tc>
        <w:tc>
          <w:tcPr>
            <w:tcW w:w="1094"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1080"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 III</w:t>
            </w:r>
          </w:p>
        </w:tc>
        <w:tc>
          <w:tcPr>
            <w:tcW w:w="647"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 V</w:t>
            </w:r>
          </w:p>
        </w:tc>
      </w:tr>
      <w:tr w:rsidR="00387578" w:rsidRPr="00387578" w:rsidTr="00387578">
        <w:trPr>
          <w:trHeight w:val="341"/>
          <w:jc w:val="center"/>
        </w:trPr>
        <w:tc>
          <w:tcPr>
            <w:tcW w:w="1839"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Рабочий слой</w:t>
            </w: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1,5</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0,98-0,96</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1,0 - 0,98</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0,98-0,95</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0,95-0,93</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r>
      <w:tr w:rsidR="00387578" w:rsidRPr="00387578" w:rsidTr="00387578">
        <w:trPr>
          <w:jc w:val="center"/>
        </w:trPr>
        <w:tc>
          <w:tcPr>
            <w:tcW w:w="1839" w:type="dxa"/>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Неподтоплямая</w:t>
            </w:r>
            <w:proofErr w:type="spellEnd"/>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часть насыпи</w:t>
            </w: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6</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0,95-0,93</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0,93</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6</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0,93</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r>
      <w:tr w:rsidR="00387578" w:rsidRPr="00387578" w:rsidTr="00387578">
        <w:trPr>
          <w:jc w:val="center"/>
        </w:trPr>
        <w:tc>
          <w:tcPr>
            <w:tcW w:w="1839" w:type="dxa"/>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Подтопляемая</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часть насыпи</w:t>
            </w: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6</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0,96-0,95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0,95-0,93</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6</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0,96</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r>
      <w:tr w:rsidR="00387578" w:rsidRPr="00387578" w:rsidTr="00387578">
        <w:trPr>
          <w:jc w:val="center"/>
        </w:trPr>
        <w:tc>
          <w:tcPr>
            <w:tcW w:w="1839" w:type="dxa"/>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3"/>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Выемки ниже промерзания</w:t>
            </w: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1,2</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0,95-0,92</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45"/>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0,8</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0,95-0,92</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r>
      <w:tr w:rsidR="00387578" w:rsidRPr="00387578" w:rsidTr="00387578">
        <w:trPr>
          <w:jc w:val="center"/>
        </w:trPr>
        <w:tc>
          <w:tcPr>
            <w:tcW w:w="9089" w:type="dxa"/>
            <w:gridSpan w:val="9"/>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firstLine="10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Примечания:</w:t>
            </w:r>
            <w:r w:rsidRPr="00387578">
              <w:rPr>
                <w:rFonts w:ascii="Times New Roman" w:eastAsia="Times New Roman" w:hAnsi="Times New Roman" w:cs="Times New Roman"/>
                <w:color w:val="000000"/>
                <w:sz w:val="26"/>
                <w:szCs w:val="26"/>
                <w:lang w:eastAsia="ru-RU"/>
              </w:rPr>
              <w:t xml:space="preserve"> 1. Большие значения коэффициента уплотнения грунта следует принимать при цементобетонных покрытиях и </w:t>
            </w:r>
            <w:proofErr w:type="spellStart"/>
            <w:r w:rsidRPr="00387578">
              <w:rPr>
                <w:rFonts w:ascii="Times New Roman" w:eastAsia="Times New Roman" w:hAnsi="Times New Roman" w:cs="Times New Roman"/>
                <w:color w:val="000000"/>
                <w:sz w:val="26"/>
                <w:szCs w:val="26"/>
                <w:lang w:eastAsia="ru-RU"/>
              </w:rPr>
              <w:t>цементогрунтовых</w:t>
            </w:r>
            <w:proofErr w:type="spellEnd"/>
            <w:r w:rsidRPr="00387578">
              <w:rPr>
                <w:rFonts w:ascii="Times New Roman" w:eastAsia="Times New Roman" w:hAnsi="Times New Roman" w:cs="Times New Roman"/>
                <w:color w:val="000000"/>
                <w:sz w:val="26"/>
                <w:szCs w:val="26"/>
                <w:lang w:eastAsia="ru-RU"/>
              </w:rPr>
              <w:t xml:space="preserve"> основаниях, а также при дорожных одеждах облегченного типа, меньшие значения - во всех остальных случаях.</w:t>
            </w:r>
          </w:p>
          <w:p w:rsidR="00387578" w:rsidRPr="00387578" w:rsidRDefault="00387578" w:rsidP="00387578">
            <w:pPr>
              <w:spacing w:before="100" w:beforeAutospacing="1" w:after="100" w:afterAutospacing="1" w:line="276" w:lineRule="auto"/>
              <w:ind w:firstLine="10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2. В районах поливных земель при возможности увлажнения земляного полотна требования к плотности грунта для всех типов дорожных одежд следует принимать такими же, как указано в графах для II и III дорожно-климатических зон.</w:t>
            </w:r>
          </w:p>
          <w:p w:rsidR="00387578" w:rsidRPr="00387578" w:rsidRDefault="00387578" w:rsidP="00387578">
            <w:pPr>
              <w:spacing w:before="100" w:beforeAutospacing="1" w:after="100" w:afterAutospacing="1" w:line="276" w:lineRule="auto"/>
              <w:ind w:firstLine="10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 Для земляного полотна, сооружаемого в районах распространения островной высокотемпературной вечной мерзлоты, коэффициенты уплотнения следует принимать такими же, как для II дорожно-климатической зоны.</w:t>
            </w:r>
          </w:p>
        </w:tc>
      </w:tr>
      <w:tr w:rsidR="00387578" w:rsidRPr="00387578" w:rsidTr="00387578">
        <w:trPr>
          <w:jc w:val="center"/>
        </w:trPr>
        <w:tc>
          <w:tcPr>
            <w:tcW w:w="184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7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80"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4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Объем выемки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color w:val="000000"/>
          <w:sz w:val="30"/>
          <w:szCs w:val="30"/>
          <w:lang w:eastAsia="ru-RU"/>
        </w:rPr>
        <w:t xml:space="preserve"> определяют с учетом всех поправок и объема снятого дерна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bscript"/>
          <w:lang w:val="en-US" w:eastAsia="ru-RU"/>
        </w:rPr>
        <w:t>i</w:t>
      </w:r>
      <w:proofErr w:type="gram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ст</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Объем кювета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color w:val="000000"/>
          <w:sz w:val="30"/>
          <w:szCs w:val="30"/>
          <w:lang w:eastAsia="ru-RU"/>
        </w:rPr>
        <w:t xml:space="preserve"> определяют с учетом объема снятого дерна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6</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прс</w:t>
      </w:r>
      <w:r w:rsidRPr="00387578">
        <w:rPr>
          <w:rFonts w:ascii="Times New Roman" w:eastAsia="Times New Roman" w:hAnsi="Times New Roman" w:cs="Times New Roman"/>
          <w:sz w:val="30"/>
          <w:szCs w:val="30"/>
          <w:vertAlign w:val="superscript"/>
          <w:lang w:eastAsia="ru-RU"/>
        </w:rPr>
        <w:t>к</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6</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6</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w:t>
      </w:r>
      <w:r w:rsidRPr="00387578">
        <w:rPr>
          <w:rFonts w:ascii="Times New Roman" w:eastAsia="Times New Roman" w:hAnsi="Times New Roman" w:cs="Times New Roman"/>
          <w:i/>
          <w:iCs/>
          <w:sz w:val="30"/>
          <w:szCs w:val="30"/>
          <w:lang w:val="en-US" w:eastAsia="ru-RU"/>
        </w:rPr>
        <w:t>n</w:t>
      </w:r>
      <w:r w:rsidRPr="00387578">
        <w:rPr>
          <w:rFonts w:ascii="Times New Roman" w:eastAsia="Times New Roman" w:hAnsi="Times New Roman" w:cs="Times New Roman"/>
          <w:sz w:val="30"/>
          <w:szCs w:val="30"/>
          <w:lang w:eastAsia="ru-RU"/>
        </w:rPr>
        <w:t>)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1</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L</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При расположении земляного полотна на косогоре крутизной 1:3 </w:t>
      </w:r>
      <w:r w:rsidRPr="00387578">
        <w:rPr>
          <w:rFonts w:ascii="Times New Roman" w:eastAsia="Times New Roman" w:hAnsi="Times New Roman" w:cs="Times New Roman"/>
          <w:sz w:val="32"/>
          <w:szCs w:val="32"/>
          <w:lang w:eastAsia="ru-RU"/>
        </w:rPr>
        <w:t>÷</w:t>
      </w:r>
      <w:r w:rsidRPr="00387578">
        <w:rPr>
          <w:rFonts w:ascii="Times New Roman" w:eastAsia="Times New Roman" w:hAnsi="Times New Roman" w:cs="Times New Roman"/>
          <w:sz w:val="30"/>
          <w:szCs w:val="30"/>
          <w:lang w:eastAsia="ru-RU"/>
        </w:rPr>
        <w:t xml:space="preserve"> 1:10 или при поперечном уклоне местности более 100 ‰ объемы земляных работ определяют графоаналитическим способом. Для этого вычерчивают поперечные профили земляного полотна по пикетам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и определяют площадь насыпи и выемки. Расчет профильных объемов земляных работ ведут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1/2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ср</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площадь поперечных профилей земляного полотна, м</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расстояние между поперечниками, м;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ср</w:t>
      </w:r>
      <w:r w:rsidRPr="00387578">
        <w:rPr>
          <w:rFonts w:ascii="Times New Roman" w:eastAsia="Times New Roman" w:hAnsi="Times New Roman" w:cs="Times New Roman"/>
          <w:sz w:val="30"/>
          <w:szCs w:val="30"/>
          <w:lang w:eastAsia="ru-RU"/>
        </w:rPr>
        <w:t xml:space="preserve"> – средняя площадь поперечного сечения на участке, м</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табличном методе подсчета объемов земляного полотна автомобильных дорог используют таблицы Н.А. Митина [31].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Резюме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Рассчитать </w:t>
      </w:r>
      <w:proofErr w:type="spellStart"/>
      <w:r w:rsidRPr="00387578">
        <w:rPr>
          <w:rFonts w:ascii="Times New Roman" w:eastAsia="Times New Roman" w:hAnsi="Times New Roman" w:cs="Times New Roman"/>
          <w:color w:val="000000"/>
          <w:sz w:val="30"/>
          <w:szCs w:val="30"/>
          <w:lang w:eastAsia="ru-RU"/>
        </w:rPr>
        <w:t>попикетный</w:t>
      </w:r>
      <w:proofErr w:type="spellEnd"/>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sz w:val="30"/>
          <w:szCs w:val="30"/>
          <w:lang w:eastAsia="ru-RU"/>
        </w:rPr>
        <w:t xml:space="preserve">профильный объем земляного полотна автомобильной дороги аналитическим методом в программе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Excel</w:t>
      </w:r>
      <w:r w:rsidRPr="00387578">
        <w:rPr>
          <w:rFonts w:ascii="Times New Roman" w:eastAsia="Times New Roman" w:hAnsi="Times New Roman" w:cs="Times New Roman"/>
          <w:sz w:val="30"/>
          <w:szCs w:val="30"/>
          <w:lang w:eastAsia="ru-RU"/>
        </w:rPr>
        <w:t xml:space="preserve">. Определить объем срезки почвенно-растительного слоя грунта. Учесть </w:t>
      </w:r>
      <w:proofErr w:type="spellStart"/>
      <w:r w:rsidRPr="00387578">
        <w:rPr>
          <w:rFonts w:ascii="Times New Roman" w:eastAsia="Times New Roman" w:hAnsi="Times New Roman" w:cs="Times New Roman"/>
          <w:sz w:val="30"/>
          <w:szCs w:val="30"/>
          <w:lang w:eastAsia="ru-RU"/>
        </w:rPr>
        <w:t>призматоидальную</w:t>
      </w:r>
      <w:proofErr w:type="spellEnd"/>
      <w:r w:rsidRPr="00387578">
        <w:rPr>
          <w:rFonts w:ascii="Times New Roman" w:eastAsia="Times New Roman" w:hAnsi="Times New Roman" w:cs="Times New Roman"/>
          <w:sz w:val="30"/>
          <w:szCs w:val="30"/>
          <w:lang w:eastAsia="ru-RU"/>
        </w:rPr>
        <w:t xml:space="preserve"> поправку и поправки на устройство проезжей части, укрепленной обочины, сточной призмы, коэффициент относительного уплотнения в насыпи.  Точность расчета 1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Разработать </w:t>
      </w:r>
      <w:proofErr w:type="spellStart"/>
      <w:r w:rsidRPr="00387578">
        <w:rPr>
          <w:rFonts w:ascii="Times New Roman" w:eastAsia="Times New Roman" w:hAnsi="Times New Roman" w:cs="Times New Roman"/>
          <w:sz w:val="30"/>
          <w:szCs w:val="30"/>
          <w:lang w:eastAsia="ru-RU"/>
        </w:rPr>
        <w:t>попикетную</w:t>
      </w:r>
      <w:proofErr w:type="spellEnd"/>
      <w:r w:rsidRPr="00387578">
        <w:rPr>
          <w:rFonts w:ascii="Times New Roman" w:eastAsia="Times New Roman" w:hAnsi="Times New Roman" w:cs="Times New Roman"/>
          <w:sz w:val="30"/>
          <w:szCs w:val="30"/>
          <w:lang w:eastAsia="ru-RU"/>
        </w:rPr>
        <w:t xml:space="preserve"> и </w:t>
      </w:r>
      <w:proofErr w:type="spellStart"/>
      <w:r w:rsidRPr="00387578">
        <w:rPr>
          <w:rFonts w:ascii="Times New Roman" w:eastAsia="Times New Roman" w:hAnsi="Times New Roman" w:cs="Times New Roman"/>
          <w:sz w:val="30"/>
          <w:szCs w:val="30"/>
          <w:lang w:eastAsia="ru-RU"/>
        </w:rPr>
        <w:t>покилометровую</w:t>
      </w:r>
      <w:proofErr w:type="spellEnd"/>
      <w:r w:rsidRPr="00387578">
        <w:rPr>
          <w:rFonts w:ascii="Times New Roman" w:eastAsia="Times New Roman" w:hAnsi="Times New Roman" w:cs="Times New Roman"/>
          <w:sz w:val="30"/>
          <w:szCs w:val="30"/>
          <w:lang w:eastAsia="ru-RU"/>
        </w:rPr>
        <w:t xml:space="preserve"> ведомости объемов земляных работ (табл. 35, 36), ведомости планировки и укрепления кюветов (табл. 37), планировки и укрепления откосов, укрепления обочин земляного полотна (табл. 38, 39), ведомость использования почвенно-растительного слоя (табл. 40).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Расчет профильного объема земляного полотна автомобильной дороги осуществлен аналитическим методом в программе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Excel</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Поправки к профильному объему земляного полотна автомобильной дороги определены по формулам</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дорожной одежды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8</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0,5 · 100 =  425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сточной призмы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ст</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 xml:space="preserve">о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кп</w:t>
      </w:r>
      <w:proofErr w:type="spellEnd"/>
      <w:proofErr w:type="gramStart"/>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2</w:t>
      </w:r>
      <w:proofErr w:type="gram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100 (2,5</w:t>
      </w:r>
      <w:r w:rsidRPr="00387578">
        <w:rPr>
          <w:rFonts w:ascii="Times New Roman" w:eastAsia="Times New Roman" w:hAnsi="Times New Roman" w:cs="Times New Roman"/>
          <w:sz w:val="30"/>
          <w:szCs w:val="30"/>
          <w:vertAlign w:val="superscript"/>
          <w:lang w:eastAsia="ru-RU"/>
        </w:rPr>
        <w:t xml:space="preserve">2 </w:t>
      </w:r>
      <w:r w:rsidRPr="00387578">
        <w:rPr>
          <w:rFonts w:ascii="Times New Roman" w:eastAsia="Times New Roman" w:hAnsi="Times New Roman" w:cs="Times New Roman"/>
          <w:sz w:val="30"/>
          <w:szCs w:val="30"/>
          <w:lang w:eastAsia="ru-RU"/>
        </w:rPr>
        <w:t>· 0,04 + 4,25</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0,02) = 61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укрепленной обочины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L</w:t>
      </w:r>
      <w:proofErr w:type="gramStart"/>
      <w:r w:rsidRPr="00387578">
        <w:rPr>
          <w:rFonts w:ascii="Times New Roman" w:eastAsia="Times New Roman" w:hAnsi="Times New Roman" w:cs="Times New Roman"/>
          <w:sz w:val="30"/>
          <w:szCs w:val="30"/>
          <w:lang w:eastAsia="ru-RU"/>
        </w:rPr>
        <w:t>  =</w:t>
      </w:r>
      <w:proofErr w:type="gramEnd"/>
      <w:r w:rsidRPr="00387578">
        <w:rPr>
          <w:rFonts w:ascii="Times New Roman" w:eastAsia="Times New Roman" w:hAnsi="Times New Roman" w:cs="Times New Roman"/>
          <w:sz w:val="30"/>
          <w:szCs w:val="30"/>
          <w:lang w:eastAsia="ru-RU"/>
        </w:rPr>
        <w:t xml:space="preserve"> 2 · 2,5 · 0,15 · 100 = 75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Требуемый коэффициент стандартного уплотнения грунта принят</w:t>
      </w:r>
      <w:r w:rsidRPr="00387578">
        <w:rPr>
          <w:rFonts w:ascii="Times New Roman" w:eastAsia="Times New Roman" w:hAnsi="Times New Roman" w:cs="Times New Roman"/>
          <w:color w:val="000000"/>
          <w:sz w:val="30"/>
          <w:szCs w:val="30"/>
          <w:lang w:eastAsia="ru-RU"/>
        </w:rPr>
        <w:t xml:space="preserve"> по СНиП 2.05.02-85* </w:t>
      </w:r>
      <w:r w:rsidRPr="00387578">
        <w:rPr>
          <w:rFonts w:ascii="Times New Roman" w:eastAsia="Times New Roman" w:hAnsi="Times New Roman" w:cs="Times New Roman"/>
          <w:sz w:val="30"/>
          <w:szCs w:val="30"/>
          <w:lang w:eastAsia="ru-RU"/>
        </w:rPr>
        <w:t xml:space="preserve">для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дорожно-климатической зоны при капитальном типе дорожной одежды </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0,98 при г</w:t>
      </w:r>
      <w:r w:rsidRPr="00387578">
        <w:rPr>
          <w:rFonts w:ascii="Times New Roman" w:eastAsia="Times New Roman" w:hAnsi="Times New Roman" w:cs="Times New Roman"/>
          <w:color w:val="000000"/>
          <w:sz w:val="30"/>
          <w:szCs w:val="30"/>
          <w:lang w:eastAsia="ru-RU"/>
        </w:rPr>
        <w:t>лубине слоя от поверхности покрытия</w:t>
      </w:r>
      <w:r w:rsidRPr="00387578">
        <w:rPr>
          <w:rFonts w:ascii="Times New Roman" w:eastAsia="Times New Roman" w:hAnsi="Times New Roman" w:cs="Times New Roman"/>
          <w:sz w:val="30"/>
          <w:szCs w:val="30"/>
          <w:lang w:eastAsia="ru-RU"/>
        </w:rPr>
        <w:t xml:space="preserve"> до 1,5 м;</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0,95 при г</w:t>
      </w:r>
      <w:r w:rsidRPr="00387578">
        <w:rPr>
          <w:rFonts w:ascii="Times New Roman" w:eastAsia="Times New Roman" w:hAnsi="Times New Roman" w:cs="Times New Roman"/>
          <w:color w:val="000000"/>
          <w:sz w:val="30"/>
          <w:szCs w:val="30"/>
          <w:lang w:eastAsia="ru-RU"/>
        </w:rPr>
        <w:t>лубине слоя от поверхности покрытия</w:t>
      </w:r>
      <w:r w:rsidRPr="00387578">
        <w:rPr>
          <w:rFonts w:ascii="Times New Roman" w:eastAsia="Times New Roman" w:hAnsi="Times New Roman" w:cs="Times New Roman"/>
          <w:sz w:val="30"/>
          <w:szCs w:val="30"/>
          <w:lang w:eastAsia="ru-RU"/>
        </w:rPr>
        <w:t xml:space="preserve"> от 1,5 до 6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Коэффициент относительного уплотнения грунта определен по СНиП 2.05.02-85* </w:t>
      </w:r>
      <w:r w:rsidRPr="00387578">
        <w:rPr>
          <w:rFonts w:ascii="Times New Roman" w:eastAsia="Times New Roman" w:hAnsi="Times New Roman" w:cs="Times New Roman"/>
          <w:sz w:val="30"/>
          <w:szCs w:val="30"/>
          <w:lang w:eastAsia="ru-RU"/>
        </w:rPr>
        <w:t>для суглинка</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1,03 – для рабочего слоя насыпи до 1,5 м;</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1,0 – для насыпи ниже 1,5 м от поверхности покрытия.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Данные расчета занесены в </w:t>
      </w:r>
      <w:proofErr w:type="spellStart"/>
      <w:r w:rsidRPr="00387578">
        <w:rPr>
          <w:rFonts w:ascii="Times New Roman" w:eastAsia="Times New Roman" w:hAnsi="Times New Roman" w:cs="Times New Roman"/>
          <w:sz w:val="30"/>
          <w:szCs w:val="30"/>
          <w:lang w:eastAsia="ru-RU"/>
        </w:rPr>
        <w:t>попикетную</w:t>
      </w:r>
      <w:proofErr w:type="spellEnd"/>
      <w:r w:rsidRPr="00387578">
        <w:rPr>
          <w:rFonts w:ascii="Times New Roman" w:eastAsia="Times New Roman" w:hAnsi="Times New Roman" w:cs="Times New Roman"/>
          <w:sz w:val="30"/>
          <w:szCs w:val="30"/>
          <w:lang w:eastAsia="ru-RU"/>
        </w:rPr>
        <w:t xml:space="preserve"> ведомость объемов земляных работ табл. 35.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b/>
          <w:bCs/>
          <w:sz w:val="30"/>
          <w:szCs w:val="30"/>
          <w:lang w:eastAsia="ru-RU"/>
        </w:rPr>
        <w:t>Покилометровая</w:t>
      </w:r>
      <w:proofErr w:type="spellEnd"/>
      <w:r w:rsidRPr="00387578">
        <w:rPr>
          <w:rFonts w:ascii="Times New Roman" w:eastAsia="Times New Roman" w:hAnsi="Times New Roman" w:cs="Times New Roman"/>
          <w:b/>
          <w:bCs/>
          <w:sz w:val="30"/>
          <w:szCs w:val="30"/>
          <w:lang w:eastAsia="ru-RU"/>
        </w:rPr>
        <w:t>  ведомость</w:t>
      </w:r>
      <w:proofErr w:type="gramEnd"/>
      <w:r w:rsidRPr="00387578">
        <w:rPr>
          <w:rFonts w:ascii="Times New Roman" w:eastAsia="Times New Roman" w:hAnsi="Times New Roman" w:cs="Times New Roman"/>
          <w:b/>
          <w:bCs/>
          <w:sz w:val="30"/>
          <w:szCs w:val="30"/>
          <w:lang w:eastAsia="ru-RU"/>
        </w:rPr>
        <w:t>  объемов земляных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sz w:val="30"/>
          <w:szCs w:val="30"/>
          <w:lang w:eastAsia="ru-RU"/>
        </w:rPr>
        <w:t>Покилометровую</w:t>
      </w:r>
      <w:proofErr w:type="spellEnd"/>
      <w:r w:rsidRPr="00387578">
        <w:rPr>
          <w:rFonts w:ascii="Times New Roman" w:eastAsia="Times New Roman" w:hAnsi="Times New Roman" w:cs="Times New Roman"/>
          <w:sz w:val="30"/>
          <w:szCs w:val="30"/>
          <w:lang w:eastAsia="ru-RU"/>
        </w:rPr>
        <w:t>  ведомость</w:t>
      </w:r>
      <w:proofErr w:type="gramEnd"/>
      <w:r w:rsidRPr="00387578">
        <w:rPr>
          <w:rFonts w:ascii="Times New Roman" w:eastAsia="Times New Roman" w:hAnsi="Times New Roman" w:cs="Times New Roman"/>
          <w:sz w:val="30"/>
          <w:szCs w:val="30"/>
          <w:lang w:eastAsia="ru-RU"/>
        </w:rPr>
        <w:t xml:space="preserve">  объемов земляных работ (табл. 36) разрабатывают на основе </w:t>
      </w:r>
      <w:proofErr w:type="spellStart"/>
      <w:r w:rsidRPr="00387578">
        <w:rPr>
          <w:rFonts w:ascii="Times New Roman" w:eastAsia="Times New Roman" w:hAnsi="Times New Roman" w:cs="Times New Roman"/>
          <w:sz w:val="30"/>
          <w:szCs w:val="30"/>
          <w:lang w:eastAsia="ru-RU"/>
        </w:rPr>
        <w:t>попикетной</w:t>
      </w:r>
      <w:proofErr w:type="spellEnd"/>
      <w:r w:rsidRPr="00387578">
        <w:rPr>
          <w:rFonts w:ascii="Times New Roman" w:eastAsia="Times New Roman" w:hAnsi="Times New Roman" w:cs="Times New Roman"/>
          <w:sz w:val="30"/>
          <w:szCs w:val="30"/>
          <w:lang w:eastAsia="ru-RU"/>
        </w:rPr>
        <w:t xml:space="preserve"> ведомости объемов земляных работ.</w:t>
      </w:r>
      <w:r w:rsidRPr="00387578">
        <w:rPr>
          <w:rFonts w:ascii="Times New Roman CYR" w:eastAsia="Times New Roman" w:hAnsi="Times New Roman CYR" w:cs="Times New Roman CYR"/>
          <w:sz w:val="24"/>
          <w:szCs w:val="24"/>
          <w:lang w:eastAsia="ru-RU"/>
        </w:rPr>
        <w:t xml:space="preserve"> </w:t>
      </w:r>
      <w:r w:rsidRPr="00387578">
        <w:rPr>
          <w:rFonts w:ascii="Times New Roman" w:eastAsia="Times New Roman" w:hAnsi="Times New Roman" w:cs="Times New Roman"/>
          <w:sz w:val="30"/>
          <w:szCs w:val="30"/>
          <w:lang w:eastAsia="ru-RU"/>
        </w:rPr>
        <w:t>Объемы земляного полотна в насыпи, выемке и кювете суммируют по каждому километру, а затем по всей трассе и отражают в строке "Итого на трассу".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Грунт для отсыпки насыпи может быть получен от нарезки боковых кюветов, разработки выемки и сосредоточенного карьера. Пригодность грунта в насыпь определяют в зависимости от группы грунта по степени </w:t>
      </w:r>
      <w:proofErr w:type="spellStart"/>
      <w:r w:rsidRPr="00387578">
        <w:rPr>
          <w:rFonts w:ascii="Times New Roman" w:eastAsia="Times New Roman" w:hAnsi="Times New Roman" w:cs="Times New Roman"/>
          <w:sz w:val="30"/>
          <w:szCs w:val="30"/>
          <w:lang w:eastAsia="ru-RU"/>
        </w:rPr>
        <w:t>пучинистости</w:t>
      </w:r>
      <w:proofErr w:type="spellEnd"/>
      <w:r w:rsidRPr="00387578">
        <w:rPr>
          <w:rFonts w:ascii="Times New Roman" w:eastAsia="Times New Roman" w:hAnsi="Times New Roman" w:cs="Times New Roman"/>
          <w:sz w:val="30"/>
          <w:szCs w:val="30"/>
          <w:lang w:eastAsia="ru-RU"/>
        </w:rPr>
        <w:t xml:space="preserve"> СНиП 2.05.02-85*. Грунты </w:t>
      </w:r>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степени </w:t>
      </w:r>
      <w:proofErr w:type="spellStart"/>
      <w:r w:rsidRPr="00387578">
        <w:rPr>
          <w:rFonts w:ascii="Times New Roman" w:eastAsia="Times New Roman" w:hAnsi="Times New Roman" w:cs="Times New Roman"/>
          <w:sz w:val="30"/>
          <w:szCs w:val="30"/>
          <w:lang w:eastAsia="ru-RU"/>
        </w:rPr>
        <w:t>пучинистости</w:t>
      </w:r>
      <w:proofErr w:type="spellEnd"/>
      <w:r w:rsidRPr="00387578">
        <w:rPr>
          <w:rFonts w:ascii="Times New Roman" w:eastAsia="Times New Roman" w:hAnsi="Times New Roman" w:cs="Times New Roman"/>
          <w:sz w:val="30"/>
          <w:szCs w:val="30"/>
          <w:lang w:eastAsia="ru-RU"/>
        </w:rPr>
        <w:t xml:space="preserve"> (песок) пригодны в насыпь без ограничения.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sz w:val="30"/>
          <w:szCs w:val="30"/>
          <w:lang w:eastAsia="ru-RU"/>
        </w:rPr>
        <w:lastRenderedPageBreak/>
        <w:t>Таблица 35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Попикетная</w:t>
      </w:r>
      <w:proofErr w:type="spellEnd"/>
      <w:r w:rsidRPr="00387578">
        <w:rPr>
          <w:rFonts w:ascii="Times New Roman" w:eastAsia="Times New Roman" w:hAnsi="Times New Roman" w:cs="Times New Roman"/>
          <w:sz w:val="30"/>
          <w:szCs w:val="30"/>
          <w:lang w:eastAsia="ru-RU"/>
        </w:rPr>
        <w:t xml:space="preserve"> ведомость объемов земляных работ</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582"/>
        <w:gridCol w:w="509"/>
        <w:gridCol w:w="517"/>
        <w:gridCol w:w="540"/>
        <w:gridCol w:w="670"/>
        <w:gridCol w:w="510"/>
        <w:gridCol w:w="517"/>
        <w:gridCol w:w="465"/>
        <w:gridCol w:w="512"/>
        <w:gridCol w:w="773"/>
        <w:gridCol w:w="616"/>
        <w:gridCol w:w="547"/>
        <w:gridCol w:w="573"/>
        <w:gridCol w:w="510"/>
        <w:gridCol w:w="517"/>
        <w:gridCol w:w="465"/>
        <w:gridCol w:w="510"/>
        <w:gridCol w:w="12"/>
      </w:tblGrid>
      <w:tr w:rsidR="00387578" w:rsidRPr="00387578" w:rsidTr="00387578">
        <w:trPr>
          <w:trHeight w:val="375"/>
          <w:jc w:val="center"/>
        </w:trPr>
        <w:tc>
          <w:tcPr>
            <w:tcW w:w="50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color w:val="000000"/>
                <w:sz w:val="26"/>
                <w:szCs w:val="26"/>
                <w:lang w:eastAsia="ru-RU"/>
              </w:rPr>
              <w:t>Местопо-ложение</w:t>
            </w:r>
            <w:proofErr w:type="spellEnd"/>
            <w:proofErr w:type="gramEnd"/>
            <w:r w:rsidRPr="00387578">
              <w:rPr>
                <w:rFonts w:ascii="Times New Roman" w:eastAsia="Times New Roman" w:hAnsi="Times New Roman" w:cs="Times New Roman"/>
                <w:color w:val="000000"/>
                <w:sz w:val="26"/>
                <w:szCs w:val="26"/>
                <w:lang w:eastAsia="ru-RU"/>
              </w:rPr>
              <w:t xml:space="preserve">,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ПК</w:t>
            </w:r>
          </w:p>
        </w:tc>
        <w:tc>
          <w:tcPr>
            <w:tcW w:w="482" w:type="pct"/>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Рабочие</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отметки, м</w:t>
            </w:r>
          </w:p>
        </w:tc>
        <w:tc>
          <w:tcPr>
            <w:tcW w:w="30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Глубина</w:t>
            </w:r>
          </w:p>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кювета, м</w:t>
            </w:r>
          </w:p>
        </w:tc>
        <w:tc>
          <w:tcPr>
            <w:tcW w:w="217" w:type="pct"/>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Расстояние, м</w:t>
            </w:r>
          </w:p>
        </w:tc>
        <w:tc>
          <w:tcPr>
            <w:tcW w:w="792" w:type="pct"/>
            <w:gridSpan w:val="3"/>
            <w:vMerge w:val="restart"/>
            <w:tcBorders>
              <w:top w:val="single" w:sz="8" w:space="0" w:color="auto"/>
              <w:left w:val="nil"/>
              <w:bottom w:val="single" w:sz="8" w:space="0" w:color="000000"/>
              <w:right w:val="nil"/>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Профильный</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объем, м</w:t>
            </w:r>
            <w:r w:rsidRPr="00387578">
              <w:rPr>
                <w:rFonts w:ascii="Times New Roman" w:eastAsia="Times New Roman" w:hAnsi="Times New Roman" w:cs="Times New Roman"/>
                <w:color w:val="000000"/>
                <w:sz w:val="26"/>
                <w:szCs w:val="26"/>
                <w:vertAlign w:val="superscript"/>
                <w:lang w:eastAsia="ru-RU"/>
              </w:rPr>
              <w:t>3</w:t>
            </w:r>
          </w:p>
        </w:tc>
        <w:tc>
          <w:tcPr>
            <w:tcW w:w="38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Объем</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снятого</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дерна,</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w:t>
            </w:r>
            <w:r w:rsidRPr="00387578">
              <w:rPr>
                <w:rFonts w:ascii="Times New Roman" w:eastAsia="Times New Roman" w:hAnsi="Times New Roman" w:cs="Times New Roman"/>
                <w:color w:val="000000"/>
                <w:sz w:val="26"/>
                <w:szCs w:val="26"/>
                <w:vertAlign w:val="superscript"/>
                <w:lang w:eastAsia="ru-RU"/>
              </w:rPr>
              <w:t>3</w:t>
            </w:r>
          </w:p>
        </w:tc>
        <w:tc>
          <w:tcPr>
            <w:tcW w:w="1168" w:type="pct"/>
            <w:gridSpan w:val="4"/>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Поправка на устройство, м</w:t>
            </w:r>
            <w:r w:rsidRPr="00387578">
              <w:rPr>
                <w:rFonts w:ascii="Times New Roman" w:eastAsia="Times New Roman" w:hAnsi="Times New Roman" w:cs="Times New Roman"/>
                <w:color w:val="000000"/>
                <w:sz w:val="26"/>
                <w:szCs w:val="26"/>
                <w:vertAlign w:val="superscript"/>
                <w:lang w:eastAsia="ru-RU"/>
              </w:rPr>
              <w:t>3</w:t>
            </w:r>
          </w:p>
        </w:tc>
        <w:tc>
          <w:tcPr>
            <w:tcW w:w="1151" w:type="pct"/>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земляных работ, м</w:t>
            </w:r>
            <w:r w:rsidRPr="00387578">
              <w:rPr>
                <w:rFonts w:ascii="Times New Roman" w:eastAsia="Times New Roman" w:hAnsi="Times New Roman" w:cs="Times New Roman"/>
                <w:color w:val="000000"/>
                <w:sz w:val="26"/>
                <w:szCs w:val="26"/>
                <w:vertAlign w:val="superscript"/>
                <w:lang w:eastAsia="ru-RU"/>
              </w:rPr>
              <w:t>3</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4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single" w:sz="8" w:space="0" w:color="auto"/>
              <w:left w:val="nil"/>
              <w:bottom w:val="single" w:sz="8" w:space="0" w:color="000000"/>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Призматоиида</w:t>
            </w:r>
            <w:proofErr w:type="spellEnd"/>
          </w:p>
        </w:tc>
        <w:tc>
          <w:tcPr>
            <w:tcW w:w="30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Дорожной</w:t>
            </w:r>
          </w:p>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одежды</w:t>
            </w:r>
          </w:p>
        </w:tc>
        <w:tc>
          <w:tcPr>
            <w:tcW w:w="37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Сточной</w:t>
            </w:r>
          </w:p>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призмы</w:t>
            </w:r>
          </w:p>
        </w:tc>
        <w:tc>
          <w:tcPr>
            <w:tcW w:w="25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Обочины</w:t>
            </w:r>
          </w:p>
        </w:tc>
        <w:tc>
          <w:tcPr>
            <w:tcW w:w="312"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с </w:t>
            </w:r>
            <w:proofErr w:type="spellStart"/>
            <w:r w:rsidRPr="00387578">
              <w:rPr>
                <w:rFonts w:ascii="Times New Roman" w:eastAsia="Times New Roman" w:hAnsi="Times New Roman" w:cs="Times New Roman"/>
                <w:i/>
                <w:iCs/>
                <w:color w:val="000000"/>
                <w:sz w:val="26"/>
                <w:szCs w:val="26"/>
                <w:lang w:eastAsia="ru-RU"/>
              </w:rPr>
              <w:t>K</w:t>
            </w:r>
            <w:r w:rsidRPr="00387578">
              <w:rPr>
                <w:rFonts w:ascii="Times New Roman" w:eastAsia="Times New Roman" w:hAnsi="Times New Roman" w:cs="Times New Roman"/>
                <w:color w:val="000000"/>
                <w:sz w:val="26"/>
                <w:szCs w:val="26"/>
                <w:vertAlign w:val="subscript"/>
                <w:lang w:eastAsia="ru-RU"/>
              </w:rPr>
              <w:t>у</w:t>
            </w:r>
            <w:r w:rsidRPr="00387578">
              <w:rPr>
                <w:rFonts w:ascii="Times New Roman" w:eastAsia="Times New Roman" w:hAnsi="Times New Roman" w:cs="Times New Roman"/>
                <w:color w:val="000000"/>
                <w:sz w:val="26"/>
                <w:szCs w:val="26"/>
                <w:vertAlign w:val="superscript"/>
                <w:lang w:eastAsia="ru-RU"/>
              </w:rPr>
              <w:t>от</w:t>
            </w:r>
            <w:proofErr w:type="spellEnd"/>
          </w:p>
        </w:tc>
        <w:tc>
          <w:tcPr>
            <w:tcW w:w="311"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217"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w:t>
            </w:r>
          </w:p>
        </w:tc>
        <w:tc>
          <w:tcPr>
            <w:tcW w:w="311" w:type="pct"/>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 отвал</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cantSplit/>
          <w:trHeight w:val="1471"/>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tc>
        <w:tc>
          <w:tcPr>
            <w:tcW w:w="2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75"/>
          <w:jc w:val="center"/>
        </w:trPr>
        <w:tc>
          <w:tcPr>
            <w:tcW w:w="5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h</w:t>
            </w:r>
            <w:r w:rsidRPr="00387578">
              <w:rPr>
                <w:rFonts w:ascii="Times New Roman" w:eastAsia="Times New Roman" w:hAnsi="Times New Roman" w:cs="Times New Roman"/>
                <w:color w:val="000000"/>
                <w:sz w:val="26"/>
                <w:szCs w:val="26"/>
                <w:vertAlign w:val="subscript"/>
                <w:lang w:eastAsia="ru-RU"/>
              </w:rPr>
              <w:t>н</w:t>
            </w:r>
            <w:proofErr w:type="spellEnd"/>
          </w:p>
        </w:tc>
        <w:tc>
          <w:tcPr>
            <w:tcW w:w="2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h</w:t>
            </w:r>
            <w:r w:rsidRPr="00387578">
              <w:rPr>
                <w:rFonts w:ascii="Times New Roman" w:eastAsia="Times New Roman" w:hAnsi="Times New Roman" w:cs="Times New Roman"/>
                <w:color w:val="000000"/>
                <w:sz w:val="26"/>
                <w:szCs w:val="26"/>
                <w:vertAlign w:val="subscript"/>
                <w:lang w:eastAsia="ru-RU"/>
              </w:rPr>
              <w:t>в</w:t>
            </w:r>
            <w:proofErr w:type="spellEnd"/>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h</w:t>
            </w:r>
          </w:p>
        </w:tc>
        <w:tc>
          <w:tcPr>
            <w:tcW w:w="2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L</w:t>
            </w:r>
          </w:p>
        </w:tc>
        <w:tc>
          <w:tcPr>
            <w:tcW w:w="792" w:type="pct"/>
            <w:gridSpan w:val="3"/>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i/>
                <w:iCs/>
                <w:color w:val="000000"/>
                <w:sz w:val="26"/>
                <w:szCs w:val="26"/>
                <w:vertAlign w:val="subscript"/>
                <w:lang w:eastAsia="ru-RU"/>
              </w:rPr>
              <w:t>i</w:t>
            </w:r>
            <w:proofErr w:type="spellEnd"/>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прс</w:t>
            </w:r>
            <w:proofErr w:type="spellEnd"/>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Δ</w:t>
            </w:r>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п</w:t>
            </w:r>
            <w:proofErr w:type="spellEnd"/>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Δ</w:t>
            </w:r>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до</w:t>
            </w:r>
            <w:proofErr w:type="spellEnd"/>
          </w:p>
        </w:tc>
        <w:tc>
          <w:tcPr>
            <w:tcW w:w="3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Δ</w:t>
            </w:r>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ст</w:t>
            </w:r>
            <w:proofErr w:type="spellEnd"/>
          </w:p>
        </w:tc>
        <w:tc>
          <w:tcPr>
            <w:tcW w:w="254" w:type="pct"/>
            <w:tcBorders>
              <w:top w:val="nil"/>
              <w:left w:val="nil"/>
              <w:bottom w:val="nil"/>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Δ</w:t>
            </w:r>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о</w:t>
            </w:r>
            <w:proofErr w:type="spellEnd"/>
          </w:p>
        </w:tc>
        <w:tc>
          <w:tcPr>
            <w:tcW w:w="3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н</w:t>
            </w:r>
            <w:proofErr w:type="spellEnd"/>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в</w:t>
            </w:r>
            <w:proofErr w:type="spellEnd"/>
          </w:p>
        </w:tc>
        <w:tc>
          <w:tcPr>
            <w:tcW w:w="2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к</w:t>
            </w:r>
            <w:proofErr w:type="spellEnd"/>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прс</w:t>
            </w:r>
            <w:proofErr w:type="spellEnd"/>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2,59</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4602</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604</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4945</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1,59</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2901</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3060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1,39</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2408</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476</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2519</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476</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1,19</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4138</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577</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4477</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577</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24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2,65</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2882</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494</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3240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0,15</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7261</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696</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840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8609</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696</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5,17</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11355</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11503</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5,42</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Мост</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+ 42</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5,71</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7677</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362</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247</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44</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7784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362</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6,12</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10549</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570</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63</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10743</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570</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3,87</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7286</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135</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7941</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979</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239</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242</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1064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239</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0,48</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954</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261</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183</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910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261</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0,92</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4953</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535</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4877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535</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2,66</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1,46</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6839</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6678</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2,42</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2317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333</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281</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2321</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333</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347</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239</w:t>
            </w: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185</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412</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185</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1,22</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1573</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176</w:t>
            </w: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504</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88</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4528</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5083</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36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3,38</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2167</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142</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119</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2192</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142</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+ 28</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Мост</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+ 68</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2021</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136</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2044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908</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169</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153</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1024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169</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0,63</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2727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284</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157</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272</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2882</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4,43</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0,04</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9227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9087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4,17</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w:t>
            </w: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4159</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421</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166</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332</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4246</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421</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+ 78</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0,05</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1,58</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746" w:type="pct"/>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Итого на трассу</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78341</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31002</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268</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10594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br w:type="page"/>
      </w:r>
      <w:r w:rsidRPr="00387578">
        <w:rPr>
          <w:rFonts w:ascii="Times New Roman" w:eastAsia="Times New Roman" w:hAnsi="Times New Roman" w:cs="Times New Roman"/>
          <w:sz w:val="30"/>
          <w:szCs w:val="30"/>
          <w:lang w:eastAsia="ru-RU"/>
        </w:rPr>
        <w:lastRenderedPageBreak/>
        <w:t xml:space="preserve">Грунты </w:t>
      </w:r>
      <w:r w:rsidRPr="00387578">
        <w:rPr>
          <w:rFonts w:ascii="Times New Roman" w:eastAsia="Times New Roman" w:hAnsi="Times New Roman" w:cs="Times New Roman"/>
          <w:sz w:val="30"/>
          <w:szCs w:val="30"/>
          <w:lang w:val="en-US" w:eastAsia="ru-RU"/>
        </w:rPr>
        <w:t>III</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V</w:t>
      </w:r>
      <w:r w:rsidRPr="00387578">
        <w:rPr>
          <w:rFonts w:ascii="Times New Roman" w:eastAsia="Times New Roman" w:hAnsi="Times New Roman" w:cs="Times New Roman"/>
          <w:sz w:val="30"/>
          <w:szCs w:val="30"/>
          <w:lang w:eastAsia="ru-RU"/>
        </w:rPr>
        <w:t xml:space="preserve"> степени </w:t>
      </w:r>
      <w:proofErr w:type="spellStart"/>
      <w:r w:rsidRPr="00387578">
        <w:rPr>
          <w:rFonts w:ascii="Times New Roman" w:eastAsia="Times New Roman" w:hAnsi="Times New Roman" w:cs="Times New Roman"/>
          <w:sz w:val="30"/>
          <w:szCs w:val="30"/>
          <w:lang w:eastAsia="ru-RU"/>
        </w:rPr>
        <w:t>пучинистости</w:t>
      </w:r>
      <w:proofErr w:type="spellEnd"/>
      <w:r w:rsidRPr="00387578">
        <w:rPr>
          <w:rFonts w:ascii="Times New Roman" w:eastAsia="Times New Roman" w:hAnsi="Times New Roman" w:cs="Times New Roman"/>
          <w:sz w:val="30"/>
          <w:szCs w:val="30"/>
          <w:lang w:eastAsia="ru-RU"/>
        </w:rPr>
        <w:t xml:space="preserve"> (супесь, суглинок, глина, пылеватые грунты) рекомендуют применять в нижней части насыпи. В верхней части на всю ширину земляного полотна устраивают дренирующий слой из песка с коэффициентом фильтрации более 1 – 2 м/сутки.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Планирование земляных работ осуществляют с учетом нулевого баланса земляных масс. Нулевой баланс земляных работ по пикетам, а также общий объем на трассу определяют из соотношения: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с</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объем грунта для отсыпки насыпи,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объем грунта из боковых кюветов,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 xml:space="preserve">в </w:t>
      </w:r>
      <w:r w:rsidRPr="00387578">
        <w:rPr>
          <w:rFonts w:ascii="Times New Roman" w:eastAsia="Times New Roman" w:hAnsi="Times New Roman" w:cs="Times New Roman"/>
          <w:sz w:val="30"/>
          <w:szCs w:val="30"/>
          <w:lang w:eastAsia="ru-RU"/>
        </w:rPr>
        <w:t>- объем грунта от разработки выемки,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с</w:t>
      </w:r>
      <w:r w:rsidRPr="00387578">
        <w:rPr>
          <w:rFonts w:ascii="Times New Roman" w:eastAsia="Times New Roman" w:hAnsi="Times New Roman" w:cs="Times New Roman"/>
          <w:sz w:val="30"/>
          <w:szCs w:val="30"/>
          <w:lang w:eastAsia="ru-RU"/>
        </w:rPr>
        <w:t xml:space="preserve"> - объем грунта из сосредоточенного карьера,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Машины для разработки и транспортировки грунта назначают по СНиП 3.06.03-85. Грунт кюветов нарезают автогрейдером и укладывают в насыпь на том участке, где его разрабатывают. Грунт выемки разрабатывают бульдозером и перемещают в рядом расположенную насыпь на расстояние до 150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дальности транспортирования грунта из выемки в насыпь свыше 150 м применяют для разработки грунта экскаватор, а перемещение осуществляют автосамосвалами.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Недостающий грунт для отсыпки насыпей, в том числе дренирующий песок может быть получен при разработке грунта экскаватором в сосредоточенном карьере. Расстояние транспортирования грунта автосамосвалами из карьера в насыпь назначают от 1 км до 5 км.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Почвенно-растительный грунт срезают бульдозером и перемещают в отвал (вдоль земляного полотна) на расстояние 10 – 30 м. Непригодный или излишний грунт выемки разрабатывают экскаватором и складируют в отвал (в овраг или карьер), с перемещением автосамосвалами на расстояние от 1 км до 5 км.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Объем оплачиваемых земляных работ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опл</w:t>
      </w:r>
      <w:proofErr w:type="spellEnd"/>
      <w:r w:rsidRPr="00387578">
        <w:rPr>
          <w:rFonts w:ascii="Times New Roman" w:eastAsia="Times New Roman" w:hAnsi="Times New Roman" w:cs="Times New Roman"/>
          <w:sz w:val="30"/>
          <w:szCs w:val="30"/>
          <w:lang w:eastAsia="ru-RU"/>
        </w:rPr>
        <w:t xml:space="preserve"> определяют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lastRenderedPageBreak/>
        <w:t>V</w:t>
      </w:r>
      <w:proofErr w:type="spellStart"/>
      <w:r w:rsidRPr="00387578">
        <w:rPr>
          <w:rFonts w:ascii="Times New Roman" w:eastAsia="Times New Roman" w:hAnsi="Times New Roman" w:cs="Times New Roman"/>
          <w:sz w:val="30"/>
          <w:szCs w:val="30"/>
          <w:vertAlign w:val="subscript"/>
          <w:lang w:eastAsia="ru-RU"/>
        </w:rPr>
        <w:t>опл</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отв</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где</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объем грунта для отсыпки насыпи,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отв</w:t>
      </w:r>
      <w:proofErr w:type="spellEnd"/>
      <w:r w:rsidRPr="00387578">
        <w:rPr>
          <w:rFonts w:ascii="Times New Roman" w:eastAsia="Times New Roman" w:hAnsi="Times New Roman" w:cs="Times New Roman"/>
          <w:sz w:val="30"/>
          <w:szCs w:val="30"/>
          <w:lang w:eastAsia="ru-RU"/>
        </w:rPr>
        <w:t xml:space="preserve"> - объем грунта, идущего в отвал (почвенно-растительный грунт и непригодно-излишний грунт выемки),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br w:type="page"/>
      </w:r>
      <w:r w:rsidRPr="00387578">
        <w:rPr>
          <w:rFonts w:ascii="Times New Roman" w:eastAsia="Times New Roman" w:hAnsi="Times New Roman" w:cs="Times New Roman"/>
          <w:sz w:val="30"/>
          <w:szCs w:val="30"/>
          <w:lang w:eastAsia="ru-RU"/>
        </w:rPr>
        <w:lastRenderedPageBreak/>
        <w:t>Таблица 36</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sz w:val="30"/>
          <w:szCs w:val="30"/>
          <w:lang w:eastAsia="ru-RU"/>
        </w:rPr>
        <w:t>Покилометровая</w:t>
      </w:r>
      <w:proofErr w:type="spellEnd"/>
      <w:r w:rsidRPr="00387578">
        <w:rPr>
          <w:rFonts w:ascii="Times New Roman" w:eastAsia="Times New Roman" w:hAnsi="Times New Roman" w:cs="Times New Roman"/>
          <w:sz w:val="30"/>
          <w:szCs w:val="30"/>
          <w:lang w:eastAsia="ru-RU"/>
        </w:rPr>
        <w:t>  ведомость</w:t>
      </w:r>
      <w:proofErr w:type="gramEnd"/>
      <w:r w:rsidRPr="00387578">
        <w:rPr>
          <w:rFonts w:ascii="Times New Roman" w:eastAsia="Times New Roman" w:hAnsi="Times New Roman" w:cs="Times New Roman"/>
          <w:sz w:val="30"/>
          <w:szCs w:val="30"/>
          <w:lang w:eastAsia="ru-RU"/>
        </w:rPr>
        <w:t>  объемов земляных работ</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tblCellMar>
          <w:left w:w="0" w:type="dxa"/>
          <w:right w:w="0" w:type="dxa"/>
        </w:tblCellMar>
        <w:tblLook w:val="04A0" w:firstRow="1" w:lastRow="0" w:firstColumn="1" w:lastColumn="0" w:noHBand="0" w:noVBand="1"/>
      </w:tblPr>
      <w:tblGrid>
        <w:gridCol w:w="385"/>
        <w:gridCol w:w="548"/>
        <w:gridCol w:w="548"/>
        <w:gridCol w:w="640"/>
        <w:gridCol w:w="649"/>
        <w:gridCol w:w="574"/>
        <w:gridCol w:w="888"/>
        <w:gridCol w:w="774"/>
        <w:gridCol w:w="539"/>
        <w:gridCol w:w="475"/>
        <w:gridCol w:w="621"/>
        <w:gridCol w:w="621"/>
        <w:gridCol w:w="621"/>
        <w:gridCol w:w="774"/>
        <w:gridCol w:w="678"/>
      </w:tblGrid>
      <w:tr w:rsidR="00387578" w:rsidRPr="00387578" w:rsidTr="00387578">
        <w:trPr>
          <w:trHeight w:val="345"/>
        </w:trPr>
        <w:tc>
          <w:tcPr>
            <w:tcW w:w="727" w:type="pct"/>
            <w:gridSpan w:val="3"/>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Местоположение</w:t>
            </w:r>
          </w:p>
        </w:tc>
        <w:tc>
          <w:tcPr>
            <w:tcW w:w="986" w:type="pct"/>
            <w:gridSpan w:val="3"/>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Итого земляных</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работ, м</w:t>
            </w:r>
            <w:r w:rsidRPr="00387578">
              <w:rPr>
                <w:rFonts w:ascii="Times New Roman" w:eastAsia="Times New Roman" w:hAnsi="Times New Roman" w:cs="Times New Roman"/>
                <w:sz w:val="26"/>
                <w:szCs w:val="26"/>
                <w:vertAlign w:val="superscript"/>
                <w:lang w:eastAsia="ru-RU"/>
              </w:rPr>
              <w:t>3</w:t>
            </w:r>
            <w:r w:rsidRPr="00387578">
              <w:rPr>
                <w:rFonts w:ascii="Times New Roman" w:eastAsia="Times New Roman" w:hAnsi="Times New Roman" w:cs="Times New Roman"/>
                <w:sz w:val="26"/>
                <w:szCs w:val="26"/>
                <w:lang w:eastAsia="ru-RU"/>
              </w:rPr>
              <w:t> </w:t>
            </w:r>
          </w:p>
        </w:tc>
        <w:tc>
          <w:tcPr>
            <w:tcW w:w="2917" w:type="pct"/>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Распределение по видам разработки и транспортировки, м</w:t>
            </w:r>
            <w:r w:rsidRPr="00387578">
              <w:rPr>
                <w:rFonts w:ascii="Times New Roman" w:eastAsia="Times New Roman" w:hAnsi="Times New Roman" w:cs="Times New Roman"/>
                <w:sz w:val="26"/>
                <w:szCs w:val="26"/>
                <w:vertAlign w:val="superscript"/>
                <w:lang w:eastAsia="ru-RU"/>
              </w:rPr>
              <w:t>3</w:t>
            </w:r>
          </w:p>
        </w:tc>
        <w:tc>
          <w:tcPr>
            <w:tcW w:w="37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Оплачи</w:t>
            </w:r>
            <w:proofErr w:type="spellEnd"/>
            <w:r w:rsidRPr="00387578">
              <w:rPr>
                <w:rFonts w:ascii="Times New Roman" w:eastAsia="Times New Roman" w:hAnsi="Times New Roman" w:cs="Times New Roman"/>
                <w:sz w:val="26"/>
                <w:szCs w:val="26"/>
                <w:lang w:eastAsia="ru-RU"/>
              </w:rPr>
              <w:t>-</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ваемые</w:t>
            </w:r>
            <w:proofErr w:type="spellEnd"/>
            <w:r w:rsidRPr="00387578">
              <w:rPr>
                <w:rFonts w:ascii="Times New Roman" w:eastAsia="Times New Roman" w:hAnsi="Times New Roman" w:cs="Times New Roman"/>
                <w:sz w:val="26"/>
                <w:szCs w:val="26"/>
                <w:lang w:eastAsia="ru-RU"/>
              </w:rPr>
              <w:t>,</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r w:rsidRPr="00387578">
              <w:rPr>
                <w:rFonts w:ascii="Times New Roman" w:eastAsia="Times New Roman" w:hAnsi="Times New Roman" w:cs="Times New Roman"/>
                <w:sz w:val="26"/>
                <w:szCs w:val="26"/>
                <w:vertAlign w:val="superscript"/>
                <w:lang w:eastAsia="ru-RU"/>
              </w:rPr>
              <w:t>3</w:t>
            </w:r>
          </w:p>
        </w:tc>
      </w:tr>
      <w:tr w:rsidR="00387578" w:rsidRPr="00387578" w:rsidTr="00387578">
        <w:trPr>
          <w:trHeight w:val="315"/>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21" w:type="pc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Кюветы</w:t>
            </w:r>
          </w:p>
        </w:tc>
        <w:tc>
          <w:tcPr>
            <w:tcW w:w="971" w:type="pct"/>
            <w:gridSpan w:val="3"/>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Выемка</w:t>
            </w:r>
          </w:p>
        </w:tc>
        <w:tc>
          <w:tcPr>
            <w:tcW w:w="986" w:type="pct"/>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Карьер</w:t>
            </w:r>
          </w:p>
        </w:tc>
        <w:tc>
          <w:tcPr>
            <w:tcW w:w="43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 отвал</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420"/>
        </w:trPr>
        <w:tc>
          <w:tcPr>
            <w:tcW w:w="163" w:type="pct"/>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Км</w:t>
            </w:r>
          </w:p>
        </w:tc>
        <w:tc>
          <w:tcPr>
            <w:tcW w:w="282" w:type="pct"/>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от </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ПК </w:t>
            </w:r>
          </w:p>
        </w:tc>
        <w:tc>
          <w:tcPr>
            <w:tcW w:w="282"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до </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ПК </w:t>
            </w:r>
          </w:p>
        </w:tc>
        <w:tc>
          <w:tcPr>
            <w:tcW w:w="342"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Насыпь</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с </w:t>
            </w:r>
            <w:proofErr w:type="spellStart"/>
            <w:r w:rsidRPr="00387578">
              <w:rPr>
                <w:rFonts w:ascii="Times New Roman" w:eastAsia="Times New Roman" w:hAnsi="Times New Roman" w:cs="Times New Roman"/>
                <w:i/>
                <w:iCs/>
                <w:sz w:val="26"/>
                <w:szCs w:val="26"/>
                <w:lang w:eastAsia="ru-RU"/>
              </w:rPr>
              <w:t>K</w:t>
            </w:r>
            <w:r w:rsidRPr="00387578">
              <w:rPr>
                <w:rFonts w:ascii="Times New Roman" w:eastAsia="Times New Roman" w:hAnsi="Times New Roman" w:cs="Times New Roman"/>
                <w:sz w:val="26"/>
                <w:szCs w:val="26"/>
                <w:vertAlign w:val="subscript"/>
                <w:lang w:eastAsia="ru-RU"/>
              </w:rPr>
              <w:t>у</w:t>
            </w:r>
            <w:r w:rsidRPr="00387578">
              <w:rPr>
                <w:rFonts w:ascii="Times New Roman" w:eastAsia="Times New Roman" w:hAnsi="Times New Roman" w:cs="Times New Roman"/>
                <w:sz w:val="26"/>
                <w:szCs w:val="26"/>
                <w:vertAlign w:val="superscript"/>
                <w:lang w:eastAsia="ru-RU"/>
              </w:rPr>
              <w:t>от</w:t>
            </w:r>
            <w:proofErr w:type="spellEnd"/>
          </w:p>
        </w:tc>
        <w:tc>
          <w:tcPr>
            <w:tcW w:w="349"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Выемка</w:t>
            </w:r>
          </w:p>
        </w:tc>
        <w:tc>
          <w:tcPr>
            <w:tcW w:w="29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Кювет</w:t>
            </w:r>
          </w:p>
        </w:tc>
        <w:tc>
          <w:tcPr>
            <w:tcW w:w="521" w:type="pc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автогрейдер</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бульдозер</w:t>
            </w:r>
          </w:p>
        </w:tc>
        <w:tc>
          <w:tcPr>
            <w:tcW w:w="1518" w:type="pct"/>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экскаватор с автосамосвалами</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бульдозер</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21" w:type="pc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 м</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150 м</w:t>
            </w:r>
          </w:p>
        </w:tc>
        <w:tc>
          <w:tcPr>
            <w:tcW w:w="2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300 м</w:t>
            </w:r>
          </w:p>
        </w:tc>
        <w:tc>
          <w:tcPr>
            <w:tcW w:w="2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400 м</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2 км</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3 км</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4 км</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20 м</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trPr>
        <w:tc>
          <w:tcPr>
            <w:tcW w:w="16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p>
        </w:tc>
        <w:tc>
          <w:tcPr>
            <w:tcW w:w="28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20+00</w:t>
            </w:r>
          </w:p>
        </w:tc>
        <w:tc>
          <w:tcPr>
            <w:tcW w:w="28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30+00</w:t>
            </w:r>
          </w:p>
        </w:tc>
        <w:tc>
          <w:tcPr>
            <w:tcW w:w="3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64822</w:t>
            </w:r>
          </w:p>
        </w:tc>
        <w:tc>
          <w:tcPr>
            <w:tcW w:w="3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29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2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2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7941</w:t>
            </w:r>
          </w:p>
        </w:tc>
        <w:tc>
          <w:tcPr>
            <w:tcW w:w="26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9810</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47071</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5604</w:t>
            </w:r>
          </w:p>
        </w:tc>
        <w:tc>
          <w:tcPr>
            <w:tcW w:w="3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70427</w:t>
            </w:r>
          </w:p>
        </w:tc>
      </w:tr>
      <w:tr w:rsidR="00387578" w:rsidRPr="00387578" w:rsidTr="00387578">
        <w:trPr>
          <w:trHeight w:val="315"/>
        </w:trPr>
        <w:tc>
          <w:tcPr>
            <w:tcW w:w="16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28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30+00</w:t>
            </w:r>
          </w:p>
        </w:tc>
        <w:tc>
          <w:tcPr>
            <w:tcW w:w="28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39+78</w:t>
            </w:r>
          </w:p>
        </w:tc>
        <w:tc>
          <w:tcPr>
            <w:tcW w:w="3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13518</w:t>
            </w:r>
          </w:p>
        </w:tc>
        <w:tc>
          <w:tcPr>
            <w:tcW w:w="3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31002</w:t>
            </w:r>
          </w:p>
        </w:tc>
        <w:tc>
          <w:tcPr>
            <w:tcW w:w="29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268</w:t>
            </w:r>
          </w:p>
        </w:tc>
        <w:tc>
          <w:tcPr>
            <w:tcW w:w="52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268</w:t>
            </w:r>
          </w:p>
        </w:tc>
        <w:tc>
          <w:tcPr>
            <w:tcW w:w="4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6243</w:t>
            </w:r>
          </w:p>
        </w:tc>
        <w:tc>
          <w:tcPr>
            <w:tcW w:w="2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7008</w:t>
            </w:r>
          </w:p>
        </w:tc>
        <w:tc>
          <w:tcPr>
            <w:tcW w:w="26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4989</w:t>
            </w:r>
          </w:p>
        </w:tc>
        <w:tc>
          <w:tcPr>
            <w:tcW w:w="3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18507</w:t>
            </w:r>
          </w:p>
        </w:tc>
      </w:tr>
      <w:tr w:rsidR="00387578" w:rsidRPr="00387578" w:rsidTr="00387578">
        <w:trPr>
          <w:trHeight w:val="315"/>
        </w:trPr>
        <w:tc>
          <w:tcPr>
            <w:tcW w:w="727" w:type="pct"/>
            <w:gridSpan w:val="3"/>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Итого на трассу</w:t>
            </w:r>
          </w:p>
        </w:tc>
        <w:tc>
          <w:tcPr>
            <w:tcW w:w="3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78341</w:t>
            </w:r>
          </w:p>
        </w:tc>
        <w:tc>
          <w:tcPr>
            <w:tcW w:w="3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31002</w:t>
            </w:r>
          </w:p>
        </w:tc>
        <w:tc>
          <w:tcPr>
            <w:tcW w:w="29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268</w:t>
            </w:r>
          </w:p>
        </w:tc>
        <w:tc>
          <w:tcPr>
            <w:tcW w:w="52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268</w:t>
            </w:r>
          </w:p>
        </w:tc>
        <w:tc>
          <w:tcPr>
            <w:tcW w:w="4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6243</w:t>
            </w:r>
          </w:p>
        </w:tc>
        <w:tc>
          <w:tcPr>
            <w:tcW w:w="2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14949</w:t>
            </w:r>
          </w:p>
        </w:tc>
        <w:tc>
          <w:tcPr>
            <w:tcW w:w="26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9810</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47071</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10594</w:t>
            </w:r>
          </w:p>
        </w:tc>
        <w:tc>
          <w:tcPr>
            <w:tcW w:w="3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88934</w:t>
            </w:r>
          </w:p>
        </w:tc>
      </w:tr>
    </w:tbl>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0" w:line="264"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37</w:t>
      </w:r>
    </w:p>
    <w:p w:rsidR="00387578" w:rsidRPr="00387578" w:rsidRDefault="00387578" w:rsidP="00387578">
      <w:pPr>
        <w:spacing w:after="0"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планировки и укрепления кюветов</w:t>
      </w:r>
    </w:p>
    <w:p w:rsidR="00387578" w:rsidRPr="00387578" w:rsidRDefault="00387578" w:rsidP="00387578">
      <w:pPr>
        <w:spacing w:after="0"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406"/>
        <w:gridCol w:w="606"/>
        <w:gridCol w:w="595"/>
        <w:gridCol w:w="958"/>
        <w:gridCol w:w="783"/>
        <w:gridCol w:w="997"/>
        <w:gridCol w:w="821"/>
        <w:gridCol w:w="655"/>
        <w:gridCol w:w="989"/>
        <w:gridCol w:w="691"/>
        <w:gridCol w:w="717"/>
        <w:gridCol w:w="1117"/>
      </w:tblGrid>
      <w:tr w:rsidR="00387578" w:rsidRPr="00387578" w:rsidTr="00387578">
        <w:trPr>
          <w:trHeight w:val="113"/>
          <w:jc w:val="center"/>
        </w:trPr>
        <w:tc>
          <w:tcPr>
            <w:tcW w:w="791"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Местоположение</w:t>
            </w:r>
          </w:p>
        </w:tc>
        <w:tc>
          <w:tcPr>
            <w:tcW w:w="51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Расстояние,</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40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Глубина,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96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Заложение откоса </w:t>
            </w:r>
            <w:proofErr w:type="gramStart"/>
            <w:r w:rsidRPr="00387578">
              <w:rPr>
                <w:rFonts w:ascii="Times New Roman" w:eastAsia="Times New Roman" w:hAnsi="Times New Roman" w:cs="Times New Roman"/>
                <w:sz w:val="26"/>
                <w:szCs w:val="26"/>
                <w:lang w:eastAsia="ru-RU"/>
              </w:rPr>
              <w:t>1 :</w:t>
            </w:r>
            <w:proofErr w:type="gramEnd"/>
            <w:r w:rsidRPr="00387578">
              <w:rPr>
                <w:rFonts w:ascii="Times New Roman" w:eastAsia="Times New Roman" w:hAnsi="Times New Roman" w:cs="Times New Roman"/>
                <w:sz w:val="26"/>
                <w:szCs w:val="26"/>
                <w:lang w:eastAsia="ru-RU"/>
              </w:rPr>
              <w:t xml:space="preserve"> </w:t>
            </w:r>
            <w:r w:rsidRPr="00387578">
              <w:rPr>
                <w:rFonts w:ascii="Times New Roman" w:eastAsia="Times New Roman" w:hAnsi="Times New Roman" w:cs="Times New Roman"/>
                <w:i/>
                <w:iCs/>
                <w:sz w:val="26"/>
                <w:szCs w:val="26"/>
                <w:lang w:val="en-US" w:eastAsia="ru-RU"/>
              </w:rPr>
              <w:t>m</w:t>
            </w:r>
          </w:p>
        </w:tc>
        <w:tc>
          <w:tcPr>
            <w:tcW w:w="35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Уклон,</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53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Площадь планировки,</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r w:rsidRPr="00387578">
              <w:rPr>
                <w:rFonts w:ascii="Times New Roman" w:eastAsia="Times New Roman" w:hAnsi="Times New Roman" w:cs="Times New Roman"/>
                <w:sz w:val="26"/>
                <w:szCs w:val="26"/>
                <w:vertAlign w:val="superscript"/>
                <w:lang w:eastAsia="ru-RU"/>
              </w:rPr>
              <w:t>2</w:t>
            </w:r>
          </w:p>
        </w:tc>
        <w:tc>
          <w:tcPr>
            <w:tcW w:w="143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Площадь укрепления, м</w:t>
            </w:r>
            <w:r w:rsidRPr="00387578">
              <w:rPr>
                <w:rFonts w:ascii="Times New Roman" w:eastAsia="Times New Roman" w:hAnsi="Times New Roman" w:cs="Times New Roman"/>
                <w:sz w:val="26"/>
                <w:szCs w:val="26"/>
                <w:vertAlign w:val="superscript"/>
                <w:lang w:eastAsia="ru-RU"/>
              </w:rPr>
              <w:t>2</w:t>
            </w:r>
          </w:p>
        </w:tc>
      </w:tr>
      <w:tr w:rsidR="00387578" w:rsidRPr="00387578" w:rsidTr="00387578">
        <w:trPr>
          <w:trHeight w:val="230"/>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Км</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 ПК</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внутреннего</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внешнего</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Засев трав</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Щебень</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Цементобетон</w:t>
            </w:r>
            <w:proofErr w:type="spellEnd"/>
          </w:p>
        </w:tc>
      </w:tr>
      <w:tr w:rsidR="00387578" w:rsidRPr="00387578" w:rsidTr="00387578">
        <w:trPr>
          <w:trHeight w:val="132"/>
          <w:jc w:val="center"/>
        </w:trPr>
        <w:tc>
          <w:tcPr>
            <w:tcW w:w="5000"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Слева треугольные кюветы</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30+57</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43</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32+00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1,19</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429,06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429,06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32+00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1,48</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533,62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533,62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33+66</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66</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1,35</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321,25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321,25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33+66</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0,80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161,18</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161,18</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0,40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237,04</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237,04</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37+36</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64</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0,34</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78,46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78,46</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0,42</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151,43</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151,43</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39+78</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78</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1,19</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334,67</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334,67</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70"/>
          <w:jc w:val="center"/>
        </w:trPr>
        <w:tc>
          <w:tcPr>
            <w:tcW w:w="791"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Итого слева</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2494,92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1769,18</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725,74</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132"/>
          <w:jc w:val="center"/>
        </w:trPr>
        <w:tc>
          <w:tcPr>
            <w:tcW w:w="5000"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Справа треугольные кюветы</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30+57</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43</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32+00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1,19</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429,06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429,06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32+00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1,48</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533,62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533,62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33+66</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66</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1,35</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321,25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321,25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33+66</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0,80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161,18</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161,18</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0,40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237,04</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237,04</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37+36</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64</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0,34</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78,46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78,46</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0,42</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151,43</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151,43</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39+78</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78</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1,19</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334,67</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334,67</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791"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Итого справа</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2494,92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1769,18</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725,74</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791"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Итого на трассу</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4989,85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3538,37</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1451,48</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bl>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Таблица 38</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планировки и укрепления откосов земляного полотна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406"/>
        <w:gridCol w:w="665"/>
        <w:gridCol w:w="665"/>
        <w:gridCol w:w="955"/>
        <w:gridCol w:w="679"/>
        <w:gridCol w:w="719"/>
        <w:gridCol w:w="889"/>
        <w:gridCol w:w="973"/>
        <w:gridCol w:w="582"/>
        <w:gridCol w:w="695"/>
        <w:gridCol w:w="706"/>
        <w:gridCol w:w="695"/>
        <w:gridCol w:w="706"/>
      </w:tblGrid>
      <w:tr w:rsidR="00387578" w:rsidRPr="00387578" w:rsidTr="00387578">
        <w:trPr>
          <w:trHeight w:val="360"/>
          <w:jc w:val="center"/>
        </w:trPr>
        <w:tc>
          <w:tcPr>
            <w:tcW w:w="0" w:type="auto"/>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Местоположение</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Расстояние, м</w:t>
            </w:r>
          </w:p>
        </w:tc>
        <w:tc>
          <w:tcPr>
            <w:tcW w:w="0" w:type="auto"/>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Средняя, м</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Заложение откоса 1:</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верха</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земполотна</w:t>
            </w:r>
            <w:proofErr w:type="spellEnd"/>
            <w:r w:rsidRPr="00387578">
              <w:rPr>
                <w:rFonts w:ascii="Times New Roman" w:eastAsia="Times New Roman" w:hAnsi="Times New Roman" w:cs="Times New Roman"/>
                <w:color w:val="000000"/>
                <w:sz w:val="26"/>
                <w:szCs w:val="26"/>
                <w:lang w:eastAsia="ru-RU"/>
              </w:rPr>
              <w:t>, м</w:t>
            </w:r>
          </w:p>
        </w:tc>
        <w:tc>
          <w:tcPr>
            <w:tcW w:w="0" w:type="auto"/>
            <w:gridSpan w:val="3"/>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Площадь планировки, м</w:t>
            </w:r>
            <w:r w:rsidRPr="00387578">
              <w:rPr>
                <w:rFonts w:ascii="Times New Roman" w:eastAsia="Times New Roman" w:hAnsi="Times New Roman" w:cs="Times New Roman"/>
                <w:color w:val="000000"/>
                <w:sz w:val="26"/>
                <w:szCs w:val="26"/>
                <w:vertAlign w:val="superscript"/>
                <w:lang w:eastAsia="ru-RU"/>
              </w:rPr>
              <w:t>2</w:t>
            </w:r>
          </w:p>
        </w:tc>
        <w:tc>
          <w:tcPr>
            <w:tcW w:w="0" w:type="auto"/>
            <w:gridSpan w:val="2"/>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Площадь укрепления откосов, м2</w:t>
            </w:r>
          </w:p>
        </w:tc>
      </w:tr>
      <w:tr w:rsidR="00387578" w:rsidRPr="00387578" w:rsidTr="00387578">
        <w:trPr>
          <w:trHeight w:val="300"/>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Км</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ПК</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высота насыпи</w:t>
            </w:r>
          </w:p>
        </w:tc>
        <w:tc>
          <w:tcPr>
            <w:tcW w:w="0" w:type="auto"/>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глубина выемки</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Верх</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Откосы</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r>
      <w:tr w:rsidR="00387578" w:rsidRPr="00387578" w:rsidTr="00387578">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1723,46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1723,46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1228,69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1228,69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1063,76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1063,76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1583,27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1583,27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1154,47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1154,47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2193,49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2193,49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1909,14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1909,14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+ 42</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870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1236,96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1236,96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1800,97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1800,97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2362,54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2362,54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997,5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437,13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437,13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731,93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731,93</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915,81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915,81</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990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287,94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287,94</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171,03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750,41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750,41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1641,00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1641,00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400,79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400,79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+ 68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389,98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389,98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630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371,08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371,08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960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511,12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511,12</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1550,39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1550,39</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1170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593,40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593,40</w:t>
            </w:r>
          </w:p>
        </w:tc>
      </w:tr>
      <w:tr w:rsidR="00387578" w:rsidRPr="00387578" w:rsidTr="00387578">
        <w:trPr>
          <w:trHeight w:val="315"/>
          <w:jc w:val="center"/>
        </w:trPr>
        <w:tc>
          <w:tcPr>
            <w:tcW w:w="0" w:type="auto"/>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на трассу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31115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20418,2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4838,8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20418,2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4838,8</w: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39</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укрепления обочин земляного полотна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417"/>
        <w:gridCol w:w="690"/>
        <w:gridCol w:w="689"/>
        <w:gridCol w:w="995"/>
        <w:gridCol w:w="740"/>
        <w:gridCol w:w="896"/>
        <w:gridCol w:w="740"/>
        <w:gridCol w:w="896"/>
        <w:gridCol w:w="740"/>
        <w:gridCol w:w="896"/>
        <w:gridCol w:w="740"/>
        <w:gridCol w:w="896"/>
      </w:tblGrid>
      <w:tr w:rsidR="00387578" w:rsidRPr="00387578" w:rsidTr="00387578">
        <w:trPr>
          <w:trHeight w:val="375"/>
          <w:jc w:val="center"/>
        </w:trPr>
        <w:tc>
          <w:tcPr>
            <w:tcW w:w="889"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Местоположение</w:t>
            </w:r>
          </w:p>
        </w:tc>
        <w:tc>
          <w:tcPr>
            <w:tcW w:w="56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Расстояние,</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w:t>
            </w:r>
          </w:p>
        </w:tc>
        <w:tc>
          <w:tcPr>
            <w:tcW w:w="1775" w:type="pct"/>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обочин с учетом уширения, м</w:t>
            </w:r>
          </w:p>
        </w:tc>
        <w:tc>
          <w:tcPr>
            <w:tcW w:w="1774" w:type="pct"/>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Площадь укрепления обочин, м</w:t>
            </w:r>
            <w:r w:rsidRPr="00387578">
              <w:rPr>
                <w:rFonts w:ascii="Times New Roman" w:eastAsia="Times New Roman" w:hAnsi="Times New Roman" w:cs="Times New Roman"/>
                <w:color w:val="000000"/>
                <w:sz w:val="26"/>
                <w:szCs w:val="26"/>
                <w:vertAlign w:val="superscript"/>
                <w:lang w:eastAsia="ru-RU"/>
              </w:rPr>
              <w:t>2</w:t>
            </w:r>
          </w:p>
        </w:tc>
      </w:tr>
      <w:tr w:rsidR="00387578" w:rsidRPr="00387578" w:rsidTr="00387578">
        <w:trPr>
          <w:trHeight w:val="315"/>
          <w:jc w:val="center"/>
        </w:trPr>
        <w:tc>
          <w:tcPr>
            <w:tcW w:w="17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Км</w:t>
            </w:r>
          </w:p>
        </w:tc>
        <w:tc>
          <w:tcPr>
            <w:tcW w:w="35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ПК</w:t>
            </w:r>
          </w:p>
        </w:tc>
        <w:tc>
          <w:tcPr>
            <w:tcW w:w="35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87" w:type="pct"/>
            <w:gridSpan w:val="2"/>
            <w:tcBorders>
              <w:top w:val="nil"/>
              <w:left w:val="nil"/>
              <w:bottom w:val="single" w:sz="8" w:space="0" w:color="auto"/>
              <w:right w:val="nil"/>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Слева</w:t>
            </w:r>
          </w:p>
        </w:tc>
        <w:tc>
          <w:tcPr>
            <w:tcW w:w="888" w:type="pct"/>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Справа</w:t>
            </w:r>
          </w:p>
        </w:tc>
        <w:tc>
          <w:tcPr>
            <w:tcW w:w="887" w:type="pct"/>
            <w:gridSpan w:val="2"/>
            <w:tcBorders>
              <w:top w:val="nil"/>
              <w:left w:val="nil"/>
              <w:bottom w:val="single" w:sz="8" w:space="0" w:color="auto"/>
              <w:right w:val="nil"/>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Слева</w:t>
            </w:r>
          </w:p>
        </w:tc>
        <w:tc>
          <w:tcPr>
            <w:tcW w:w="887" w:type="pct"/>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Справа</w:t>
            </w:r>
          </w:p>
        </w:tc>
      </w:tr>
      <w:tr w:rsidR="00387578" w:rsidRPr="00387578" w:rsidTr="00387578">
        <w:trPr>
          <w:trHeight w:val="315"/>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Щебень</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Щебень</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Щебень</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Щебень</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+ 42</w:t>
            </w:r>
          </w:p>
        </w:tc>
        <w:tc>
          <w:tcPr>
            <w:tcW w:w="357" w:type="pct"/>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357"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114</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114</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28,5</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21,5</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+ 28</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+ 68</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128</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128</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+ 78</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w:t>
            </w:r>
          </w:p>
        </w:tc>
      </w:tr>
      <w:tr w:rsidR="00387578" w:rsidRPr="00387578" w:rsidTr="00387578">
        <w:trPr>
          <w:trHeight w:val="315"/>
          <w:jc w:val="center"/>
        </w:trPr>
        <w:tc>
          <w:tcPr>
            <w:tcW w:w="889" w:type="pct"/>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на трассу</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3792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948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3792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948</w: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40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использования почвенно-растительного слоя</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0" w:type="auto"/>
        <w:tblCellMar>
          <w:left w:w="0" w:type="dxa"/>
          <w:right w:w="0" w:type="dxa"/>
        </w:tblCellMar>
        <w:tblLook w:val="04A0" w:firstRow="1" w:lastRow="0" w:firstColumn="1" w:lastColumn="0" w:noHBand="0" w:noVBand="1"/>
      </w:tblPr>
      <w:tblGrid>
        <w:gridCol w:w="400"/>
        <w:gridCol w:w="650"/>
        <w:gridCol w:w="650"/>
        <w:gridCol w:w="932"/>
        <w:gridCol w:w="682"/>
        <w:gridCol w:w="690"/>
        <w:gridCol w:w="653"/>
        <w:gridCol w:w="721"/>
        <w:gridCol w:w="910"/>
        <w:gridCol w:w="713"/>
        <w:gridCol w:w="991"/>
        <w:gridCol w:w="643"/>
        <w:gridCol w:w="700"/>
      </w:tblGrid>
      <w:tr w:rsidR="00387578" w:rsidRPr="00387578" w:rsidTr="00387578">
        <w:trPr>
          <w:trHeight w:val="375"/>
        </w:trPr>
        <w:tc>
          <w:tcPr>
            <w:tcW w:w="0" w:type="auto"/>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Местоположение</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Расстояние, м</w:t>
            </w:r>
          </w:p>
        </w:tc>
        <w:tc>
          <w:tcPr>
            <w:tcW w:w="0" w:type="auto"/>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Объем снятого дерна, м</w:t>
            </w:r>
            <w:r w:rsidRPr="00387578">
              <w:rPr>
                <w:rFonts w:ascii="Times New Roman" w:eastAsia="Times New Roman" w:hAnsi="Times New Roman" w:cs="Times New Roman"/>
                <w:color w:val="000000"/>
                <w:sz w:val="26"/>
                <w:szCs w:val="26"/>
                <w:vertAlign w:val="superscript"/>
                <w:lang w:eastAsia="ru-RU"/>
              </w:rPr>
              <w:t>3</w:t>
            </w:r>
          </w:p>
        </w:tc>
        <w:tc>
          <w:tcPr>
            <w:tcW w:w="0" w:type="auto"/>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Распределение почвенно-растительного слоя, м</w:t>
            </w:r>
            <w:r w:rsidRPr="00387578">
              <w:rPr>
                <w:rFonts w:ascii="Times New Roman" w:eastAsia="Times New Roman" w:hAnsi="Times New Roman" w:cs="Times New Roman"/>
                <w:color w:val="000000"/>
                <w:sz w:val="26"/>
                <w:szCs w:val="26"/>
                <w:vertAlign w:val="superscript"/>
                <w:lang w:eastAsia="ru-RU"/>
              </w:rPr>
              <w:t>3</w:t>
            </w:r>
          </w:p>
        </w:tc>
      </w:tr>
      <w:tr w:rsidR="00387578" w:rsidRPr="00387578" w:rsidTr="00387578">
        <w:trPr>
          <w:trHeight w:val="315"/>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Км</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ПК</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3"/>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 укрепление</w:t>
            </w:r>
          </w:p>
        </w:tc>
        <w:tc>
          <w:tcPr>
            <w:tcW w:w="0" w:type="auto"/>
            <w:gridSpan w:val="4"/>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Рекультивация временно-занимаемых земель</w:t>
            </w:r>
          </w:p>
        </w:tc>
        <w:tc>
          <w:tcPr>
            <w:tcW w:w="0" w:type="auto"/>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Возврат</w:t>
            </w:r>
          </w:p>
        </w:tc>
      </w:tr>
      <w:tr w:rsidR="00387578" w:rsidRPr="00387578" w:rsidTr="00387578">
        <w:trPr>
          <w:trHeight w:val="630"/>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откосов</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обочин</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кюветов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color w:val="000000"/>
                <w:sz w:val="26"/>
                <w:szCs w:val="26"/>
                <w:lang w:eastAsia="ru-RU"/>
              </w:rPr>
              <w:t>Стройп-лощадка</w:t>
            </w:r>
            <w:proofErr w:type="spellEnd"/>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Склад щебня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Временная дорога</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Карьер</w:t>
            </w: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476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+ 42</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+ 68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на трассу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10594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1390</w:t>
            </w:r>
          </w:p>
        </w:tc>
      </w:tr>
    </w:tbl>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br w:type="page"/>
      </w:r>
      <w:r w:rsidRPr="00387578">
        <w:rPr>
          <w:rFonts w:ascii="Times New Roman" w:eastAsia="Times New Roman" w:hAnsi="Times New Roman" w:cs="Times New Roman"/>
          <w:b/>
          <w:bCs/>
          <w:sz w:val="30"/>
          <w:szCs w:val="30"/>
          <w:lang w:eastAsia="ru-RU"/>
        </w:rPr>
        <w:lastRenderedPageBreak/>
        <w:t>ПРИЛОЖЕНИЕ</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Рис. П1. </w:t>
      </w:r>
      <w:r w:rsidRPr="00387578">
        <w:rPr>
          <w:rFonts w:ascii="Times New Roman" w:eastAsia="Times New Roman" w:hAnsi="Times New Roman" w:cs="Times New Roman"/>
          <w:color w:val="000000"/>
          <w:sz w:val="30"/>
          <w:szCs w:val="30"/>
          <w:lang w:eastAsia="ru-RU"/>
        </w:rPr>
        <w:t>Глубина промерзания</w:t>
      </w:r>
      <w:r w:rsidRPr="00387578">
        <w:rPr>
          <w:rFonts w:ascii="Times New Roman" w:eastAsia="Times New Roman" w:hAnsi="Times New Roman" w:cs="Times New Roman"/>
          <w:sz w:val="30"/>
          <w:szCs w:val="30"/>
          <w:lang w:eastAsia="ru-RU"/>
        </w:rPr>
        <w:t xml:space="preserve"> суглинистых грунтов, см</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sz w:val="30"/>
          <w:szCs w:val="30"/>
          <w:lang w:eastAsia="ru-RU"/>
        </w:rPr>
        <w:lastRenderedPageBreak/>
        <w:t>Таблица П1</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Глубина промерзания, снежный покров</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1844"/>
        <w:gridCol w:w="2369"/>
        <w:gridCol w:w="1708"/>
        <w:gridCol w:w="1708"/>
        <w:gridCol w:w="1706"/>
      </w:tblGrid>
      <w:tr w:rsidR="00387578" w:rsidRPr="00387578" w:rsidTr="00387578">
        <w:trPr>
          <w:cantSplit/>
          <w:jc w:val="center"/>
        </w:trPr>
        <w:tc>
          <w:tcPr>
            <w:tcW w:w="987" w:type="pct"/>
            <w:vMerge w:val="restart"/>
            <w:tcBorders>
              <w:top w:val="single" w:sz="8" w:space="0" w:color="auto"/>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Область,</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город</w:t>
            </w:r>
          </w:p>
        </w:tc>
        <w:tc>
          <w:tcPr>
            <w:tcW w:w="1269" w:type="pct"/>
            <w:vMerge w:val="restart"/>
            <w:tcBorders>
              <w:top w:val="single" w:sz="8" w:space="0" w:color="auto"/>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6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Глубина</w:t>
            </w:r>
          </w:p>
          <w:p w:rsidR="00387578" w:rsidRPr="00387578" w:rsidRDefault="00387578" w:rsidP="00387578">
            <w:pPr>
              <w:spacing w:before="100" w:beforeAutospacing="1" w:after="100" w:afterAutospacing="1" w:line="240" w:lineRule="auto"/>
              <w:ind w:right="-6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промерзания, см</w:t>
            </w:r>
          </w:p>
        </w:tc>
        <w:tc>
          <w:tcPr>
            <w:tcW w:w="2745" w:type="pct"/>
            <w:gridSpan w:val="3"/>
            <w:tcBorders>
              <w:top w:val="single" w:sz="8" w:space="0" w:color="auto"/>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Снежный покров</w:t>
            </w:r>
          </w:p>
        </w:tc>
      </w:tr>
      <w:tr w:rsidR="00387578" w:rsidRPr="00387578" w:rsidTr="00387578">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2"/>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Образование</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Разрушение</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Высота, см</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Архангельск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165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w:t>
            </w:r>
            <w:r w:rsidRPr="00387578">
              <w:rPr>
                <w:rFonts w:ascii="Times New Roman" w:eastAsia="Times New Roman" w:hAnsi="Times New Roman" w:cs="Times New Roman"/>
                <w:sz w:val="26"/>
                <w:szCs w:val="26"/>
                <w:lang w:eastAsia="ru-RU"/>
              </w:rPr>
              <w:t xml:space="preserve">8 </w:t>
            </w:r>
            <w:r w:rsidRPr="00387578">
              <w:rPr>
                <w:rFonts w:ascii="Times New Roman" w:eastAsia="Times New Roman" w:hAnsi="Times New Roman" w:cs="Times New Roman"/>
                <w:sz w:val="26"/>
                <w:szCs w:val="26"/>
                <w:lang w:val="en-US" w:eastAsia="ru-RU"/>
              </w:rPr>
              <w:t>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23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66</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Астрахань</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24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01 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Барнаул</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07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46</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Благовещенск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23 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Белгород</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15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 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18</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Волгоград</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14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20 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18</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Вологда</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15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42</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Воронеж</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04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29 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25</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Екатеринбург</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190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08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Иркутск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210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02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31 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39</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Кемерово</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03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13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Киров</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170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08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19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60</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Краснодар</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25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19 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12</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Липецк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03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05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Мурманск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 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Новгород</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04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30</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Новосибирск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225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01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Оренбург</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175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08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Петрозаводск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28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14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50</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Пенза</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23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55</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Саратов</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01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03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26</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Смоленск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03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05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С-Петербург</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09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07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49</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Тюмень</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09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49</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Тверь</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01 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04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45</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Хабаровск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15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28 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Челябинск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190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12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04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32</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Чита</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210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13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 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Якутск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240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12 X</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29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Ярославль</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23 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11 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40"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49</w:t>
            </w:r>
          </w:p>
        </w:tc>
      </w:tr>
    </w:tbl>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30"/>
          <w:szCs w:val="30"/>
          <w:lang w:eastAsia="ru-RU"/>
        </w:rPr>
        <w:lastRenderedPageBreak/>
        <mc:AlternateContent>
          <mc:Choice Requires="wps">
            <w:drawing>
              <wp:inline distT="0" distB="0" distL="0" distR="0" wp14:anchorId="16565545" wp14:editId="709438B5">
                <wp:extent cx="5734050" cy="2828925"/>
                <wp:effectExtent l="0" t="0" r="0" b="0"/>
                <wp:docPr id="146" name="AutoShape 52" descr="http://dec.cdo.vlsu.ru/pluginfile.php/152305/mod_resource/content/1/mu%20kproekt.files/image0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8281C" id="AutoShape 52" o:spid="_x0000_s1026" alt="http://dec.cdo.vlsu.ru/pluginfile.php/152305/mod_resource/content/1/mu%20kproekt.files/image049.jpg" style="width:451.5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" filled="f" stroked="f">
                <o:lock v:ext="edit" aspectratio="t"/>
                <w10:anchorlock/>
              </v:rect>
            </w:pict>
          </mc:Fallback>
        </mc:AlternateConten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Рис. П2. Районирование Российской Федерации по снеговому покрову</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П2</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Условные обозначения подземных коммуникаций на плане</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402"/>
        <w:gridCol w:w="5400"/>
        <w:gridCol w:w="1038"/>
        <w:gridCol w:w="2495"/>
      </w:tblGrid>
      <w:tr w:rsidR="00387578" w:rsidRPr="00387578" w:rsidTr="00387578">
        <w:trPr>
          <w:trHeight w:val="349"/>
          <w:jc w:val="center"/>
        </w:trPr>
        <w:tc>
          <w:tcPr>
            <w:tcW w:w="222" w:type="pc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289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Наименование подземных коммуникаций</w:t>
            </w:r>
          </w:p>
        </w:tc>
        <w:tc>
          <w:tcPr>
            <w:tcW w:w="53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Надпись</w:t>
            </w:r>
          </w:p>
        </w:tc>
        <w:tc>
          <w:tcPr>
            <w:tcW w:w="1343"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Изображение</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ВОДОПРОВОД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Водопровод питьевой </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Вп</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911EA1F" wp14:editId="247C5C90">
                      <wp:extent cx="1457325" cy="200025"/>
                      <wp:effectExtent l="0" t="0" r="0" b="0"/>
                      <wp:docPr id="147" name="Рисунок 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573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00BE4" id="Рисунок 1" o:spid="_x0000_s1026" alt="1" style="width:114.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Водопровод </w:t>
            </w:r>
            <w:proofErr w:type="spellStart"/>
            <w:r w:rsidRPr="00387578">
              <w:rPr>
                <w:rFonts w:ascii="Times New Roman" w:eastAsia="Times New Roman" w:hAnsi="Times New Roman" w:cs="Times New Roman"/>
                <w:color w:val="000000"/>
                <w:sz w:val="26"/>
                <w:szCs w:val="26"/>
                <w:lang w:eastAsia="ru-RU"/>
              </w:rPr>
              <w:t>хозпротивопожарный</w:t>
            </w:r>
            <w:proofErr w:type="spell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Впж</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F4F67A1" wp14:editId="6C06F810">
                      <wp:extent cx="1400175" cy="247650"/>
                      <wp:effectExtent l="0" t="0" r="0" b="0"/>
                      <wp:docPr id="148" name="Рисунок 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1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939A0" id="Рисунок 2" o:spid="_x0000_s1026" alt="1" style="width:110.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Водопровод производственный</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Впр</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4474016" wp14:editId="507C94D6">
                      <wp:extent cx="1400175" cy="171450"/>
                      <wp:effectExtent l="0" t="0" r="0" b="0"/>
                      <wp:docPr id="149" name="Рисунок 3"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1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8EB1A" id="Рисунок 3" o:spid="_x0000_s1026" alt="1" style="width:110.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Водопровод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В</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C727976" wp14:editId="6CA4D8B1">
                      <wp:extent cx="1390650" cy="238125"/>
                      <wp:effectExtent l="0" t="0" r="0" b="0"/>
                      <wp:docPr id="150" name="Рисунок 4"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0AA81" id="Рисунок 4" o:spid="_x0000_s1026" alt="1" style="width:109.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КАНАЛИЗАЦИЯ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бытовая (фекальная)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Кб</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EAA8C3D" wp14:editId="0DAC7318">
                      <wp:extent cx="1038225" cy="219075"/>
                      <wp:effectExtent l="0" t="0" r="0" b="0"/>
                      <wp:docPr id="151" name="Рисунок 5"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87482" id="Рисунок 5" o:spid="_x0000_s1026" alt="1" style="width:8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производственная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Кпр</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FD30169" wp14:editId="6EA5A70B">
                      <wp:extent cx="1038225" cy="114300"/>
                      <wp:effectExtent l="0" t="0" r="0" b="0"/>
                      <wp:docPr id="152" name="Рисунок 6" descr="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E40B3" id="Рисунок 6" o:spid="_x0000_s1026" alt="2" style="width:81.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45"/>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производственно-ливневая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Кпрл</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CE9FFBA" wp14:editId="53AF10EA">
                      <wp:extent cx="1038225" cy="114300"/>
                      <wp:effectExtent l="0" t="0" r="0" b="0"/>
                      <wp:docPr id="153" name="Рисунок 7" descr="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7F5AD" id="Рисунок 7" o:spid="_x0000_s1026" alt="3" style="width:81.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" filled="f" stroked="f">
                      <o:lock v:ext="edit" aspectratio="t"/>
                      <w10:anchorlock/>
                    </v:rect>
                  </w:pict>
                </mc:Fallback>
              </mc:AlternateContent>
            </w:r>
          </w:p>
        </w:tc>
      </w:tr>
      <w:tr w:rsidR="00387578" w:rsidRPr="00387578" w:rsidTr="00387578">
        <w:trPr>
          <w:trHeight w:val="125"/>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ливневая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Кл</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8042950" wp14:editId="34AB458D">
                      <wp:extent cx="1047750" cy="142875"/>
                      <wp:effectExtent l="0" t="0" r="0" b="0"/>
                      <wp:docPr id="154" name="Рисунок 8"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B2C637" id="Рисунок 8" o:spid="_x0000_s1026" alt="4" style="width:8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условно чистых 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Куч</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22B19205" wp14:editId="4589673B">
                      <wp:extent cx="1038225" cy="247650"/>
                      <wp:effectExtent l="0" t="0" r="0" b="0"/>
                      <wp:docPr id="155" name="Рисунок 9"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ADEB35" id="Рисунок 9" o:spid="_x0000_s1026" alt="5" style="width:8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химически загрязненных стоков</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Кхим</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113B86E3" wp14:editId="53B07044">
                      <wp:extent cx="1038225" cy="152400"/>
                      <wp:effectExtent l="0" t="0" r="0" b="0"/>
                      <wp:docPr id="156" name="Рисунок 10" descr="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B109C" id="Рисунок 10" o:spid="_x0000_s1026" alt="6" style="width:81.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" filled="f" stroked="f">
                      <o:lock v:ext="edit" aspectratio="t"/>
                      <w10:anchorlock/>
                    </v:rect>
                  </w:pict>
                </mc:Fallback>
              </mc:AlternateContent>
            </w:r>
          </w:p>
        </w:tc>
      </w:tr>
      <w:tr w:rsidR="00387578" w:rsidRPr="00387578" w:rsidTr="00387578">
        <w:trPr>
          <w:trHeight w:val="339"/>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33B2675E" wp14:editId="711C1C57">
                      <wp:extent cx="1038225" cy="238125"/>
                      <wp:effectExtent l="0" t="0" r="0" b="0"/>
                      <wp:docPr id="157" name="Рисунок 11" descr="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A7543" id="Рисунок 11" o:spid="_x0000_s1026" alt="7" style="width:8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Дренажный трубопровод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Др</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5E343DC4" wp14:editId="634D99AA">
                      <wp:extent cx="1295400" cy="238125"/>
                      <wp:effectExtent l="0" t="0" r="0" b="0"/>
                      <wp:docPr id="158" name="Рисунок 1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54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3B36BB" id="Рисунок 12" o:spid="_x0000_s1026" alt="1" style="width:102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ГАЗОПРОВОД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45"/>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Газопровод низкого давления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 xml:space="preserve">Г </w:t>
            </w:r>
            <w:proofErr w:type="spellStart"/>
            <w:r w:rsidRPr="00387578">
              <w:rPr>
                <w:rFonts w:ascii="Times New Roman" w:eastAsia="Times New Roman" w:hAnsi="Times New Roman" w:cs="Times New Roman"/>
                <w:i/>
                <w:iCs/>
                <w:color w:val="000000"/>
                <w:sz w:val="26"/>
                <w:szCs w:val="26"/>
                <w:lang w:eastAsia="ru-RU"/>
              </w:rPr>
              <w:t>н.д</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15326006" wp14:editId="7117B564">
                      <wp:extent cx="1038225" cy="200025"/>
                      <wp:effectExtent l="0" t="0" r="0" b="0"/>
                      <wp:docPr id="159" name="Рисунок 13"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7434F8" id="Рисунок 13" o:spid="_x0000_s1026" alt="8" style="width:81.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Газопровод среднего давления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 xml:space="preserve">Г </w:t>
            </w:r>
            <w:proofErr w:type="spellStart"/>
            <w:r w:rsidRPr="00387578">
              <w:rPr>
                <w:rFonts w:ascii="Times New Roman" w:eastAsia="Times New Roman" w:hAnsi="Times New Roman" w:cs="Times New Roman"/>
                <w:i/>
                <w:iCs/>
                <w:color w:val="000000"/>
                <w:sz w:val="26"/>
                <w:szCs w:val="26"/>
                <w:lang w:eastAsia="ru-RU"/>
              </w:rPr>
              <w:t>с.д</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489A7529" wp14:editId="49E33042">
                      <wp:extent cx="1038225" cy="219075"/>
                      <wp:effectExtent l="0" t="0" r="0" b="0"/>
                      <wp:docPr id="160" name="Рисунок 14" descr="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8165B" id="Рисунок 14" o:spid="_x0000_s1026" alt="9" style="width:8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Газопровод высокого давления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 xml:space="preserve">Г </w:t>
            </w:r>
            <w:proofErr w:type="spellStart"/>
            <w:r w:rsidRPr="00387578">
              <w:rPr>
                <w:rFonts w:ascii="Times New Roman" w:eastAsia="Times New Roman" w:hAnsi="Times New Roman" w:cs="Times New Roman"/>
                <w:i/>
                <w:iCs/>
                <w:color w:val="000000"/>
                <w:sz w:val="26"/>
                <w:szCs w:val="26"/>
                <w:lang w:eastAsia="ru-RU"/>
              </w:rPr>
              <w:t>в.д</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88D7B76" wp14:editId="71E273A8">
                      <wp:extent cx="1038225" cy="238125"/>
                      <wp:effectExtent l="0" t="0" r="0" b="0"/>
                      <wp:docPr id="161" name="Рисунок 15" descr="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9049B" id="Рисунок 15" o:spid="_x0000_s1026" alt="10" style="width:8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ТЕПЛОСЕТЬ</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Теплосеть </w:t>
            </w:r>
            <w:proofErr w:type="spellStart"/>
            <w:r w:rsidRPr="00387578">
              <w:rPr>
                <w:rFonts w:ascii="Times New Roman" w:eastAsia="Times New Roman" w:hAnsi="Times New Roman" w:cs="Times New Roman"/>
                <w:color w:val="000000"/>
                <w:sz w:val="26"/>
                <w:szCs w:val="26"/>
                <w:lang w:eastAsia="ru-RU"/>
              </w:rPr>
              <w:t>бесканальная</w:t>
            </w:r>
            <w:proofErr w:type="spell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Т</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16C64858" wp14:editId="1BA26809">
                      <wp:extent cx="1038225" cy="219075"/>
                      <wp:effectExtent l="0" t="0" r="0" b="0"/>
                      <wp:docPr id="162" name="Рисунок 16" descr="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43DC4" id="Рисунок 16" o:spid="_x0000_s1026" alt="11" style="width:8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Теплосеть в канале непроходном</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Т к.н.</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4FD20FB7" wp14:editId="21C6EA16">
                      <wp:extent cx="1038225" cy="352425"/>
                      <wp:effectExtent l="0" t="0" r="0" b="0"/>
                      <wp:docPr id="163" name="Рисунок 17" descr="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79545" id="Рисунок 17" o:spid="_x0000_s1026" alt="12" style="width:81.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Теплосеть в канале полупроходном</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 xml:space="preserve">Т </w:t>
            </w:r>
            <w:proofErr w:type="spellStart"/>
            <w:r w:rsidRPr="00387578">
              <w:rPr>
                <w:rFonts w:ascii="Times New Roman" w:eastAsia="Times New Roman" w:hAnsi="Times New Roman" w:cs="Times New Roman"/>
                <w:i/>
                <w:iCs/>
                <w:color w:val="000000"/>
                <w:sz w:val="26"/>
                <w:szCs w:val="26"/>
                <w:lang w:eastAsia="ru-RU"/>
              </w:rPr>
              <w:t>к.п</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48B1BEB7" wp14:editId="0E4697C4">
                      <wp:extent cx="1038225" cy="352425"/>
                      <wp:effectExtent l="0" t="0" r="0" b="0"/>
                      <wp:docPr id="164" name="Рисунок 18" descr="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18AD54" id="Рисунок 18" o:spid="_x0000_s1026" alt="13" style="width:81.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Теплосеть в канале проходном</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Т</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5EE4726" wp14:editId="7D84B17C">
                      <wp:extent cx="1428750" cy="342900"/>
                      <wp:effectExtent l="0" t="0" r="0" b="0"/>
                      <wp:docPr id="165" name="Рисунок 19" descr="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E70FCA" id="Рисунок 19" o:spid="_x0000_s1026" alt="14" style="width:11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ЭЛЕКТРОКАБЕЛЬ</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45"/>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низкого напряжения в траншее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12C6063" wp14:editId="67DEF9E8">
                      <wp:extent cx="962025" cy="247650"/>
                      <wp:effectExtent l="0" t="0" r="0" b="0"/>
                      <wp:docPr id="166" name="Рисунок 2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620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BD826" id="Рисунок 20" o:spid="_x0000_s1026" alt="1" style="width:75.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высокого напряжения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1E7A78CE" wp14:editId="531495FF">
                      <wp:extent cx="1123950" cy="200025"/>
                      <wp:effectExtent l="0" t="0" r="0" b="0"/>
                      <wp:docPr id="167" name="Рисунок 2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23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F4A5B9" id="Рисунок 21" o:spid="_x0000_s1026" alt="1" style="width:88.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низкого напряжения в блоках</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бл</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5B792B36" wp14:editId="2A1EE9A2">
                      <wp:extent cx="1276350" cy="257175"/>
                      <wp:effectExtent l="0" t="0" r="0" b="0"/>
                      <wp:docPr id="168" name="Рисунок 2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DE9E4" id="Рисунок 22" o:spid="_x0000_s1026" alt="1" style="width:10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высокого напряжения в блоках</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бл</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527B9AAF" wp14:editId="32FA84D1">
                      <wp:extent cx="1143000" cy="247650"/>
                      <wp:effectExtent l="0" t="0" r="0" b="0"/>
                      <wp:docPr id="169" name="Рисунок 23"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124A2" id="Рисунок 23" o:spid="_x0000_s1026" alt="1" style="width:90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" filled="f" stroked="f">
                      <o:lock v:ext="edit" aspectratio="t"/>
                      <w10:anchorlock/>
                    </v:rect>
                  </w:pict>
                </mc:Fallback>
              </mc:AlternateContent>
            </w:r>
          </w:p>
        </w:tc>
      </w:tr>
      <w:tr w:rsidR="00387578" w:rsidRPr="00387578" w:rsidTr="00387578">
        <w:trPr>
          <w:trHeight w:val="418"/>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низкого напряжения в канале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w:t>
            </w: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AEA087C" wp14:editId="5D2FA807">
                      <wp:extent cx="1247775" cy="352425"/>
                      <wp:effectExtent l="0" t="0" r="0" b="0"/>
                      <wp:docPr id="170" name="Рисунок 24"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77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C7BCD9" id="Рисунок 24" o:spid="_x0000_s1026" alt="1" style="width:98.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" filled="f" stroked="f">
                      <o:lock v:ext="edit" aspectratio="t"/>
                      <w10:anchorlock/>
                    </v:rect>
                  </w:pict>
                </mc:Fallback>
              </mc:AlternateContent>
            </w:r>
          </w:p>
        </w:tc>
      </w:tr>
      <w:tr w:rsidR="00387578" w:rsidRPr="00387578" w:rsidTr="00387578">
        <w:trPr>
          <w:trHeight w:val="609"/>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высокого напряжения в канале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w:t>
            </w: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2F545FE1" wp14:editId="621A205C">
                      <wp:extent cx="1143000" cy="390525"/>
                      <wp:effectExtent l="0" t="0" r="0" b="0"/>
                      <wp:docPr id="171" name="Рисунок 25"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B5889A" id="Рисунок 25" o:spid="_x0000_s1026" alt="1" style="width:90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" filled="f" stroked="f">
                      <o:lock v:ext="edit" aspectratio="t"/>
                      <w10:anchorlock/>
                    </v:rect>
                  </w:pict>
                </mc:Fallback>
              </mc:AlternateContent>
            </w:r>
          </w:p>
        </w:tc>
      </w:tr>
      <w:tr w:rsidR="00387578" w:rsidRPr="00387578" w:rsidTr="00387578">
        <w:trPr>
          <w:trHeight w:val="244"/>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color w:val="000000"/>
                <w:sz w:val="26"/>
                <w:szCs w:val="26"/>
                <w:lang w:eastAsia="ru-RU"/>
              </w:rPr>
              <w:t>КАБЕЛЬНЫЕ  ЛИНИИ</w:t>
            </w:r>
            <w:proofErr w:type="gramEnd"/>
            <w:r w:rsidRPr="00387578">
              <w:rPr>
                <w:rFonts w:ascii="Times New Roman" w:eastAsia="Times New Roman" w:hAnsi="Times New Roman" w:cs="Times New Roman"/>
                <w:i/>
                <w:iCs/>
                <w:color w:val="000000"/>
                <w:sz w:val="26"/>
                <w:szCs w:val="26"/>
                <w:lang w:eastAsia="ru-RU"/>
              </w:rPr>
              <w:t>  СВЯЗИ</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45"/>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Кабель связи бронированный в траншее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Бр</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52EF04B1" wp14:editId="019F4122">
                      <wp:extent cx="1295400" cy="219075"/>
                      <wp:effectExtent l="0" t="0" r="0" b="0"/>
                      <wp:docPr id="172" name="Рисунок 26"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5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A5905" id="Рисунок 26" o:spid="_x0000_s1026" alt="1" style="width:10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" filled="f" stroked="f">
                      <o:lock v:ext="edit" aspectratio="t"/>
                      <w10:anchorlock/>
                    </v:rect>
                  </w:pict>
                </mc:Fallback>
              </mc:AlternateContent>
            </w:r>
          </w:p>
        </w:tc>
      </w:tr>
      <w:tr w:rsidR="00387578" w:rsidRPr="00387578" w:rsidTr="00387578">
        <w:trPr>
          <w:trHeight w:val="277"/>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Телефонная канализация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3693DEDB" wp14:editId="0FAF5E8F">
                      <wp:extent cx="1057275" cy="209550"/>
                      <wp:effectExtent l="0" t="0" r="0" b="0"/>
                      <wp:docPr id="173" name="Рисунок 27"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7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6AA938" id="Рисунок 27" o:spid="_x0000_s1026" alt="1" style="width:83.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Радиовещательный кабель</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р</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61D94841" wp14:editId="21F1058E">
                      <wp:extent cx="1371600" cy="200025"/>
                      <wp:effectExtent l="0" t="0" r="0" b="0"/>
                      <wp:docPr id="174" name="Рисунок 28"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1F92A6" id="Рисунок 28" o:spid="_x0000_s1026" alt="1" style="width:108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Кабель сигнализации</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с</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67B5D781" wp14:editId="758D3640">
                      <wp:extent cx="1476375" cy="200025"/>
                      <wp:effectExtent l="0" t="0" r="0" b="0"/>
                      <wp:docPr id="175" name="Рисунок 29"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5331B" id="Рисунок 29" o:spid="_x0000_s1026" alt="1" style="width:116.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Телеграфный кабель</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46194D4C" wp14:editId="3A2EBDAD">
                      <wp:extent cx="1323975" cy="219075"/>
                      <wp:effectExtent l="0" t="0" r="0" b="0"/>
                      <wp:docPr id="176" name="Рисунок 3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23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70B9D" id="Рисунок 30" o:spid="_x0000_s1026" alt="1" style="width:10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color w:val="000000"/>
                <w:sz w:val="26"/>
                <w:szCs w:val="26"/>
                <w:lang w:eastAsia="ru-RU"/>
              </w:rPr>
              <w:t>СПЕЦИАЛЬНЫЕ  ТРУБОПРОВОДЫ</w:t>
            </w:r>
            <w:proofErr w:type="gram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Воздухопровод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ВХ</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53B749DB" wp14:editId="1264A76A">
                      <wp:extent cx="1295400" cy="266700"/>
                      <wp:effectExtent l="0" t="0" r="0" b="0"/>
                      <wp:docPr id="177" name="Рисунок 3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5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32FB5E" id="Рисунок 31" o:spid="_x0000_s1026" alt="1" style="width:102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Нефтепровод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Н</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399929F4" wp14:editId="52FB2DAE">
                      <wp:extent cx="1209675" cy="219075"/>
                      <wp:effectExtent l="0" t="0" r="0" b="0"/>
                      <wp:docPr id="178" name="Рисунок 3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ABF47" id="Рисунок 32" o:spid="_x0000_s1026" alt="1" style="width:95.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Мазутопровод</w:t>
            </w:r>
            <w:proofErr w:type="spell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М</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43EB55D9" wp14:editId="3D592662">
                      <wp:extent cx="1314450" cy="238125"/>
                      <wp:effectExtent l="0" t="0" r="0" b="0"/>
                      <wp:docPr id="179" name="Рисунок 33"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14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D71688" id="Рисунок 33" o:spid="_x0000_s1026" alt="1" style="width:103.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Бензопровод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Б</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3649485D" wp14:editId="7C8CD8F7">
                      <wp:extent cx="1200150" cy="209550"/>
                      <wp:effectExtent l="0" t="0" r="0" b="0"/>
                      <wp:docPr id="180" name="Рисунок 34"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CF067" id="Рисунок 34" o:spid="_x0000_s1026" alt="1" style="width:9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Золопровод</w:t>
            </w:r>
            <w:proofErr w:type="spell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3</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3469EC28" wp14:editId="19F6619C">
                      <wp:extent cx="1238250" cy="238125"/>
                      <wp:effectExtent l="0" t="0" r="0" b="0"/>
                      <wp:docPr id="181" name="Рисунок 35"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749EB" id="Рисунок 35" o:spid="_x0000_s1026" alt="1" style="width:9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Паропровод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П</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5E95823C" wp14:editId="548A0034">
                      <wp:extent cx="1257300" cy="219075"/>
                      <wp:effectExtent l="0" t="0" r="0" b="0"/>
                      <wp:docPr id="182" name="Рисунок 36"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7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35A75" id="Рисунок 36" o:spid="_x0000_s1026" alt="1" style="width:9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ПРОЧИЕ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241"/>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Недействующие трубопроводы</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28B2317B" wp14:editId="77CCC562">
                      <wp:extent cx="1266825" cy="190500"/>
                      <wp:effectExtent l="0" t="0" r="0" b="0"/>
                      <wp:docPr id="183" name="Рисунок 37"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6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40A39" id="Рисунок 37" o:spid="_x0000_s1026" alt="1" style="width:9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" filled="f" stroked="f">
                      <o:lock v:ext="edit" aspectratio="t"/>
                      <w10:anchorlock/>
                    </v:rect>
                  </w:pict>
                </mc:Fallback>
              </mc:AlternateContent>
            </w:r>
          </w:p>
        </w:tc>
      </w:tr>
      <w:tr w:rsidR="00387578" w:rsidRPr="00387578" w:rsidTr="00387578">
        <w:trPr>
          <w:trHeight w:val="321"/>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Строящиеся трубопроводы</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стр.</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572114EC" wp14:editId="6D86E989">
                      <wp:extent cx="1476375" cy="200025"/>
                      <wp:effectExtent l="0" t="0" r="0" b="0"/>
                      <wp:docPr id="184" name="Рисунок 38"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D8222" id="Рисунок 38" o:spid="_x0000_s1026" alt="1" style="width:116.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Смотровые колодцы (номер, высотные отметки: люка, земли, верха трубы, дна канала)</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2B2C8863" wp14:editId="49CB9F93">
                      <wp:extent cx="1219200" cy="485775"/>
                      <wp:effectExtent l="0" t="0" r="0" b="0"/>
                      <wp:docPr id="185" name="Рисунок 39"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78ECE4" id="Рисунок 39" o:spid="_x0000_s1026" alt="1" style="width:9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Трубопровод в защитной трубе (футляре)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667911F5" wp14:editId="5A7D0257">
                      <wp:extent cx="1257300" cy="314325"/>
                      <wp:effectExtent l="0" t="0" r="0" b="0"/>
                      <wp:docPr id="186" name="Рисунок 4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7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7DD25" id="Рисунок 40" o:spid="_x0000_s1026" alt="1" style="width:99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41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Общий коллектор</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4DB2D598" wp14:editId="306B1F23">
                      <wp:extent cx="1219200" cy="466725"/>
                      <wp:effectExtent l="0" t="0" r="0" b="0"/>
                      <wp:docPr id="187" name="Рисунок 4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62519" id="Рисунок 41" o:spid="_x0000_s1026" alt="1" style="width:9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" filled="f" stroked="f">
                      <o:lock v:ext="edit" aspectratio="t"/>
                      <w10:anchorlock/>
                    </v:rect>
                  </w:pict>
                </mc:Fallback>
              </mc:AlternateContent>
            </w:r>
          </w:p>
        </w:tc>
      </w:tr>
    </w:tbl>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П4</w:t>
      </w:r>
    </w:p>
    <w:p w:rsidR="00387578" w:rsidRPr="00387578" w:rsidRDefault="00387578" w:rsidP="00387578">
      <w:pPr>
        <w:spacing w:before="100" w:beforeAutospacing="1" w:after="100" w:afterAutospacing="1" w:line="240" w:lineRule="auto"/>
        <w:ind w:firstLine="284"/>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Классификация грунтов в зависимости от трудности разработки</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10207" w:type="dxa"/>
        <w:jc w:val="center"/>
        <w:tblCellMar>
          <w:left w:w="0" w:type="dxa"/>
          <w:right w:w="0" w:type="dxa"/>
        </w:tblCellMar>
        <w:tblLook w:val="04A0" w:firstRow="1" w:lastRow="0" w:firstColumn="1" w:lastColumn="0" w:noHBand="0" w:noVBand="1"/>
      </w:tblPr>
      <w:tblGrid>
        <w:gridCol w:w="533"/>
        <w:gridCol w:w="3245"/>
        <w:gridCol w:w="1017"/>
        <w:gridCol w:w="1340"/>
        <w:gridCol w:w="1029"/>
        <w:gridCol w:w="1221"/>
        <w:gridCol w:w="1484"/>
        <w:gridCol w:w="1093"/>
        <w:gridCol w:w="1115"/>
      </w:tblGrid>
      <w:tr w:rsidR="00387578" w:rsidRPr="00387578" w:rsidTr="00387578">
        <w:trPr>
          <w:cantSplit/>
          <w:jc w:val="center"/>
        </w:trPr>
        <w:tc>
          <w:tcPr>
            <w:tcW w:w="423" w:type="dxa"/>
            <w:vMerge w:val="restart"/>
            <w:tcBorders>
              <w:top w:val="single" w:sz="8" w:space="0" w:color="auto"/>
              <w:left w:val="single" w:sz="8" w:space="0" w:color="auto"/>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п/п</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3406" w:type="dxa"/>
            <w:vMerge w:val="restart"/>
            <w:tcBorders>
              <w:top w:val="single" w:sz="8" w:space="0" w:color="auto"/>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Наименование грунтов</w:t>
            </w:r>
          </w:p>
        </w:tc>
        <w:tc>
          <w:tcPr>
            <w:tcW w:w="978" w:type="dxa"/>
            <w:vMerge w:val="restart"/>
            <w:tcBorders>
              <w:top w:val="single" w:sz="8" w:space="0" w:color="auto"/>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4"/>
                <w:szCs w:val="24"/>
                <w:lang w:eastAsia="ru-RU"/>
              </w:rPr>
              <w:t>Плотно-</w:t>
            </w:r>
            <w:proofErr w:type="spellStart"/>
            <w:r w:rsidRPr="00387578">
              <w:rPr>
                <w:rFonts w:ascii="Times New Roman" w:eastAsia="Times New Roman" w:hAnsi="Times New Roman" w:cs="Times New Roman"/>
                <w:sz w:val="24"/>
                <w:szCs w:val="24"/>
                <w:lang w:eastAsia="ru-RU"/>
              </w:rPr>
              <w:t>сть</w:t>
            </w:r>
            <w:proofErr w:type="spellEnd"/>
            <w:proofErr w:type="gramEnd"/>
            <w:r w:rsidRPr="00387578">
              <w:rPr>
                <w:rFonts w:ascii="Times New Roman" w:eastAsia="Times New Roman" w:hAnsi="Times New Roman" w:cs="Times New Roman"/>
                <w:sz w:val="24"/>
                <w:szCs w:val="24"/>
                <w:lang w:eastAsia="ru-RU"/>
              </w:rPr>
              <w:t>, кг/м</w:t>
            </w:r>
            <w:r w:rsidRPr="00387578">
              <w:rPr>
                <w:rFonts w:ascii="Times New Roman" w:eastAsia="Times New Roman" w:hAnsi="Times New Roman" w:cs="Times New Roman"/>
                <w:sz w:val="24"/>
                <w:szCs w:val="24"/>
                <w:vertAlign w:val="superscript"/>
                <w:lang w:eastAsia="ru-RU"/>
              </w:rPr>
              <w:t>3</w:t>
            </w:r>
          </w:p>
        </w:tc>
        <w:tc>
          <w:tcPr>
            <w:tcW w:w="5400" w:type="dxa"/>
            <w:gridSpan w:val="6"/>
            <w:tcBorders>
              <w:top w:val="single" w:sz="8" w:space="0" w:color="auto"/>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Разработка грунтов</w:t>
            </w:r>
          </w:p>
        </w:tc>
      </w:tr>
      <w:tr w:rsidR="00387578" w:rsidRPr="00387578" w:rsidTr="00387578">
        <w:trPr>
          <w:cantSplit/>
          <w:trHeight w:val="51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Экскаватор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Скрепер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Бульдозер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Автогрейдер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9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Грейдер-элеватор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Мерзлый </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Растительный грунт: без корней</w:t>
            </w:r>
          </w:p>
        </w:tc>
        <w:tc>
          <w:tcPr>
            <w:tcW w:w="978"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1200</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40" w:lineRule="auto"/>
              <w:ind w:left="2199"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корнями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29а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5"/>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4"/>
                <w:szCs w:val="24"/>
                <w:lang w:eastAsia="ru-RU"/>
              </w:rPr>
              <w:t>Пески:   </w:t>
            </w:r>
            <w:proofErr w:type="gramEnd"/>
            <w:r w:rsidRPr="00387578">
              <w:rPr>
                <w:rFonts w:ascii="Times New Roman" w:eastAsia="Times New Roman" w:hAnsi="Times New Roman" w:cs="Times New Roman"/>
                <w:sz w:val="24"/>
                <w:szCs w:val="24"/>
                <w:lang w:eastAsia="ru-RU"/>
              </w:rPr>
              <w:t>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29б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40" w:lineRule="auto"/>
              <w:ind w:left="1399"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5"/>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4"/>
                <w:szCs w:val="24"/>
                <w:lang w:eastAsia="ru-RU"/>
              </w:rPr>
              <w:t>Супеси:   </w:t>
            </w:r>
            <w:proofErr w:type="gramEnd"/>
            <w:r w:rsidRPr="00387578">
              <w:rPr>
                <w:rFonts w:ascii="Times New Roman" w:eastAsia="Times New Roman" w:hAnsi="Times New Roman" w:cs="Times New Roman"/>
                <w:sz w:val="24"/>
                <w:szCs w:val="24"/>
                <w:lang w:eastAsia="ru-RU"/>
              </w:rPr>
              <w:t>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40" w:lineRule="auto"/>
              <w:ind w:left="1399"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35а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Суглинки легкие: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35б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5" w:firstLine="139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40" w:lineRule="auto"/>
              <w:ind w:left="1" w:right="-57" w:hanging="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35в</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40" w:lineRule="auto"/>
              <w:ind w:left="1" w:right="-85" w:hanging="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Суглинки тяжелые: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35г</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5" w:firstLine="139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5"/>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4"/>
                <w:szCs w:val="24"/>
                <w:lang w:eastAsia="ru-RU"/>
              </w:rPr>
              <w:t>Глины:   </w:t>
            </w:r>
            <w:proofErr w:type="gramEnd"/>
            <w:r w:rsidRPr="00387578">
              <w:rPr>
                <w:rFonts w:ascii="Times New Roman" w:eastAsia="Times New Roman" w:hAnsi="Times New Roman" w:cs="Times New Roman"/>
                <w:sz w:val="24"/>
                <w:szCs w:val="24"/>
                <w:lang w:eastAsia="ru-RU"/>
              </w:rPr>
              <w:t>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40" w:lineRule="auto"/>
              <w:ind w:left="1899" w:right="-85" w:hanging="500"/>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32</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Скальный грунт</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40" w:lineRule="auto"/>
              <w:ind w:left="1" w:right="-57" w:hanging="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41</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40" w:lineRule="auto"/>
              <w:ind w:left="1" w:right="-85" w:hanging="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Щебень</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40"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r>
    </w:tbl>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Примечание. * № п/п определен для грунтов с примесью щебня, гальки, гравия или строительного мусора до 10 %.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30"/>
          <w:szCs w:val="30"/>
          <w:lang w:eastAsia="ru-RU"/>
        </w:rPr>
        <w:br w:type="page"/>
      </w:r>
      <w:r w:rsidRPr="00387578">
        <w:rPr>
          <w:rFonts w:ascii="Times New Roman" w:eastAsia="Times New Roman" w:hAnsi="Times New Roman" w:cs="Times New Roman"/>
          <w:sz w:val="30"/>
          <w:szCs w:val="30"/>
          <w:lang w:eastAsia="ru-RU"/>
        </w:rPr>
        <w:lastRenderedPageBreak/>
        <w:t>Таблица П3</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Проектирование вертикальных кривых по методу Антонова Н.М.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tblCellMar>
          <w:left w:w="0" w:type="dxa"/>
          <w:right w:w="0" w:type="dxa"/>
        </w:tblCellMar>
        <w:tblLook w:val="04A0" w:firstRow="1" w:lastRow="0" w:firstColumn="1" w:lastColumn="0" w:noHBand="0" w:noVBand="1"/>
      </w:tblPr>
      <w:tblGrid>
        <w:gridCol w:w="374"/>
        <w:gridCol w:w="327"/>
        <w:gridCol w:w="378"/>
        <w:gridCol w:w="327"/>
        <w:gridCol w:w="378"/>
        <w:gridCol w:w="326"/>
        <w:gridCol w:w="377"/>
        <w:gridCol w:w="326"/>
        <w:gridCol w:w="479"/>
        <w:gridCol w:w="326"/>
        <w:gridCol w:w="479"/>
        <w:gridCol w:w="326"/>
        <w:gridCol w:w="479"/>
        <w:gridCol w:w="326"/>
        <w:gridCol w:w="479"/>
        <w:gridCol w:w="428"/>
        <w:gridCol w:w="479"/>
        <w:gridCol w:w="428"/>
        <w:gridCol w:w="479"/>
        <w:gridCol w:w="428"/>
        <w:gridCol w:w="479"/>
        <w:gridCol w:w="428"/>
        <w:gridCol w:w="479"/>
      </w:tblGrid>
      <w:tr w:rsidR="00387578" w:rsidRPr="00387578" w:rsidTr="00387578">
        <w:trPr>
          <w:trHeight w:val="227"/>
        </w:trPr>
        <w:tc>
          <w:tcPr>
            <w:tcW w:w="137" w:type="pct"/>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24"/>
                <w:szCs w:val="24"/>
                <w:lang w:val="en-US" w:eastAsia="ru-RU"/>
              </w:rPr>
              <w:t>i</w:t>
            </w:r>
            <w:proofErr w:type="spellEnd"/>
            <w:r w:rsidRPr="00387578">
              <w:rPr>
                <w:rFonts w:ascii="Times New Roman" w:eastAsia="Times New Roman" w:hAnsi="Times New Roman" w:cs="Times New Roman"/>
                <w:sz w:val="24"/>
                <w:szCs w:val="24"/>
                <w:lang w:val="en-US" w:eastAsia="ru-RU"/>
              </w:rPr>
              <w:t>,</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w:t>
            </w:r>
          </w:p>
        </w:tc>
        <w:tc>
          <w:tcPr>
            <w:tcW w:w="428"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3000</w:t>
            </w:r>
          </w:p>
        </w:tc>
        <w:tc>
          <w:tcPr>
            <w:tcW w:w="427"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4000</w:t>
            </w:r>
          </w:p>
        </w:tc>
        <w:tc>
          <w:tcPr>
            <w:tcW w:w="457"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5000</w:t>
            </w:r>
          </w:p>
        </w:tc>
        <w:tc>
          <w:tcPr>
            <w:tcW w:w="457"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6000</w:t>
            </w:r>
          </w:p>
        </w:tc>
        <w:tc>
          <w:tcPr>
            <w:tcW w:w="457"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8000</w:t>
            </w:r>
          </w:p>
        </w:tc>
        <w:tc>
          <w:tcPr>
            <w:tcW w:w="471"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10000</w:t>
            </w:r>
          </w:p>
        </w:tc>
        <w:tc>
          <w:tcPr>
            <w:tcW w:w="396"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 xml:space="preserve">R </w:t>
            </w:r>
            <w:r w:rsidRPr="00387578">
              <w:rPr>
                <w:rFonts w:ascii="Times New Roman" w:eastAsia="Times New Roman" w:hAnsi="Times New Roman" w:cs="Times New Roman"/>
                <w:sz w:val="24"/>
                <w:szCs w:val="24"/>
                <w:lang w:val="en-US" w:eastAsia="ru-RU"/>
              </w:rPr>
              <w:t>= 15000</w:t>
            </w:r>
          </w:p>
        </w:tc>
        <w:tc>
          <w:tcPr>
            <w:tcW w:w="439"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20000</w:t>
            </w:r>
          </w:p>
        </w:tc>
        <w:tc>
          <w:tcPr>
            <w:tcW w:w="442"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25000</w:t>
            </w:r>
          </w:p>
        </w:tc>
        <w:tc>
          <w:tcPr>
            <w:tcW w:w="450"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30000</w:t>
            </w:r>
          </w:p>
        </w:tc>
        <w:tc>
          <w:tcPr>
            <w:tcW w:w="439"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50000</w:t>
            </w:r>
          </w:p>
        </w:tc>
      </w:tr>
      <w:tr w:rsidR="00387578" w:rsidRPr="00387578" w:rsidTr="00387578">
        <w:trPr>
          <w:trHeight w:val="177"/>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r>
      <w:tr w:rsidR="00387578" w:rsidRPr="00387578" w:rsidTr="00387578">
        <w:trPr>
          <w:trHeight w:val="141"/>
        </w:trPr>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720" w:right="-57" w:hanging="72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0,13</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0,63</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0,25</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1,41</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w:t>
            </w:r>
            <w:r w:rsidRPr="00387578">
              <w:rPr>
                <w:rFonts w:ascii="Times New Roman" w:eastAsia="Times New Roman" w:hAnsi="Times New Roman" w:cs="Times New Roman"/>
                <w:sz w:val="24"/>
                <w:szCs w:val="24"/>
                <w:lang w:eastAsia="ru-RU"/>
              </w:rPr>
              <w:t>70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w:t>
            </w:r>
            <w:r w:rsidRPr="00387578">
              <w:rPr>
                <w:rFonts w:ascii="Times New Roman" w:eastAsia="Times New Roman" w:hAnsi="Times New Roman" w:cs="Times New Roman"/>
                <w:sz w:val="24"/>
                <w:szCs w:val="24"/>
                <w:lang w:val="en-US" w:eastAsia="ru-RU"/>
              </w:rPr>
              <w:t>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lastRenderedPageBreak/>
              <w:t>20.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12,10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7,94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8,64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16,90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10,94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11,76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19,60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12,62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14,42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24,02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25,60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5,45</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16,34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27,22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8,67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1020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17,34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28,90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9,19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1050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30,62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9,72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12,96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1080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19,44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32,44</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6,84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13,96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1110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20,54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34,22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1140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21,66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36,10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11,41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15,21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1170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22,82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38,02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24,00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2000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40,00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615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25,22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17,64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26,46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7,40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13,87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18,49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27,74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29,04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lastRenderedPageBreak/>
              <w:t>45.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15,19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w:t>
            </w:r>
            <w:r w:rsidRPr="00387578">
              <w:rPr>
                <w:rFonts w:ascii="Times New Roman" w:eastAsia="Times New Roman" w:hAnsi="Times New Roman" w:cs="Times New Roman"/>
                <w:sz w:val="24"/>
                <w:szCs w:val="24"/>
                <w:lang w:eastAsia="ru-RU"/>
              </w:rPr>
              <w:t>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30,38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15,87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21,16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31,74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33,14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17,28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34,56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735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36,02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18,75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37,50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6,50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39,02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20,28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40,56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w:t>
            </w:r>
            <w:r w:rsidRPr="00387578">
              <w:rPr>
                <w:rFonts w:ascii="Times New Roman" w:eastAsia="Times New Roman" w:hAnsi="Times New Roman" w:cs="Times New Roman"/>
                <w:sz w:val="24"/>
                <w:szCs w:val="24"/>
                <w:lang w:eastAsia="ru-RU"/>
              </w:rPr>
              <w:t>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795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42,14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11,66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21,87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29,17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44,74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825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22,69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45,38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9,40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23,52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47,04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9,74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16,24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855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32,49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48,74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13,46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50,46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13,92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17,40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52,22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14,90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54,00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Примечание. </w:t>
      </w:r>
      <w:proofErr w:type="spellStart"/>
      <w:r w:rsidRPr="00387578">
        <w:rPr>
          <w:rFonts w:ascii="Times New Roman" w:eastAsia="Times New Roman" w:hAnsi="Times New Roman" w:cs="Times New Roman"/>
          <w:i/>
          <w:iCs/>
          <w:sz w:val="26"/>
          <w:szCs w:val="26"/>
          <w:lang w:val="en-US" w:eastAsia="ru-RU"/>
        </w:rPr>
        <w:t>i</w:t>
      </w:r>
      <w:proofErr w:type="spellEnd"/>
      <w:r w:rsidRPr="00387578">
        <w:rPr>
          <w:rFonts w:ascii="Times New Roman" w:eastAsia="Times New Roman" w:hAnsi="Times New Roman" w:cs="Times New Roman"/>
          <w:sz w:val="26"/>
          <w:szCs w:val="26"/>
          <w:lang w:eastAsia="ru-RU"/>
        </w:rPr>
        <w:t xml:space="preserve"> – уклон касательной линии, ‰; </w:t>
      </w:r>
      <w:r w:rsidRPr="00387578">
        <w:rPr>
          <w:rFonts w:ascii="Times New Roman" w:eastAsia="Times New Roman" w:hAnsi="Times New Roman" w:cs="Times New Roman"/>
          <w:i/>
          <w:iCs/>
          <w:sz w:val="26"/>
          <w:szCs w:val="26"/>
          <w:lang w:val="en-US" w:eastAsia="ru-RU"/>
        </w:rPr>
        <w:t>R</w:t>
      </w:r>
      <w:r w:rsidRPr="00387578">
        <w:rPr>
          <w:rFonts w:ascii="Times New Roman" w:eastAsia="Times New Roman" w:hAnsi="Times New Roman" w:cs="Times New Roman"/>
          <w:i/>
          <w:iCs/>
          <w:sz w:val="26"/>
          <w:szCs w:val="26"/>
          <w:lang w:eastAsia="ru-RU"/>
        </w:rPr>
        <w:t xml:space="preserve"> </w:t>
      </w:r>
      <w:r w:rsidRPr="00387578">
        <w:rPr>
          <w:rFonts w:ascii="Times New Roman" w:eastAsia="Times New Roman" w:hAnsi="Times New Roman" w:cs="Times New Roman"/>
          <w:sz w:val="26"/>
          <w:szCs w:val="26"/>
          <w:lang w:eastAsia="ru-RU"/>
        </w:rPr>
        <w:t>– радиус вертикальной кривой, м;</w:t>
      </w:r>
      <w:r w:rsidRPr="00387578">
        <w:rPr>
          <w:rFonts w:ascii="Times New Roman" w:eastAsia="Times New Roman" w:hAnsi="Times New Roman" w:cs="Times New Roman"/>
          <w:i/>
          <w:iCs/>
          <w:sz w:val="26"/>
          <w:szCs w:val="26"/>
          <w:lang w:eastAsia="ru-RU"/>
        </w:rPr>
        <w:t xml:space="preserve"> </w:t>
      </w:r>
      <w:r w:rsidRPr="00387578">
        <w:rPr>
          <w:rFonts w:ascii="Times New Roman" w:eastAsia="Times New Roman" w:hAnsi="Times New Roman" w:cs="Times New Roman"/>
          <w:i/>
          <w:iCs/>
          <w:sz w:val="26"/>
          <w:szCs w:val="26"/>
          <w:lang w:val="en-US" w:eastAsia="ru-RU"/>
        </w:rPr>
        <w:t>l</w:t>
      </w:r>
      <w:r w:rsidRPr="00387578">
        <w:rPr>
          <w:rFonts w:ascii="Times New Roman" w:eastAsia="Times New Roman" w:hAnsi="Times New Roman" w:cs="Times New Roman"/>
          <w:i/>
          <w:iCs/>
          <w:sz w:val="26"/>
          <w:szCs w:val="26"/>
          <w:lang w:eastAsia="ru-RU"/>
        </w:rPr>
        <w:t xml:space="preserve"> </w:t>
      </w:r>
      <w:r w:rsidRPr="00387578">
        <w:rPr>
          <w:rFonts w:ascii="Times New Roman" w:eastAsia="Times New Roman" w:hAnsi="Times New Roman" w:cs="Times New Roman"/>
          <w:sz w:val="26"/>
          <w:szCs w:val="26"/>
          <w:lang w:eastAsia="ru-RU"/>
        </w:rPr>
        <w:t>– горизонтальное расстояние от нулевой точки кривой до касательной линии (Х), м;</w:t>
      </w:r>
      <w:r w:rsidRPr="00387578">
        <w:rPr>
          <w:rFonts w:ascii="Times New Roman" w:eastAsia="Times New Roman" w:hAnsi="Times New Roman" w:cs="Times New Roman"/>
          <w:i/>
          <w:iCs/>
          <w:sz w:val="26"/>
          <w:szCs w:val="26"/>
          <w:lang w:eastAsia="ru-RU"/>
        </w:rPr>
        <w:t xml:space="preserve"> </w:t>
      </w: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i/>
          <w:iCs/>
          <w:sz w:val="26"/>
          <w:szCs w:val="26"/>
          <w:lang w:eastAsia="ru-RU"/>
        </w:rPr>
        <w:t xml:space="preserve"> </w:t>
      </w:r>
      <w:r w:rsidRPr="00387578">
        <w:rPr>
          <w:rFonts w:ascii="Times New Roman" w:eastAsia="Times New Roman" w:hAnsi="Times New Roman" w:cs="Times New Roman"/>
          <w:sz w:val="26"/>
          <w:szCs w:val="26"/>
          <w:lang w:eastAsia="ru-RU"/>
        </w:rPr>
        <w:t>– превышение точки на касательной над нулевой точкой кривой (± У), м.</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b/>
          <w:bCs/>
          <w:sz w:val="30"/>
          <w:szCs w:val="30"/>
          <w:lang w:eastAsia="ru-RU"/>
        </w:rPr>
        <w:lastRenderedPageBreak/>
        <w:t>БИБЛИОГРАФИЧЕСКИЙ СПИСОК</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Основная литература</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1.</w:t>
      </w:r>
      <w:r w:rsidRPr="00387578">
        <w:rPr>
          <w:rFonts w:ascii="Times New Roman" w:eastAsia="Times New Roman" w:hAnsi="Times New Roman" w:cs="Times New Roman"/>
          <w:color w:val="000000"/>
          <w:sz w:val="14"/>
          <w:szCs w:val="14"/>
          <w:lang w:eastAsia="ru-RU"/>
        </w:rPr>
        <w:t xml:space="preserve">  </w:t>
      </w:r>
      <w:hyperlink r:id="rId7" w:tooltip="ГОСТ 21.101-97" w:history="1">
        <w:r w:rsidRPr="00387578">
          <w:rPr>
            <w:rFonts w:ascii="Times New Roman" w:eastAsia="Times New Roman" w:hAnsi="Times New Roman" w:cs="Times New Roman"/>
            <w:color w:val="0000FF"/>
            <w:sz w:val="30"/>
            <w:szCs w:val="30"/>
            <w:u w:val="single"/>
            <w:lang w:eastAsia="ru-RU"/>
          </w:rPr>
          <w:t>ГОСТ 21.101-97</w:t>
        </w:r>
      </w:hyperlink>
      <w:r w:rsidRPr="00387578">
        <w:rPr>
          <w:rFonts w:ascii="Times New Roman" w:eastAsia="Times New Roman" w:hAnsi="Times New Roman" w:cs="Times New Roman"/>
          <w:sz w:val="30"/>
          <w:szCs w:val="30"/>
          <w:lang w:eastAsia="ru-RU"/>
        </w:rPr>
        <w:t>. СПДС. Основные требования к проектной и рабочей документации. - М., 1997. - 37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2.</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sz w:val="30"/>
          <w:szCs w:val="30"/>
          <w:lang w:eastAsia="ru-RU"/>
        </w:rPr>
        <w:t>ГОСТ 21.204-93. СПДС. Условные графические обозначения и изображения элементов генеральных планов и сооружений транспорта. - М., 1994. - 17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3.</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sz w:val="30"/>
          <w:szCs w:val="30"/>
          <w:lang w:eastAsia="ru-RU"/>
        </w:rPr>
        <w:t>ГОСТ 21.302-96. СПДС. Условные графические обозначения в документации по инженерно-геологическим изысканиям. - М., 1997. - 17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4.</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sz w:val="30"/>
          <w:szCs w:val="30"/>
          <w:lang w:eastAsia="ru-RU"/>
        </w:rPr>
        <w:t>ГОСТ 21.508-93. СПДС. Правила выполнения рабочей документации генеральных планов предприятий, сооружений и жилищно-гражданских объектов. - М., 1994. - 27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5.</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sz w:val="30"/>
          <w:szCs w:val="30"/>
          <w:lang w:eastAsia="ru-RU"/>
        </w:rPr>
        <w:t>ГОСТ Р 21.1207-97.</w:t>
      </w:r>
      <w:r w:rsidRPr="00387578">
        <w:rPr>
          <w:rFonts w:ascii="Times New Roman" w:eastAsia="Times New Roman" w:hAnsi="Times New Roman" w:cs="Times New Roman"/>
          <w:b/>
          <w:bCs/>
          <w:sz w:val="30"/>
          <w:szCs w:val="30"/>
          <w:lang w:eastAsia="ru-RU"/>
        </w:rPr>
        <w:t xml:space="preserve"> </w:t>
      </w:r>
      <w:r w:rsidRPr="00387578">
        <w:rPr>
          <w:rFonts w:ascii="Times New Roman" w:eastAsia="Times New Roman" w:hAnsi="Times New Roman" w:cs="Times New Roman"/>
          <w:sz w:val="30"/>
          <w:szCs w:val="30"/>
          <w:lang w:eastAsia="ru-RU"/>
        </w:rPr>
        <w:t xml:space="preserve">СПДС. Условные графические обозначения </w:t>
      </w:r>
      <w:r w:rsidRPr="00387578">
        <w:rPr>
          <w:rFonts w:ascii="Times New Roman" w:eastAsia="Times New Roman" w:hAnsi="Times New Roman" w:cs="Times New Roman"/>
          <w:sz w:val="30"/>
          <w:szCs w:val="30"/>
          <w:lang w:eastAsia="ru-RU"/>
        </w:rPr>
        <w:br/>
        <w:t>на чертежах автомобильных дорог. - М., 1997. - 26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ГОСТ Р 21.1701-97. СПДС. Правила выполнения рабочей документации автомобильных дорог. - М., 1997. - 34 с.</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7.</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ГОСТ Р 52398-2005. Классификация автомобильных дорог. Основные параметры и требования. - М., 2006. - 4 с.</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8.</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sz w:val="30"/>
          <w:szCs w:val="30"/>
          <w:lang w:eastAsia="ru-RU"/>
        </w:rPr>
        <w:t>ГОСТ Р 52399-2005.</w:t>
      </w:r>
      <w:r w:rsidRPr="00387578">
        <w:rPr>
          <w:rFonts w:ascii="Times New Roman" w:eastAsia="Times New Roman" w:hAnsi="Times New Roman" w:cs="Times New Roman"/>
          <w:color w:val="0000FF"/>
          <w:sz w:val="30"/>
          <w:szCs w:val="30"/>
          <w:lang w:eastAsia="ru-RU"/>
        </w:rPr>
        <w:t xml:space="preserve"> </w:t>
      </w:r>
      <w:r w:rsidRPr="00387578">
        <w:rPr>
          <w:rFonts w:ascii="Times New Roman" w:eastAsia="Times New Roman" w:hAnsi="Times New Roman" w:cs="Times New Roman"/>
          <w:color w:val="000000"/>
          <w:sz w:val="30"/>
          <w:szCs w:val="30"/>
          <w:lang w:eastAsia="ru-RU"/>
        </w:rPr>
        <w:t>Геометрические элементы автомобильных дорог. - М., 2006. - 5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СНиП 2.01.01-82. Строительная климатология и геофизика. - М., 1984. - 109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131.13330.2012.</w:t>
      </w:r>
      <w:r w:rsidRPr="00387578">
        <w:rPr>
          <w:rFonts w:ascii="Times New Roman" w:eastAsia="Times New Roman" w:hAnsi="Times New Roman" w:cs="Times New Roman"/>
          <w:color w:val="FF0000"/>
          <w:sz w:val="30"/>
          <w:szCs w:val="30"/>
          <w:lang w:eastAsia="ru-RU"/>
        </w:rPr>
        <w:t xml:space="preserve"> </w:t>
      </w:r>
      <w:r w:rsidRPr="00387578">
        <w:rPr>
          <w:rFonts w:ascii="Times New Roman" w:eastAsia="Times New Roman" w:hAnsi="Times New Roman" w:cs="Times New Roman"/>
          <w:sz w:val="30"/>
          <w:szCs w:val="30"/>
          <w:lang w:eastAsia="ru-RU"/>
        </w:rPr>
        <w:t>СНиП 23.01.99. Строительная климатология. - М., 2012. - 37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11.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34.13330.2012. СНиП 2.05.02-85 Автомобильные дороги. - М., 2013. - 106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Постановление правительства РФ № 717 от 02.09.2009. О нормах отвода земель для размещения автомобильных дорог и объектов дорожного сервиса. - М., 2009. - 19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13.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color w:val="000000"/>
          <w:sz w:val="30"/>
          <w:szCs w:val="30"/>
          <w:lang w:eastAsia="ru-RU"/>
        </w:rPr>
        <w:t xml:space="preserve">Проектирование автомобильных дорог. Справочная энциклопедия дорожника (СЭД) Т. 5 / Под ред. Г.А. Федотова, П.И. Поспелова. - М.: </w:t>
      </w:r>
      <w:proofErr w:type="spellStart"/>
      <w:r w:rsidRPr="00387578">
        <w:rPr>
          <w:rFonts w:ascii="Times New Roman" w:eastAsia="Times New Roman" w:hAnsi="Times New Roman" w:cs="Times New Roman"/>
          <w:color w:val="000000"/>
          <w:sz w:val="30"/>
          <w:szCs w:val="30"/>
          <w:lang w:eastAsia="ru-RU"/>
        </w:rPr>
        <w:t>Информавтодор</w:t>
      </w:r>
      <w:proofErr w:type="spellEnd"/>
      <w:r w:rsidRPr="00387578">
        <w:rPr>
          <w:rFonts w:ascii="Times New Roman" w:eastAsia="Times New Roman" w:hAnsi="Times New Roman" w:cs="Times New Roman"/>
          <w:color w:val="000000"/>
          <w:sz w:val="30"/>
          <w:szCs w:val="30"/>
          <w:lang w:eastAsia="ru-RU"/>
        </w:rPr>
        <w:t>, 2007. - 668 с.</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Дополнительная литература</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ГОСТ 22733-2002. </w:t>
      </w:r>
      <w:r w:rsidRPr="00387578">
        <w:rPr>
          <w:rFonts w:ascii="Times New Roman" w:eastAsia="Times New Roman" w:hAnsi="Times New Roman" w:cs="Times New Roman"/>
          <w:sz w:val="30"/>
          <w:szCs w:val="30"/>
          <w:lang w:eastAsia="ru-RU"/>
        </w:rPr>
        <w:t>Грунты. Метод лабораторного определения максимальной плотности. - М., 2002. - 12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2.</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color w:val="000001"/>
          <w:sz w:val="30"/>
          <w:szCs w:val="30"/>
          <w:lang w:eastAsia="ru-RU"/>
        </w:rPr>
        <w:t xml:space="preserve">ГОСТ 26775-97. Габариты </w:t>
      </w:r>
      <w:proofErr w:type="spellStart"/>
      <w:r w:rsidRPr="00387578">
        <w:rPr>
          <w:rFonts w:ascii="Times New Roman" w:eastAsia="Times New Roman" w:hAnsi="Times New Roman" w:cs="Times New Roman"/>
          <w:color w:val="000001"/>
          <w:sz w:val="30"/>
          <w:szCs w:val="30"/>
          <w:lang w:eastAsia="ru-RU"/>
        </w:rPr>
        <w:t>подмостовые</w:t>
      </w:r>
      <w:proofErr w:type="spellEnd"/>
      <w:r w:rsidRPr="00387578">
        <w:rPr>
          <w:rFonts w:ascii="Times New Roman" w:eastAsia="Times New Roman" w:hAnsi="Times New Roman" w:cs="Times New Roman"/>
          <w:color w:val="000001"/>
          <w:sz w:val="30"/>
          <w:szCs w:val="30"/>
          <w:lang w:eastAsia="ru-RU"/>
        </w:rPr>
        <w:t xml:space="preserve"> судоходных пролетов мостов на внутренних водных путях. Нормы и технические требования. - М., 1997. - 21 с.</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3.</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ГОСТ Р 52289-2004. Правила применения дорожных знаков, разметки, </w:t>
      </w:r>
      <w:proofErr w:type="spellStart"/>
      <w:proofErr w:type="gramStart"/>
      <w:r w:rsidRPr="00387578">
        <w:rPr>
          <w:rFonts w:ascii="Times New Roman" w:eastAsia="Times New Roman" w:hAnsi="Times New Roman" w:cs="Times New Roman"/>
          <w:color w:val="000000"/>
          <w:sz w:val="30"/>
          <w:szCs w:val="30"/>
          <w:lang w:eastAsia="ru-RU"/>
        </w:rPr>
        <w:t>светофоров,дорожных</w:t>
      </w:r>
      <w:proofErr w:type="spellEnd"/>
      <w:proofErr w:type="gramEnd"/>
      <w:r w:rsidRPr="00387578">
        <w:rPr>
          <w:rFonts w:ascii="Times New Roman" w:eastAsia="Times New Roman" w:hAnsi="Times New Roman" w:cs="Times New Roman"/>
          <w:color w:val="000000"/>
          <w:sz w:val="30"/>
          <w:szCs w:val="30"/>
          <w:lang w:eastAsia="ru-RU"/>
        </w:rPr>
        <w:t xml:space="preserve"> ограждений и </w:t>
      </w:r>
      <w:proofErr w:type="spellStart"/>
      <w:r w:rsidRPr="00387578">
        <w:rPr>
          <w:rFonts w:ascii="Times New Roman" w:eastAsia="Times New Roman" w:hAnsi="Times New Roman" w:cs="Times New Roman"/>
          <w:color w:val="000000"/>
          <w:sz w:val="30"/>
          <w:szCs w:val="30"/>
          <w:lang w:eastAsia="ru-RU"/>
        </w:rPr>
        <w:t>напрвляющих</w:t>
      </w:r>
      <w:proofErr w:type="spellEnd"/>
      <w:r w:rsidRPr="00387578">
        <w:rPr>
          <w:rFonts w:ascii="Times New Roman" w:eastAsia="Times New Roman" w:hAnsi="Times New Roman" w:cs="Times New Roman"/>
          <w:color w:val="000000"/>
          <w:sz w:val="30"/>
          <w:szCs w:val="30"/>
          <w:lang w:eastAsia="ru-RU"/>
        </w:rPr>
        <w:t xml:space="preserve"> устройств. - М., 2006. - 103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color w:val="000001"/>
          <w:sz w:val="30"/>
          <w:szCs w:val="30"/>
          <w:lang w:eastAsia="ru-RU"/>
        </w:rPr>
        <w:t xml:space="preserve">ГОСТ Р 52748-2007. Дороги автомобильные. Нормативные нагрузки, расчетные схемы </w:t>
      </w:r>
      <w:proofErr w:type="spellStart"/>
      <w:r w:rsidRPr="00387578">
        <w:rPr>
          <w:rFonts w:ascii="Times New Roman" w:eastAsia="Times New Roman" w:hAnsi="Times New Roman" w:cs="Times New Roman"/>
          <w:color w:val="000001"/>
          <w:sz w:val="30"/>
          <w:szCs w:val="30"/>
          <w:lang w:eastAsia="ru-RU"/>
        </w:rPr>
        <w:t>нагружения</w:t>
      </w:r>
      <w:proofErr w:type="spellEnd"/>
      <w:r w:rsidRPr="00387578">
        <w:rPr>
          <w:rFonts w:ascii="Times New Roman" w:eastAsia="Times New Roman" w:hAnsi="Times New Roman" w:cs="Times New Roman"/>
          <w:color w:val="000001"/>
          <w:sz w:val="30"/>
          <w:szCs w:val="30"/>
          <w:lang w:eastAsia="ru-RU"/>
        </w:rPr>
        <w:t xml:space="preserve"> и габариты приближения. - М., 2007. - 14 с. </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hyperlink r:id="rId8" w:tooltip="СНиП 11-01-95" w:history="1">
        <w:r w:rsidRPr="00387578">
          <w:rPr>
            <w:rFonts w:ascii="Times New Roman" w:eastAsia="Times New Roman" w:hAnsi="Times New Roman" w:cs="Times New Roman"/>
            <w:color w:val="0000FF"/>
            <w:sz w:val="30"/>
            <w:szCs w:val="30"/>
            <w:u w:val="single"/>
            <w:lang w:eastAsia="ru-RU"/>
          </w:rPr>
          <w:t>СНиП 11-01-95</w:t>
        </w:r>
      </w:hyperlink>
      <w:r w:rsidRPr="00387578">
        <w:rPr>
          <w:rFonts w:ascii="Times New Roman" w:eastAsia="Times New Roman" w:hAnsi="Times New Roman" w:cs="Times New Roman"/>
          <w:sz w:val="30"/>
          <w:szCs w:val="30"/>
          <w:lang w:eastAsia="ru-RU"/>
        </w:rPr>
        <w:t>. Инструкция о порядке разработки, согласования, утверждения и составе проектной документации на строительство предприятий, зданий и сооружений. - М., 1996. - 20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СНиП 11.02-96. Инженерные изыскания для строительства. - М., 1996. - 21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СНиП 11.03-2001. Типовая проектная документация. - М., 2002. - 8с.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11-103-97. Инженерно-гидрометеорологические изыскания для строительства. - М., 1997. - 57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11-104-97. Инженерно-геодезические изыскания для строительства. - М., 2001. - 82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11-105-97. Инженерно-геологические изыскания для строительства. Ч.1. Общие правила производства работ. - М., 1998. - 54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35.13330.2011. СНиП 2.05.03-84. Мосты и трубы. - М., 2011. - 664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СП 42.13330.2011. </w:t>
      </w:r>
      <w:r w:rsidRPr="00387578">
        <w:rPr>
          <w:rFonts w:ascii="Times New Roman" w:eastAsia="Times New Roman" w:hAnsi="Times New Roman" w:cs="Times New Roman"/>
          <w:color w:val="000001"/>
          <w:sz w:val="30"/>
          <w:szCs w:val="30"/>
          <w:lang w:eastAsia="ru-RU"/>
        </w:rPr>
        <w:t xml:space="preserve">СНиП 2.07.01-89. </w:t>
      </w:r>
      <w:r w:rsidRPr="00387578">
        <w:rPr>
          <w:rFonts w:ascii="Times New Roman" w:eastAsia="Times New Roman" w:hAnsi="Times New Roman" w:cs="Times New Roman"/>
          <w:sz w:val="30"/>
          <w:szCs w:val="30"/>
          <w:lang w:eastAsia="ru-RU"/>
        </w:rPr>
        <w:t>Г</w:t>
      </w:r>
      <w:r w:rsidRPr="00387578">
        <w:rPr>
          <w:rFonts w:ascii="Times New Roman" w:eastAsia="Times New Roman" w:hAnsi="Times New Roman" w:cs="Times New Roman"/>
          <w:color w:val="000001"/>
          <w:sz w:val="30"/>
          <w:szCs w:val="30"/>
          <w:lang w:eastAsia="ru-RU"/>
        </w:rPr>
        <w:t>радостроительство. Планировка и застройка городских и сельских поселений. - М., 2011. - 170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СТО 2.25.42-2011. Устройство обстановки дороги. 1 ч. </w:t>
      </w:r>
      <w:r w:rsidRPr="00387578">
        <w:rPr>
          <w:rFonts w:ascii="Times New Roman" w:eastAsia="Times New Roman" w:hAnsi="Times New Roman" w:cs="Times New Roman"/>
          <w:color w:val="000001"/>
          <w:sz w:val="30"/>
          <w:szCs w:val="30"/>
          <w:lang w:eastAsia="ru-RU"/>
        </w:rPr>
        <w:t>Установка дорожных знаков и сигнальных столбиков. - М., 2011. - 27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СТО 2.25.43-2011. Устройство обстановки дороги. 2 ч. </w:t>
      </w:r>
      <w:r w:rsidRPr="00387578">
        <w:rPr>
          <w:rFonts w:ascii="Times New Roman" w:eastAsia="Times New Roman" w:hAnsi="Times New Roman" w:cs="Times New Roman"/>
          <w:color w:val="000001"/>
          <w:sz w:val="30"/>
          <w:szCs w:val="30"/>
          <w:lang w:eastAsia="ru-RU"/>
        </w:rPr>
        <w:t>Нанесение дорожной разметки. - М., 2011.- 23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СТО 2.25.44-2011. Устройство обстановки дороги. 3 ч. </w:t>
      </w:r>
      <w:r w:rsidRPr="00387578">
        <w:rPr>
          <w:rFonts w:ascii="Times New Roman" w:eastAsia="Times New Roman" w:hAnsi="Times New Roman" w:cs="Times New Roman"/>
          <w:color w:val="000001"/>
          <w:sz w:val="30"/>
          <w:szCs w:val="30"/>
          <w:lang w:eastAsia="ru-RU"/>
        </w:rPr>
        <w:t>Устройство металлических барьерных ограждений. - М., 2011. - 15 с.</w:t>
      </w:r>
    </w:p>
    <w:p w:rsidR="00387578" w:rsidRPr="00387578" w:rsidRDefault="00387578" w:rsidP="00387578">
      <w:pPr>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ОНД-86. Методика расчета концентраций в атмосферном воздухе вредных веществ, содержащихся в выбросах предприятий. - М., 1986. - 76 с.</w:t>
      </w:r>
    </w:p>
    <w:p w:rsidR="00387578" w:rsidRPr="00387578" w:rsidRDefault="00387578" w:rsidP="00387578">
      <w:pPr>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ГЭСН-2001. Сб. 1. Земляные работы. - М., 2001. - 88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Митин Н.А. Таблицы для разбивки кривых на автомобильных дорогах. - М.: Недра, 1978. - 144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Митин Н.А. Таблицы для подсчета объемов земляного полотна автомобильных дорог. - М.: Транспорт, 1977. - 544 с.</w:t>
      </w:r>
    </w:p>
    <w:p w:rsidR="00387578" w:rsidRPr="00387578" w:rsidRDefault="00387578" w:rsidP="00387578">
      <w:pPr>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20.</w:t>
      </w:r>
      <w:r w:rsidRPr="00387578">
        <w:rPr>
          <w:rFonts w:ascii="Times New Roman" w:eastAsia="Times New Roman" w:hAnsi="Times New Roman" w:cs="Times New Roman"/>
          <w:sz w:val="14"/>
          <w:szCs w:val="14"/>
          <w:lang w:eastAsia="ru-RU"/>
        </w:rPr>
        <w:t xml:space="preserve">  </w:t>
      </w:r>
      <w:proofErr w:type="spellStart"/>
      <w:r w:rsidRPr="00387578">
        <w:rPr>
          <w:rFonts w:ascii="Times New Roman" w:eastAsia="Times New Roman" w:hAnsi="Times New Roman" w:cs="Times New Roman"/>
          <w:sz w:val="30"/>
          <w:szCs w:val="30"/>
          <w:lang w:eastAsia="ru-RU"/>
        </w:rPr>
        <w:t>Ксенодохов</w:t>
      </w:r>
      <w:proofErr w:type="spellEnd"/>
      <w:r w:rsidRPr="00387578">
        <w:rPr>
          <w:rFonts w:ascii="Times New Roman" w:eastAsia="Times New Roman" w:hAnsi="Times New Roman" w:cs="Times New Roman"/>
          <w:sz w:val="30"/>
          <w:szCs w:val="30"/>
          <w:lang w:eastAsia="ru-RU"/>
        </w:rPr>
        <w:t xml:space="preserve"> В.И. Таблицы для </w:t>
      </w:r>
      <w:proofErr w:type="spellStart"/>
      <w:r w:rsidRPr="00387578">
        <w:rPr>
          <w:rFonts w:ascii="Times New Roman" w:eastAsia="Times New Roman" w:hAnsi="Times New Roman" w:cs="Times New Roman"/>
          <w:sz w:val="30"/>
          <w:szCs w:val="30"/>
          <w:lang w:eastAsia="ru-RU"/>
        </w:rPr>
        <w:t>клотоидного</w:t>
      </w:r>
      <w:proofErr w:type="spellEnd"/>
      <w:r w:rsidRPr="00387578">
        <w:rPr>
          <w:rFonts w:ascii="Times New Roman" w:eastAsia="Times New Roman" w:hAnsi="Times New Roman" w:cs="Times New Roman"/>
          <w:sz w:val="30"/>
          <w:szCs w:val="30"/>
          <w:lang w:eastAsia="ru-RU"/>
        </w:rPr>
        <w:t xml:space="preserve"> проектирования и разбивки плана и профиля автомобильных дорог. - М.: Транспорт, 1981. – 140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Антонов Н.М. и др. Проектирование и разбивка вертикальных кривых на автомобильных дорогах. - М.: Транспорт, 1968. - 200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Эталон проекта на строительство автомобильной дороги. - М.: </w:t>
      </w:r>
      <w:proofErr w:type="spellStart"/>
      <w:r w:rsidRPr="00387578">
        <w:rPr>
          <w:rFonts w:ascii="Times New Roman" w:eastAsia="Times New Roman" w:hAnsi="Times New Roman" w:cs="Times New Roman"/>
          <w:sz w:val="30"/>
          <w:szCs w:val="30"/>
          <w:lang w:eastAsia="ru-RU"/>
        </w:rPr>
        <w:t>Союздорпроект</w:t>
      </w:r>
      <w:proofErr w:type="spellEnd"/>
      <w:r w:rsidRPr="00387578">
        <w:rPr>
          <w:rFonts w:ascii="Times New Roman" w:eastAsia="Times New Roman" w:hAnsi="Times New Roman" w:cs="Times New Roman"/>
          <w:sz w:val="30"/>
          <w:szCs w:val="30"/>
          <w:lang w:eastAsia="ru-RU"/>
        </w:rPr>
        <w:t>, 1983. - 100 с.</w:t>
      </w:r>
    </w:p>
    <w:p w:rsidR="00387578" w:rsidRPr="00387578" w:rsidRDefault="00387578" w:rsidP="00387578">
      <w:pPr>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Эталон рабочего проекта на строительство автомобильной дороги. - Ленинград: филиал </w:t>
      </w:r>
      <w:proofErr w:type="spellStart"/>
      <w:r w:rsidRPr="00387578">
        <w:rPr>
          <w:rFonts w:ascii="Times New Roman" w:eastAsia="Times New Roman" w:hAnsi="Times New Roman" w:cs="Times New Roman"/>
          <w:sz w:val="30"/>
          <w:szCs w:val="30"/>
          <w:lang w:eastAsia="ru-RU"/>
        </w:rPr>
        <w:t>Гипродорнии</w:t>
      </w:r>
      <w:proofErr w:type="spellEnd"/>
      <w:r w:rsidRPr="00387578">
        <w:rPr>
          <w:rFonts w:ascii="Times New Roman" w:eastAsia="Times New Roman" w:hAnsi="Times New Roman" w:cs="Times New Roman"/>
          <w:sz w:val="30"/>
          <w:szCs w:val="30"/>
          <w:lang w:eastAsia="ru-RU"/>
        </w:rPr>
        <w:t>, 1988. - 150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Рекомендации по разработке инженерного проекта на строительство федеральной автомобильной дороги. - М.: </w:t>
      </w:r>
      <w:proofErr w:type="spellStart"/>
      <w:r w:rsidRPr="00387578">
        <w:rPr>
          <w:rFonts w:ascii="Times New Roman" w:eastAsia="Times New Roman" w:hAnsi="Times New Roman" w:cs="Times New Roman"/>
          <w:sz w:val="30"/>
          <w:szCs w:val="30"/>
          <w:lang w:eastAsia="ru-RU"/>
        </w:rPr>
        <w:t>Гипродорнии</w:t>
      </w:r>
      <w:proofErr w:type="spellEnd"/>
      <w:r w:rsidRPr="00387578">
        <w:rPr>
          <w:rFonts w:ascii="Times New Roman" w:eastAsia="Times New Roman" w:hAnsi="Times New Roman" w:cs="Times New Roman"/>
          <w:sz w:val="30"/>
          <w:szCs w:val="30"/>
          <w:lang w:eastAsia="ru-RU"/>
        </w:rPr>
        <w:t>, 1995. - 167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Условные знаки для топографических планов. - М., 1986. - 23 с.</w:t>
      </w:r>
    </w:p>
    <w:p w:rsidR="00387578" w:rsidRPr="00387578" w:rsidRDefault="00387578" w:rsidP="00387578">
      <w:pPr>
        <w:autoSpaceDN w:val="0"/>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Поспелов П.И., </w:t>
      </w:r>
      <w:proofErr w:type="spellStart"/>
      <w:r w:rsidRPr="00387578">
        <w:rPr>
          <w:rFonts w:ascii="Times New Roman" w:eastAsia="Times New Roman" w:hAnsi="Times New Roman" w:cs="Times New Roman"/>
          <w:sz w:val="30"/>
          <w:szCs w:val="30"/>
          <w:lang w:eastAsia="ru-RU"/>
        </w:rPr>
        <w:t>Самодурова</w:t>
      </w:r>
      <w:proofErr w:type="spellEnd"/>
      <w:r w:rsidRPr="00387578">
        <w:rPr>
          <w:rFonts w:ascii="Times New Roman" w:eastAsia="Times New Roman" w:hAnsi="Times New Roman" w:cs="Times New Roman"/>
          <w:sz w:val="30"/>
          <w:szCs w:val="30"/>
          <w:lang w:eastAsia="ru-RU"/>
        </w:rPr>
        <w:t xml:space="preserve"> Т.В., </w:t>
      </w:r>
      <w:proofErr w:type="spellStart"/>
      <w:r w:rsidRPr="00387578">
        <w:rPr>
          <w:rFonts w:ascii="Times New Roman" w:eastAsia="Times New Roman" w:hAnsi="Times New Roman" w:cs="Times New Roman"/>
          <w:sz w:val="30"/>
          <w:szCs w:val="30"/>
          <w:lang w:eastAsia="ru-RU"/>
        </w:rPr>
        <w:t>Малофеев</w:t>
      </w:r>
      <w:proofErr w:type="spellEnd"/>
      <w:r w:rsidRPr="00387578">
        <w:rPr>
          <w:rFonts w:ascii="Times New Roman" w:eastAsia="Times New Roman" w:hAnsi="Times New Roman" w:cs="Times New Roman"/>
          <w:sz w:val="30"/>
          <w:szCs w:val="30"/>
          <w:lang w:eastAsia="ru-RU"/>
        </w:rPr>
        <w:t xml:space="preserve"> А.Г. и др. Основы автоматизированного проектирования автомобильных дорог (на базе программного комплекса </w:t>
      </w:r>
      <w:r w:rsidRPr="00387578">
        <w:rPr>
          <w:rFonts w:ascii="Times New Roman" w:eastAsia="Times New Roman" w:hAnsi="Times New Roman" w:cs="Times New Roman"/>
          <w:sz w:val="30"/>
          <w:szCs w:val="30"/>
          <w:lang w:val="en-US" w:eastAsia="ru-RU"/>
        </w:rPr>
        <w:t>CREDO</w:t>
      </w:r>
      <w:r w:rsidRPr="00387578">
        <w:rPr>
          <w:rFonts w:ascii="Times New Roman" w:eastAsia="Times New Roman" w:hAnsi="Times New Roman" w:cs="Times New Roman"/>
          <w:sz w:val="30"/>
          <w:szCs w:val="30"/>
          <w:lang w:eastAsia="ru-RU"/>
        </w:rPr>
        <w:t>). Учеб. пособие. - М., 2007. - 216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ОГЛАВЛЕНИЕ</w:t>
      </w:r>
    </w:p>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Введение ……………</w:t>
      </w:r>
      <w:proofErr w:type="gramStart"/>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sz w:val="30"/>
          <w:szCs w:val="30"/>
          <w:lang w:eastAsia="ru-RU"/>
        </w:rPr>
        <w:t>.…………… …………………………….. 3</w:t>
      </w:r>
    </w:p>
    <w:p w:rsidR="00387578" w:rsidRPr="00387578" w:rsidRDefault="00387578" w:rsidP="00387578">
      <w:pPr>
        <w:spacing w:before="100" w:beforeAutospacing="1" w:after="100" w:afterAutospacing="1" w:line="276" w:lineRule="auto"/>
        <w:ind w:left="284" w:hanging="284"/>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Общие указания</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4</w:t>
      </w:r>
    </w:p>
    <w:p w:rsidR="00387578" w:rsidRPr="00387578" w:rsidRDefault="00387578" w:rsidP="00387578">
      <w:pPr>
        <w:autoSpaceDN w:val="0"/>
        <w:spacing w:before="100" w:beforeAutospacing="1" w:after="100" w:afterAutospacing="1" w:line="276" w:lineRule="auto"/>
        <w:ind w:left="284" w:hanging="284"/>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Технические нормативы автомобильной дороги ...………………. 8</w:t>
      </w:r>
    </w:p>
    <w:p w:rsidR="00387578" w:rsidRPr="00387578" w:rsidRDefault="00387578" w:rsidP="00387578">
      <w:pPr>
        <w:spacing w:before="100" w:beforeAutospacing="1" w:after="100" w:afterAutospacing="1" w:line="276" w:lineRule="auto"/>
        <w:ind w:left="284" w:hanging="284"/>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Социально-экономическая характеристика района строительства14</w:t>
      </w:r>
    </w:p>
    <w:p w:rsidR="00387578" w:rsidRPr="00387578" w:rsidRDefault="00387578" w:rsidP="00387578">
      <w:pPr>
        <w:spacing w:before="100" w:beforeAutospacing="1" w:after="100" w:afterAutospacing="1" w:line="276" w:lineRule="auto"/>
        <w:ind w:left="284" w:hanging="284"/>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Природно-климатические условия района строительства</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16</w:t>
      </w:r>
    </w:p>
    <w:p w:rsidR="00387578" w:rsidRPr="00387578" w:rsidRDefault="00387578" w:rsidP="00387578">
      <w:pPr>
        <w:autoSpaceDN w:val="0"/>
        <w:spacing w:before="100" w:beforeAutospacing="1" w:after="100" w:afterAutospacing="1" w:line="276" w:lineRule="auto"/>
        <w:ind w:left="284" w:hanging="284"/>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Проектирование плана автомобильной дороги ……………</w:t>
      </w:r>
      <w:proofErr w:type="gramStart"/>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sz w:val="30"/>
          <w:szCs w:val="30"/>
          <w:lang w:eastAsia="ru-RU"/>
        </w:rPr>
        <w:t>. 24</w:t>
      </w:r>
    </w:p>
    <w:p w:rsidR="00387578" w:rsidRPr="00387578" w:rsidRDefault="00387578" w:rsidP="00387578">
      <w:pPr>
        <w:spacing w:before="100" w:beforeAutospacing="1" w:after="100" w:afterAutospacing="1" w:line="276" w:lineRule="auto"/>
        <w:ind w:left="284" w:hanging="284"/>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Проектирование продольного профиля автомобильной дороги</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xml:space="preserve"> 36</w:t>
      </w:r>
    </w:p>
    <w:p w:rsidR="00387578" w:rsidRPr="00387578" w:rsidRDefault="00387578" w:rsidP="00387578">
      <w:pPr>
        <w:spacing w:before="100" w:beforeAutospacing="1" w:after="100" w:afterAutospacing="1" w:line="276" w:lineRule="auto"/>
        <w:ind w:left="284" w:hanging="284"/>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Проектирование поперечных профилей автомобильной </w:t>
      </w:r>
      <w:proofErr w:type="gramStart"/>
      <w:r w:rsidRPr="00387578">
        <w:rPr>
          <w:rFonts w:ascii="Times New Roman" w:eastAsia="Times New Roman" w:hAnsi="Times New Roman" w:cs="Times New Roman"/>
          <w:sz w:val="30"/>
          <w:szCs w:val="30"/>
          <w:lang w:eastAsia="ru-RU"/>
        </w:rPr>
        <w:t>дороги .</w:t>
      </w:r>
      <w:proofErr w:type="gramEnd"/>
      <w:r w:rsidRPr="00387578">
        <w:rPr>
          <w:rFonts w:ascii="Times New Roman" w:eastAsia="Times New Roman" w:hAnsi="Times New Roman" w:cs="Times New Roman"/>
          <w:sz w:val="30"/>
          <w:szCs w:val="30"/>
          <w:lang w:eastAsia="ru-RU"/>
        </w:rPr>
        <w:t xml:space="preserve"> 70</w:t>
      </w:r>
    </w:p>
    <w:p w:rsidR="00387578" w:rsidRPr="00387578" w:rsidRDefault="00387578" w:rsidP="00387578">
      <w:pPr>
        <w:spacing w:before="100" w:beforeAutospacing="1" w:after="100" w:afterAutospacing="1" w:line="276" w:lineRule="auto"/>
        <w:ind w:left="284" w:hanging="284"/>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Расчет объемов земляного полотна</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83</w:t>
      </w:r>
    </w:p>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Приложение …………………………………………………………… 99</w:t>
      </w:r>
    </w:p>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Библиографический список …………………………………………. 107</w:t>
      </w:r>
    </w:p>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Default="00387578" w:rsidP="00387578">
      <w:pPr>
        <w:spacing w:before="100" w:beforeAutospacing="1" w:after="100" w:afterAutospacing="1" w:line="276" w:lineRule="auto"/>
        <w:jc w:val="center"/>
      </w:pP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Министерство образования и науки Российской Федерации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Федеральное государственное бюджетное образовательное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учреждение высшего профессионального образования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Владимирский государственный университет имени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Александра Григорьевича и Николая Григорьевича Столетовых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Кафедра автомобильных дорог</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xml:space="preserve">Л.И. </w:t>
      </w:r>
      <w:proofErr w:type="gramStart"/>
      <w:r w:rsidRPr="00387578">
        <w:rPr>
          <w:rFonts w:ascii="Times New Roman" w:eastAsia="Times New Roman" w:hAnsi="Times New Roman" w:cs="Times New Roman"/>
          <w:b/>
          <w:bCs/>
          <w:sz w:val="30"/>
          <w:szCs w:val="30"/>
          <w:lang w:eastAsia="ru-RU"/>
        </w:rPr>
        <w:t>САМОЙЛОВА,  Г.В.</w:t>
      </w:r>
      <w:proofErr w:type="gramEnd"/>
      <w:r w:rsidRPr="00387578">
        <w:rPr>
          <w:rFonts w:ascii="Times New Roman" w:eastAsia="Times New Roman" w:hAnsi="Times New Roman" w:cs="Times New Roman"/>
          <w:b/>
          <w:bCs/>
          <w:sz w:val="30"/>
          <w:szCs w:val="30"/>
          <w:lang w:eastAsia="ru-RU"/>
        </w:rPr>
        <w:t xml:space="preserve"> ПРОВАТОРОВА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b/>
          <w:bCs/>
          <w:sz w:val="30"/>
          <w:szCs w:val="30"/>
          <w:lang w:eastAsia="ru-RU"/>
        </w:rPr>
        <w:t>ИНЖЕНЕРНЫЙ  ПРОЕКТ</w:t>
      </w:r>
      <w:proofErr w:type="gramEnd"/>
      <w:r w:rsidRPr="00387578">
        <w:rPr>
          <w:rFonts w:ascii="Times New Roman" w:eastAsia="Times New Roman" w:hAnsi="Times New Roman" w:cs="Times New Roman"/>
          <w:b/>
          <w:bCs/>
          <w:sz w:val="30"/>
          <w:szCs w:val="30"/>
          <w:lang w:eastAsia="ru-RU"/>
        </w:rPr>
        <w:t xml:space="preserve">  АВТОМОБИЛЬНОЙ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Часть 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Учебное пособие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 курсовому и дипломному проектированию</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Допущено УМО вузов РФ по образованию в области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железнодорожного транспорта и транспортного строительства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в качестве учебного пособия для бакалавров вузов, обучающихся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 по направлению 270800 "Строительство"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профиль "Автомобильные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Владимир 2014</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УДК 625.7/8.05(075.8)</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ББК </w:t>
      </w:r>
      <w:proofErr w:type="gramStart"/>
      <w:r w:rsidRPr="00387578">
        <w:rPr>
          <w:rFonts w:ascii="Times New Roman" w:eastAsia="Times New Roman" w:hAnsi="Times New Roman" w:cs="Times New Roman"/>
          <w:sz w:val="30"/>
          <w:szCs w:val="30"/>
          <w:lang w:eastAsia="ru-RU"/>
        </w:rPr>
        <w:t>39.311 :</w:t>
      </w:r>
      <w:proofErr w:type="gramEnd"/>
      <w:r w:rsidRPr="00387578">
        <w:rPr>
          <w:rFonts w:ascii="Times New Roman" w:eastAsia="Times New Roman" w:hAnsi="Times New Roman" w:cs="Times New Roman"/>
          <w:sz w:val="30"/>
          <w:szCs w:val="30"/>
          <w:lang w:eastAsia="ru-RU"/>
        </w:rPr>
        <w:t xml:space="preserve"> 26.22</w:t>
      </w:r>
    </w:p>
    <w:p w:rsidR="00387578" w:rsidRPr="00387578" w:rsidRDefault="00387578" w:rsidP="00387578">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С17</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Рецензенты:</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Доктор технических наук, профессор МАДИ (ГТУ)</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А.П. Лупанов</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Декан автомобильно-дорожного факультета</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Ивановского государственного университета (ИГАСУ)</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кандидат технических наук, доцент</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В.В. Кузьмин</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8"/>
          <w:szCs w:val="28"/>
          <w:lang w:eastAsia="ru-RU"/>
        </w:rPr>
        <w:t>Печатается по решению редакционно-издательского совета</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8"/>
          <w:szCs w:val="28"/>
          <w:lang w:eastAsia="ru-RU"/>
        </w:rPr>
        <w:t>Владимирского государственного университета</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xml:space="preserve">Самойлова Л.И., </w:t>
      </w:r>
      <w:proofErr w:type="spellStart"/>
      <w:r w:rsidRPr="00387578">
        <w:rPr>
          <w:rFonts w:ascii="Times New Roman" w:eastAsia="Times New Roman" w:hAnsi="Times New Roman" w:cs="Times New Roman"/>
          <w:b/>
          <w:bCs/>
          <w:sz w:val="30"/>
          <w:szCs w:val="30"/>
          <w:lang w:eastAsia="ru-RU"/>
        </w:rPr>
        <w:t>Проваторова</w:t>
      </w:r>
      <w:proofErr w:type="spellEnd"/>
      <w:r w:rsidRPr="00387578">
        <w:rPr>
          <w:rFonts w:ascii="Times New Roman" w:eastAsia="Times New Roman" w:hAnsi="Times New Roman" w:cs="Times New Roman"/>
          <w:b/>
          <w:bCs/>
          <w:sz w:val="30"/>
          <w:szCs w:val="30"/>
          <w:lang w:eastAsia="ru-RU"/>
        </w:rPr>
        <w:t xml:space="preserve"> Г.В. </w:t>
      </w:r>
    </w:p>
    <w:p w:rsidR="00387578" w:rsidRPr="00387578" w:rsidRDefault="00387578" w:rsidP="00387578">
      <w:pPr>
        <w:spacing w:before="100" w:beforeAutospacing="1" w:after="100" w:afterAutospacing="1" w:line="240" w:lineRule="auto"/>
        <w:ind w:left="851" w:hanging="85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w:t>
      </w:r>
      <w:proofErr w:type="gramStart"/>
      <w:r w:rsidRPr="00387578">
        <w:rPr>
          <w:rFonts w:ascii="Times New Roman" w:eastAsia="Times New Roman" w:hAnsi="Times New Roman" w:cs="Times New Roman"/>
          <w:sz w:val="30"/>
          <w:szCs w:val="30"/>
          <w:lang w:eastAsia="ru-RU"/>
        </w:rPr>
        <w:t>17  Инженерный</w:t>
      </w:r>
      <w:proofErr w:type="gramEnd"/>
      <w:r w:rsidRPr="00387578">
        <w:rPr>
          <w:rFonts w:ascii="Times New Roman" w:eastAsia="Times New Roman" w:hAnsi="Times New Roman" w:cs="Times New Roman"/>
          <w:sz w:val="30"/>
          <w:szCs w:val="30"/>
          <w:lang w:eastAsia="ru-RU"/>
        </w:rPr>
        <w:t xml:space="preserve"> проект автомобильной дороги. Ч.1: учеб. пособие к курсовому и дипломному проектированию / Под ред. Л.И. </w:t>
      </w:r>
      <w:proofErr w:type="gramStart"/>
      <w:r w:rsidRPr="00387578">
        <w:rPr>
          <w:rFonts w:ascii="Times New Roman" w:eastAsia="Times New Roman" w:hAnsi="Times New Roman" w:cs="Times New Roman"/>
          <w:sz w:val="30"/>
          <w:szCs w:val="30"/>
          <w:lang w:eastAsia="ru-RU"/>
        </w:rPr>
        <w:t xml:space="preserve">Самойловой;  </w:t>
      </w:r>
      <w:proofErr w:type="spellStart"/>
      <w:r w:rsidRPr="00387578">
        <w:rPr>
          <w:rFonts w:ascii="Times New Roman" w:eastAsia="Times New Roman" w:hAnsi="Times New Roman" w:cs="Times New Roman"/>
          <w:sz w:val="30"/>
          <w:szCs w:val="30"/>
          <w:lang w:eastAsia="ru-RU"/>
        </w:rPr>
        <w:t>Владим</w:t>
      </w:r>
      <w:proofErr w:type="spellEnd"/>
      <w:proofErr w:type="gramEnd"/>
      <w:r w:rsidRPr="00387578">
        <w:rPr>
          <w:rFonts w:ascii="Times New Roman" w:eastAsia="Times New Roman" w:hAnsi="Times New Roman" w:cs="Times New Roman"/>
          <w:sz w:val="30"/>
          <w:szCs w:val="30"/>
          <w:lang w:eastAsia="ru-RU"/>
        </w:rPr>
        <w:t xml:space="preserve">. гос. ун-т. – Владимир: Изд-во </w:t>
      </w:r>
      <w:proofErr w:type="spellStart"/>
      <w:r w:rsidRPr="00387578">
        <w:rPr>
          <w:rFonts w:ascii="Times New Roman" w:eastAsia="Times New Roman" w:hAnsi="Times New Roman" w:cs="Times New Roman"/>
          <w:sz w:val="30"/>
          <w:szCs w:val="30"/>
          <w:lang w:eastAsia="ru-RU"/>
        </w:rPr>
        <w:t>Владим</w:t>
      </w:r>
      <w:proofErr w:type="spellEnd"/>
      <w:r w:rsidRPr="00387578">
        <w:rPr>
          <w:rFonts w:ascii="Times New Roman" w:eastAsia="Times New Roman" w:hAnsi="Times New Roman" w:cs="Times New Roman"/>
          <w:sz w:val="30"/>
          <w:szCs w:val="30"/>
          <w:lang w:eastAsia="ru-RU"/>
        </w:rPr>
        <w:t>. гос. ун-та 2014. – 120 с.</w:t>
      </w:r>
    </w:p>
    <w:p w:rsidR="00387578" w:rsidRPr="00387578" w:rsidRDefault="00387578" w:rsidP="00387578">
      <w:pPr>
        <w:spacing w:before="100" w:beforeAutospacing="1" w:after="100" w:afterAutospacing="1" w:line="240" w:lineRule="auto"/>
        <w:ind w:firstLine="1418"/>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ISBN</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8"/>
          <w:szCs w:val="28"/>
          <w:lang w:eastAsia="ru-RU"/>
        </w:rPr>
        <w:t>Содержит необходимые сведения по организации и современной технологии проектирования автомобильных дорог. Приведен порядок работы и состав курсовых проектов по дисциплине «Изыскание и проектирование автомобильных дорог».</w:t>
      </w:r>
    </w:p>
    <w:p w:rsidR="00387578" w:rsidRPr="00387578" w:rsidRDefault="00387578" w:rsidP="00387578">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8"/>
          <w:szCs w:val="28"/>
          <w:lang w:eastAsia="ru-RU"/>
        </w:rPr>
        <w:t xml:space="preserve">Предназначено для очной, заочной форм обучения бакалавров по направлению 270800 "Строительство" профиль "Автомобильные дороги", </w:t>
      </w:r>
      <w:proofErr w:type="spellStart"/>
      <w:r w:rsidRPr="00387578">
        <w:rPr>
          <w:rFonts w:ascii="Times New Roman" w:eastAsia="Times New Roman" w:hAnsi="Times New Roman" w:cs="Times New Roman"/>
          <w:sz w:val="28"/>
          <w:szCs w:val="28"/>
          <w:lang w:eastAsia="ru-RU"/>
        </w:rPr>
        <w:t>специалитета</w:t>
      </w:r>
      <w:proofErr w:type="spellEnd"/>
      <w:r w:rsidRPr="00387578">
        <w:rPr>
          <w:rFonts w:ascii="Times New Roman" w:eastAsia="Times New Roman" w:hAnsi="Times New Roman" w:cs="Times New Roman"/>
          <w:sz w:val="28"/>
          <w:szCs w:val="28"/>
          <w:lang w:eastAsia="ru-RU"/>
        </w:rPr>
        <w:t xml:space="preserve"> направления 271502 "Строительство, эксплуатация, восстановление и техническое прикрытие автомобильных дорог, мостов и тоннелей". Может быть также использовано широким кругом для инженерно-технических работников и специалистов дорожного хозяйства, занятых изысканиями и проектированием автомобильных дорог.</w:t>
      </w:r>
    </w:p>
    <w:p w:rsidR="00387578" w:rsidRPr="00387578" w:rsidRDefault="00387578" w:rsidP="0038757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8"/>
          <w:szCs w:val="28"/>
          <w:lang w:eastAsia="ru-RU"/>
        </w:rPr>
        <w:lastRenderedPageBreak/>
        <w:t xml:space="preserve">Табл. 43. Ил. 18. </w:t>
      </w:r>
      <w:proofErr w:type="spellStart"/>
      <w:proofErr w:type="gramStart"/>
      <w:r w:rsidRPr="00387578">
        <w:rPr>
          <w:rFonts w:ascii="Times New Roman" w:eastAsia="Times New Roman" w:hAnsi="Times New Roman" w:cs="Times New Roman"/>
          <w:sz w:val="28"/>
          <w:szCs w:val="28"/>
          <w:lang w:eastAsia="ru-RU"/>
        </w:rPr>
        <w:t>Библиогр</w:t>
      </w:r>
      <w:proofErr w:type="spellEnd"/>
      <w:r w:rsidRPr="00387578">
        <w:rPr>
          <w:rFonts w:ascii="Times New Roman" w:eastAsia="Times New Roman" w:hAnsi="Times New Roman" w:cs="Times New Roman"/>
          <w:sz w:val="28"/>
          <w:szCs w:val="28"/>
          <w:lang w:eastAsia="ru-RU"/>
        </w:rPr>
        <w:t>.:</w:t>
      </w:r>
      <w:proofErr w:type="gramEnd"/>
      <w:r w:rsidRPr="00387578">
        <w:rPr>
          <w:rFonts w:ascii="Times New Roman" w:eastAsia="Times New Roman" w:hAnsi="Times New Roman" w:cs="Times New Roman"/>
          <w:sz w:val="28"/>
          <w:szCs w:val="28"/>
          <w:lang w:eastAsia="ru-RU"/>
        </w:rPr>
        <w:t xml:space="preserve"> 40 назв.</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УДК 625.7/8.05(075.8)</w:t>
      </w:r>
    </w:p>
    <w:p w:rsidR="00387578" w:rsidRPr="00387578" w:rsidRDefault="00387578" w:rsidP="0038757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ББК </w:t>
      </w:r>
      <w:proofErr w:type="gramStart"/>
      <w:r w:rsidRPr="00387578">
        <w:rPr>
          <w:rFonts w:ascii="Times New Roman" w:eastAsia="Times New Roman" w:hAnsi="Times New Roman" w:cs="Times New Roman"/>
          <w:sz w:val="30"/>
          <w:szCs w:val="30"/>
          <w:lang w:eastAsia="ru-RU"/>
        </w:rPr>
        <w:t>39.311 :</w:t>
      </w:r>
      <w:proofErr w:type="gramEnd"/>
      <w:r w:rsidRPr="00387578">
        <w:rPr>
          <w:rFonts w:ascii="Times New Roman" w:eastAsia="Times New Roman" w:hAnsi="Times New Roman" w:cs="Times New Roman"/>
          <w:sz w:val="30"/>
          <w:szCs w:val="30"/>
          <w:lang w:eastAsia="ru-RU"/>
        </w:rPr>
        <w:t xml:space="preserve"> 26.22</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ISBN</w:t>
      </w:r>
      <w:r w:rsidRPr="00387578">
        <w:rPr>
          <w:rFonts w:ascii="Times New Roman" w:eastAsia="Times New Roman" w:hAnsi="Times New Roman" w:cs="Times New Roman"/>
          <w:sz w:val="30"/>
          <w:szCs w:val="30"/>
          <w:lang w:eastAsia="ru-RU"/>
        </w:rPr>
        <w:t>                                                   @ Владимирский государственный</w:t>
      </w:r>
    </w:p>
    <w:p w:rsidR="00387578" w:rsidRPr="00387578" w:rsidRDefault="00387578" w:rsidP="00387578">
      <w:pPr>
        <w:spacing w:before="100" w:beforeAutospacing="1" w:after="100" w:afterAutospacing="1" w:line="240" w:lineRule="auto"/>
        <w:ind w:firstLine="4962"/>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университет, 2014</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ВВЕДЕНИЕ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Автомобильные дороги - весьма капиталоемкие и в то же время одни из наиболее рентабельных инженерных сооружений.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Основными задачами инженерного проекта являются: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обоснование оптимальных технических решений для строительства или реконструкции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определение объемов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разработка материалов для отвода земель под автодорогу.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Правильно запроектированная дорога обеспечивает безопасность движения как одиночных автомобилей с расчетными скоростями, так и транспортных потоков с высокими уровнями удобства даже в самые напряженные периоды работы дорог, надежность и долговечность земляного полотна, дорожных одежд, искусственных сооружений и т.д.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Технические решения по проектированию автомобильных дорог должны обеспечить рост производительности труда, экономию основных строительных материалов и топливно-энергетических ресурсов,</w:t>
      </w:r>
      <w:r w:rsidRPr="00387578">
        <w:rPr>
          <w:rFonts w:ascii="Times New Roman" w:eastAsia="Times New Roman" w:hAnsi="Times New Roman" w:cs="Times New Roman"/>
          <w:sz w:val="30"/>
          <w:szCs w:val="30"/>
          <w:lang w:eastAsia="ru-RU"/>
        </w:rPr>
        <w:t xml:space="preserve"> достижение высоких транспортно-эксплуатационных качеств дороги</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При оценке вариантов проектных решений предпочтение отдают не только самым экономичным инженерным решениям, но и чаше всего тем, которые обеспечивают наиболее гармоничное вписывание полотна дорог в окружающий ландшафт и оказывают наименее отрицательное воздействие на окружающую среду.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 1 части учебного пособия </w:t>
      </w:r>
      <w:r w:rsidRPr="00387578">
        <w:rPr>
          <w:rFonts w:ascii="Times New Roman" w:eastAsia="Times New Roman" w:hAnsi="Times New Roman" w:cs="Times New Roman"/>
          <w:color w:val="000000"/>
          <w:sz w:val="30"/>
          <w:szCs w:val="30"/>
          <w:lang w:eastAsia="ru-RU"/>
        </w:rPr>
        <w:t xml:space="preserve">рассмотрены вопросы выполнения </w:t>
      </w:r>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-ого курсового проекта по дисциплине «Изыскание и проектирование автомобильных дорог» на тему “Инженерный проект автомобильной дороги”</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Цель - помочь студентам, инженерам и техническим работникам в разработке проектов с использованием современной технологии и методов проектирования автомобильных дорог.</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1. ОБЩИЕ УКАЗАНИЯ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настоящее время существуют следующие стадии проектирования автомобильных дорог, назначаемые в зависимости от полноты информации и требований заказчика:</w:t>
      </w:r>
    </w:p>
    <w:p w:rsidR="00387578" w:rsidRPr="00387578" w:rsidRDefault="00387578" w:rsidP="00387578">
      <w:pPr>
        <w:spacing w:before="100" w:beforeAutospacing="1" w:after="100" w:afterAutospacing="1" w:line="276" w:lineRule="auto"/>
        <w:ind w:left="426" w:firstLine="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Обоснование инвестиций.</w:t>
      </w:r>
    </w:p>
    <w:p w:rsidR="00387578" w:rsidRPr="00387578" w:rsidRDefault="00387578" w:rsidP="00387578">
      <w:pPr>
        <w:spacing w:before="100" w:beforeAutospacing="1" w:after="100" w:afterAutospacing="1" w:line="276" w:lineRule="auto"/>
        <w:ind w:left="426" w:firstLine="28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Технико-экономическое обоснование.</w:t>
      </w:r>
    </w:p>
    <w:p w:rsidR="00387578" w:rsidRPr="00387578" w:rsidRDefault="00387578" w:rsidP="00387578">
      <w:pPr>
        <w:spacing w:before="100" w:beforeAutospacing="1" w:after="100" w:afterAutospacing="1" w:line="276" w:lineRule="auto"/>
        <w:ind w:left="426" w:firstLine="28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Инженерный проект.</w:t>
      </w:r>
    </w:p>
    <w:p w:rsidR="00387578" w:rsidRPr="00387578" w:rsidRDefault="00387578" w:rsidP="00387578">
      <w:pPr>
        <w:spacing w:before="100" w:beforeAutospacing="1" w:after="100" w:afterAutospacing="1" w:line="276" w:lineRule="auto"/>
        <w:ind w:left="426" w:firstLine="28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Рабочий проект.</w:t>
      </w:r>
    </w:p>
    <w:p w:rsidR="00387578" w:rsidRPr="00387578" w:rsidRDefault="00387578" w:rsidP="00387578">
      <w:pPr>
        <w:spacing w:before="100" w:beforeAutospacing="1" w:after="100" w:afterAutospacing="1" w:line="276" w:lineRule="auto"/>
        <w:ind w:left="426" w:firstLine="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Проект.</w:t>
      </w:r>
    </w:p>
    <w:p w:rsidR="00387578" w:rsidRPr="00387578" w:rsidRDefault="00387578" w:rsidP="00387578">
      <w:pPr>
        <w:spacing w:before="100" w:beforeAutospacing="1" w:after="100" w:afterAutospacing="1" w:line="276" w:lineRule="auto"/>
        <w:ind w:left="426" w:firstLine="283"/>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Рабочая документация.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Инженерный проект на автомобильную дорогу разрабатывает проектная организация по результатам инженерно-геодезических, геологических, гидрометеорологических, экономических, экологических </w:t>
      </w:r>
      <w:r w:rsidRPr="00387578">
        <w:rPr>
          <w:rFonts w:ascii="Times New Roman" w:eastAsia="Times New Roman" w:hAnsi="Times New Roman" w:cs="Times New Roman"/>
          <w:sz w:val="30"/>
          <w:szCs w:val="30"/>
          <w:lang w:eastAsia="ru-RU"/>
        </w:rPr>
        <w:lastRenderedPageBreak/>
        <w:t>изысканий, проведенных изыскательской партией в соответствии со СНиП 11.02, СНиП 11-103, СНиП 11-104, СНиП 11-105.</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Исходными данными для разработки инженерного проекта служат:</w:t>
      </w:r>
    </w:p>
    <w:p w:rsidR="00387578" w:rsidRPr="00387578" w:rsidRDefault="00387578" w:rsidP="00387578">
      <w:pPr>
        <w:autoSpaceDN w:val="0"/>
        <w:spacing w:before="100" w:beforeAutospacing="1" w:after="100" w:afterAutospacing="1" w:line="276" w:lineRule="auto"/>
        <w:ind w:left="1134"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Задание на производство проектных работ.</w:t>
      </w:r>
    </w:p>
    <w:p w:rsidR="00387578" w:rsidRPr="00387578" w:rsidRDefault="00387578" w:rsidP="00387578">
      <w:pPr>
        <w:autoSpaceDN w:val="0"/>
        <w:spacing w:before="100" w:beforeAutospacing="1" w:after="100" w:afterAutospacing="1" w:line="276" w:lineRule="auto"/>
        <w:ind w:left="1134"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Архитектурно-планировочное задание.</w:t>
      </w:r>
    </w:p>
    <w:p w:rsidR="00387578" w:rsidRPr="00387578" w:rsidRDefault="00387578" w:rsidP="00387578">
      <w:pPr>
        <w:autoSpaceDN w:val="0"/>
        <w:spacing w:before="100" w:beforeAutospacing="1" w:after="100" w:afterAutospacing="1" w:line="276" w:lineRule="auto"/>
        <w:ind w:left="1134"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Карта района строительства масштаба М 1:10 000, М 1:1 000.</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Данные инженерных изысканий автомобильной дороги: геодезических, геологических, гидрометеорологических, экологических, экономических.</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Результаты поиска местных грунтовых и дорожно-строительных материалов.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Согласованный акт выбора земельного участка и отвода земель под строительство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Сведения об экономическом обосновании автомобильной дороги: грузообороте, грузонапряженности и интенсивности движения.</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Технические условия заинтересованных организаций (</w:t>
      </w:r>
      <w:proofErr w:type="spellStart"/>
      <w:r w:rsidRPr="00387578">
        <w:rPr>
          <w:rFonts w:ascii="Times New Roman" w:eastAsia="Times New Roman" w:hAnsi="Times New Roman" w:cs="Times New Roman"/>
          <w:sz w:val="30"/>
          <w:szCs w:val="30"/>
          <w:lang w:eastAsia="ru-RU"/>
        </w:rPr>
        <w:t>ГиБДД</w:t>
      </w:r>
      <w:proofErr w:type="spellEnd"/>
      <w:r w:rsidRPr="00387578">
        <w:rPr>
          <w:rFonts w:ascii="Times New Roman" w:eastAsia="Times New Roman" w:hAnsi="Times New Roman" w:cs="Times New Roman"/>
          <w:sz w:val="30"/>
          <w:szCs w:val="30"/>
          <w:lang w:eastAsia="ru-RU"/>
        </w:rPr>
        <w:t>, главный архитектор области, управления: охраны окружающей среды и природных ресурсов, теплосетей, газовых и электрических сетей, водоканал и т.д.).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Инженерный проект состоит из трех частей: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обосновывающие материалы и сметный расчет, предназначенные для заказчика и экспертизы инженерного проекта;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контрактные материалы для конкурса подряда в виде рабочих чертежей и ведомостей объемов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материалы для оформления отвода и рекультивации земель.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Проект автомобильной дороги составляют с соблюдением правил безопасности жизнедеятельности, а также охраны окружающей </w:t>
      </w:r>
      <w:proofErr w:type="gramStart"/>
      <w:r w:rsidRPr="00387578">
        <w:rPr>
          <w:rFonts w:ascii="Times New Roman" w:eastAsia="Times New Roman" w:hAnsi="Times New Roman" w:cs="Times New Roman"/>
          <w:sz w:val="30"/>
          <w:szCs w:val="30"/>
          <w:lang w:eastAsia="ru-RU"/>
        </w:rPr>
        <w:t>среды,  рационального</w:t>
      </w:r>
      <w:proofErr w:type="gramEnd"/>
      <w:r w:rsidRPr="00387578">
        <w:rPr>
          <w:rFonts w:ascii="Times New Roman" w:eastAsia="Times New Roman" w:hAnsi="Times New Roman" w:cs="Times New Roman"/>
          <w:sz w:val="30"/>
          <w:szCs w:val="30"/>
          <w:lang w:eastAsia="ru-RU"/>
        </w:rPr>
        <w:t xml:space="preserve"> использования и воспроизводства природных ресурсов.</w:t>
      </w:r>
    </w:p>
    <w:p w:rsidR="00387578" w:rsidRPr="00387578" w:rsidRDefault="00387578" w:rsidP="00387578">
      <w:pPr>
        <w:spacing w:before="100" w:beforeAutospacing="1" w:after="100" w:afterAutospacing="1" w:line="276" w:lineRule="auto"/>
        <w:ind w:firstLine="568"/>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Проекты автомобильных дорог I - IV категорий в части безопасности движения должны согласовываться с органами ГИБДД и органами управления по делам ГО и ЧС соответствующего уровня.</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Состав курсового проекта</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 дисциплине “Изыскание и проектирование автомобильных дорог” выполняют 2 курсовых проекта: “Инженерный проект автомобильной дороги”, “Вариантное проектирование в </w:t>
      </w:r>
      <w:r w:rsidRPr="00387578">
        <w:rPr>
          <w:rFonts w:ascii="Times New Roman" w:eastAsia="Times New Roman" w:hAnsi="Times New Roman" w:cs="Times New Roman"/>
          <w:sz w:val="30"/>
          <w:szCs w:val="30"/>
          <w:lang w:val="en-US" w:eastAsia="ru-RU"/>
        </w:rPr>
        <w:t>CREDO</w:t>
      </w:r>
      <w:r w:rsidRPr="00387578">
        <w:rPr>
          <w:rFonts w:ascii="Times New Roman" w:eastAsia="Times New Roman" w:hAnsi="Times New Roman" w:cs="Times New Roman"/>
          <w:sz w:val="30"/>
          <w:szCs w:val="30"/>
          <w:lang w:eastAsia="ru-RU"/>
        </w:rPr>
        <w:t>”. Последовательность их выполнения соответствует табл. 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Представленные примеры чертежей, ведомостей разработаны с использованием компьютерной техники. При выполнении чертежей, ведомостей должны соблюдаться </w:t>
      </w:r>
      <w:proofErr w:type="gramStart"/>
      <w:r w:rsidRPr="00387578">
        <w:rPr>
          <w:rFonts w:ascii="Times New Roman" w:eastAsia="Times New Roman" w:hAnsi="Times New Roman" w:cs="Times New Roman"/>
          <w:sz w:val="30"/>
          <w:szCs w:val="30"/>
          <w:lang w:eastAsia="ru-RU"/>
        </w:rPr>
        <w:t>требования</w:t>
      </w:r>
      <w:proofErr w:type="gramEnd"/>
      <w:r w:rsidRPr="00387578">
        <w:rPr>
          <w:rFonts w:ascii="Times New Roman" w:eastAsia="Times New Roman" w:hAnsi="Times New Roman" w:cs="Times New Roman"/>
          <w:sz w:val="30"/>
          <w:szCs w:val="30"/>
          <w:lang w:eastAsia="ru-RU"/>
        </w:rPr>
        <w:t xml:space="preserve"> действующих ГОСТ СПДС.</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Курсовой проект включает расчетно-пояснительную записку на 25 - 35 с. и графическую часть в объеме 6 - 8листов формата А1 - А4, выполненных в программном комплексе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Перечень чертежей проекта: план автомобильной дороги, продольный и поперечные профили, график занимаемых земель, эпюры ТЭО развития дороги и экологические.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Оформление расчетно-пояснительной записки в электронном варианте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Word</w:t>
      </w:r>
      <w:r w:rsidRPr="00387578">
        <w:rPr>
          <w:rFonts w:ascii="Times New Roman" w:eastAsia="Times New Roman" w:hAnsi="Times New Roman" w:cs="Times New Roman"/>
          <w:sz w:val="30"/>
          <w:szCs w:val="30"/>
          <w:lang w:eastAsia="ru-RU"/>
        </w:rPr>
        <w:t xml:space="preserve"> должно соответствовать следующим требованиям: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Таблица 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Структура проектов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bl>
      <w:tblPr>
        <w:tblW w:w="9647" w:type="dxa"/>
        <w:jc w:val="center"/>
        <w:tblCellMar>
          <w:left w:w="0" w:type="dxa"/>
          <w:right w:w="0" w:type="dxa"/>
        </w:tblCellMar>
        <w:tblLook w:val="04A0" w:firstRow="1" w:lastRow="0" w:firstColumn="1" w:lastColumn="0" w:noHBand="0" w:noVBand="1"/>
      </w:tblPr>
      <w:tblGrid>
        <w:gridCol w:w="485"/>
        <w:gridCol w:w="5777"/>
        <w:gridCol w:w="1530"/>
        <w:gridCol w:w="1855"/>
      </w:tblGrid>
      <w:tr w:rsidR="00387578" w:rsidRPr="00387578" w:rsidTr="00387578">
        <w:trPr>
          <w:cantSplit/>
          <w:jc w:val="center"/>
        </w:trPr>
        <w:tc>
          <w:tcPr>
            <w:tcW w:w="431" w:type="dxa"/>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п/п</w:t>
            </w:r>
          </w:p>
        </w:tc>
        <w:tc>
          <w:tcPr>
            <w:tcW w:w="5840" w:type="dxa"/>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Наименование раздела</w:t>
            </w:r>
          </w:p>
        </w:tc>
        <w:tc>
          <w:tcPr>
            <w:tcW w:w="3376" w:type="dxa"/>
            <w:gridSpan w:val="2"/>
            <w:tcBorders>
              <w:top w:val="single" w:sz="8" w:space="0" w:color="auto"/>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Трудоемкость раздела, %</w:t>
            </w:r>
          </w:p>
        </w:tc>
      </w:tr>
      <w:tr w:rsidR="00387578" w:rsidRPr="00387578" w:rsidTr="00387578">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Инженерный проект АД</w:t>
            </w:r>
          </w:p>
        </w:tc>
        <w:tc>
          <w:tcPr>
            <w:tcW w:w="1845"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Проектирование в </w:t>
            </w:r>
            <w:r w:rsidRPr="00387578">
              <w:rPr>
                <w:rFonts w:ascii="Times New Roman" w:eastAsia="Times New Roman" w:hAnsi="Times New Roman" w:cs="Times New Roman"/>
                <w:sz w:val="26"/>
                <w:szCs w:val="26"/>
                <w:lang w:val="en-US" w:eastAsia="ru-RU"/>
              </w:rPr>
              <w:t>CREDO</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Технические нормативы автомобильной дороги</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Социально-экономическая характеристика</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района строительства</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Природно-климатические условия района</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строительства</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Создание цифровой модели местности ЦММ</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Проектирование плана автомобильной дороги</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Ведомость углов, </w:t>
            </w:r>
            <w:proofErr w:type="spellStart"/>
            <w:proofErr w:type="gramStart"/>
            <w:r w:rsidRPr="00387578">
              <w:rPr>
                <w:rFonts w:ascii="Times New Roman" w:eastAsia="Times New Roman" w:hAnsi="Times New Roman" w:cs="Times New Roman"/>
                <w:sz w:val="26"/>
                <w:szCs w:val="26"/>
                <w:lang w:eastAsia="ru-RU"/>
              </w:rPr>
              <w:t>прямых,круговых</w:t>
            </w:r>
            <w:proofErr w:type="spellEnd"/>
            <w:proofErr w:type="gramEnd"/>
            <w:r w:rsidRPr="00387578">
              <w:rPr>
                <w:rFonts w:ascii="Times New Roman" w:eastAsia="Times New Roman" w:hAnsi="Times New Roman" w:cs="Times New Roman"/>
                <w:sz w:val="26"/>
                <w:szCs w:val="26"/>
                <w:lang w:eastAsia="ru-RU"/>
              </w:rPr>
              <w:t xml:space="preserve"> и переходных кривых</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Проектирование продольного профиля</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автомобильной дороги</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искусственных сооружений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17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пересечений и примыканий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Проектирование поперечных профилей</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автомобильной дороги </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привязки поперечных профилей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устройства виражей и уширения</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Попикетная</w:t>
            </w:r>
            <w:proofErr w:type="spellEnd"/>
            <w:r w:rsidRPr="00387578">
              <w:rPr>
                <w:rFonts w:ascii="Times New Roman" w:eastAsia="Times New Roman" w:hAnsi="Times New Roman" w:cs="Times New Roman"/>
                <w:sz w:val="26"/>
                <w:szCs w:val="26"/>
                <w:lang w:eastAsia="ru-RU"/>
              </w:rPr>
              <w:t xml:space="preserve"> ведомость объемов земляных работ</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Покилометровая</w:t>
            </w:r>
            <w:proofErr w:type="spellEnd"/>
            <w:r w:rsidRPr="00387578">
              <w:rPr>
                <w:rFonts w:ascii="Times New Roman" w:eastAsia="Times New Roman" w:hAnsi="Times New Roman" w:cs="Times New Roman"/>
                <w:sz w:val="26"/>
                <w:szCs w:val="26"/>
                <w:lang w:eastAsia="ru-RU"/>
              </w:rPr>
              <w:t xml:space="preserve"> ведомость земляных работ</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планировки и укрепления кюветов</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16. 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планировки и укрепления откосов</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земляного полотна</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17. 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укрепления обочин земляного полотна</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использования растительного слоя</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19. 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дорожной одежды</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Ведомость отвода и график занимаемых земель</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21. 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Детализация рабочих чертежей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22. 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Технико-экономическое сравнение вариантов АД</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23. 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Обустройство автомобильной дороги</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24. 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after="0" w:line="276" w:lineRule="auto"/>
              <w:ind w:left="57"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Ведомость дорожных знаков, разметки, </w:t>
            </w:r>
          </w:p>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ограждений</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r w:rsidR="00387578" w:rsidRPr="00387578" w:rsidTr="00387578">
        <w:trPr>
          <w:jc w:val="center"/>
        </w:trPr>
        <w:tc>
          <w:tcPr>
            <w:tcW w:w="431"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before="100" w:beforeAutospacing="1" w:after="100" w:afterAutospacing="1" w:line="276" w:lineRule="auto"/>
              <w:ind w:lef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25. </w:t>
            </w:r>
          </w:p>
        </w:tc>
        <w:tc>
          <w:tcPr>
            <w:tcW w:w="5840" w:type="dxa"/>
            <w:tcBorders>
              <w:top w:val="nil"/>
              <w:left w:val="nil"/>
              <w:bottom w:val="single" w:sz="8" w:space="0" w:color="auto"/>
              <w:right w:val="single" w:sz="8" w:space="0" w:color="auto"/>
            </w:tcBorders>
            <w:tcMar>
              <w:top w:w="0" w:type="dxa"/>
              <w:left w:w="10" w:type="dxa"/>
              <w:bottom w:w="0" w:type="dxa"/>
              <w:right w:w="10" w:type="dxa"/>
            </w:tcMar>
            <w:hideMark/>
          </w:tcPr>
          <w:p w:rsidR="00387578" w:rsidRPr="00387578" w:rsidRDefault="00387578" w:rsidP="00387578">
            <w:pPr>
              <w:spacing w:before="100" w:beforeAutospacing="1" w:after="100" w:afterAutospacing="1" w:line="276" w:lineRule="auto"/>
              <w:ind w:lef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Сводная ведомость объемов основных работ</w:t>
            </w:r>
          </w:p>
        </w:tc>
        <w:tc>
          <w:tcPr>
            <w:tcW w:w="1531"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1845" w:type="dxa"/>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p>
        </w:tc>
      </w:tr>
    </w:tbl>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лист формата А4 (210 х 297 мм);</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val="en-US" w:eastAsia="ru-RU"/>
        </w:rPr>
      </w:pPr>
      <w:r w:rsidRPr="00387578">
        <w:rPr>
          <w:rFonts w:ascii="Times New Roman" w:eastAsia="Times New Roman" w:hAnsi="Times New Roman" w:cs="Times New Roman"/>
          <w:sz w:val="30"/>
          <w:szCs w:val="30"/>
          <w:lang w:val="en-US" w:eastAsia="ru-RU"/>
        </w:rPr>
        <w:t>2.</w:t>
      </w:r>
      <w:r w:rsidRPr="00387578">
        <w:rPr>
          <w:rFonts w:ascii="Times New Roman" w:eastAsia="Times New Roman" w:hAnsi="Times New Roman" w:cs="Times New Roman"/>
          <w:sz w:val="14"/>
          <w:szCs w:val="14"/>
          <w:lang w:val="en-US" w:eastAsia="ru-RU"/>
        </w:rPr>
        <w:t xml:space="preserve">       </w:t>
      </w:r>
      <w:proofErr w:type="gramStart"/>
      <w:r w:rsidRPr="00387578">
        <w:rPr>
          <w:rFonts w:ascii="Times New Roman" w:eastAsia="Times New Roman" w:hAnsi="Times New Roman" w:cs="Times New Roman"/>
          <w:sz w:val="30"/>
          <w:szCs w:val="30"/>
          <w:lang w:eastAsia="ru-RU"/>
        </w:rPr>
        <w:t>поля</w:t>
      </w:r>
      <w:proofErr w:type="gramEnd"/>
      <w:r w:rsidRPr="00387578">
        <w:rPr>
          <w:rFonts w:ascii="Times New Roman" w:eastAsia="Times New Roman" w:hAnsi="Times New Roman" w:cs="Times New Roman"/>
          <w:sz w:val="30"/>
          <w:szCs w:val="30"/>
          <w:lang w:val="en-US" w:eastAsia="ru-RU"/>
        </w:rPr>
        <w:t xml:space="preserve"> </w:t>
      </w:r>
      <w:r w:rsidRPr="00387578">
        <w:rPr>
          <w:rFonts w:ascii="Times New Roman" w:eastAsia="Times New Roman" w:hAnsi="Times New Roman" w:cs="Times New Roman"/>
          <w:sz w:val="30"/>
          <w:szCs w:val="30"/>
          <w:lang w:eastAsia="ru-RU"/>
        </w:rPr>
        <w:t>по</w:t>
      </w:r>
      <w:r w:rsidRPr="00387578">
        <w:rPr>
          <w:rFonts w:ascii="Times New Roman" w:eastAsia="Times New Roman" w:hAnsi="Times New Roman" w:cs="Times New Roman"/>
          <w:sz w:val="30"/>
          <w:szCs w:val="30"/>
          <w:lang w:val="en-US" w:eastAsia="ru-RU"/>
        </w:rPr>
        <w:t xml:space="preserve"> 20 </w:t>
      </w:r>
      <w:r w:rsidRPr="00387578">
        <w:rPr>
          <w:rFonts w:ascii="Times New Roman" w:eastAsia="Times New Roman" w:hAnsi="Times New Roman" w:cs="Times New Roman"/>
          <w:sz w:val="30"/>
          <w:szCs w:val="30"/>
          <w:lang w:eastAsia="ru-RU"/>
        </w:rPr>
        <w:t>мм</w:t>
      </w:r>
      <w:r w:rsidRPr="00387578">
        <w:rPr>
          <w:rFonts w:ascii="Times New Roman" w:eastAsia="Times New Roman" w:hAnsi="Times New Roman" w:cs="Times New Roman"/>
          <w:sz w:val="30"/>
          <w:szCs w:val="30"/>
          <w:lang w:val="en-US" w:eastAsia="ru-RU"/>
        </w:rPr>
        <w:t>;</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val="en-US" w:eastAsia="ru-RU"/>
        </w:rPr>
      </w:pPr>
      <w:r w:rsidRPr="00387578">
        <w:rPr>
          <w:rFonts w:ascii="Times New Roman" w:eastAsia="Times New Roman" w:hAnsi="Times New Roman" w:cs="Times New Roman"/>
          <w:sz w:val="30"/>
          <w:szCs w:val="30"/>
          <w:lang w:val="en-US" w:eastAsia="ru-RU"/>
        </w:rPr>
        <w:t>3.</w:t>
      </w:r>
      <w:r w:rsidRPr="00387578">
        <w:rPr>
          <w:rFonts w:ascii="Times New Roman" w:eastAsia="Times New Roman" w:hAnsi="Times New Roman" w:cs="Times New Roman"/>
          <w:sz w:val="14"/>
          <w:szCs w:val="14"/>
          <w:lang w:val="en-US" w:eastAsia="ru-RU"/>
        </w:rPr>
        <w:t xml:space="preserve">       </w:t>
      </w:r>
      <w:proofErr w:type="gramStart"/>
      <w:r w:rsidRPr="00387578">
        <w:rPr>
          <w:rFonts w:ascii="Times New Roman" w:eastAsia="Times New Roman" w:hAnsi="Times New Roman" w:cs="Times New Roman"/>
          <w:sz w:val="30"/>
          <w:szCs w:val="30"/>
          <w:lang w:eastAsia="ru-RU"/>
        </w:rPr>
        <w:t>шрифт</w:t>
      </w:r>
      <w:proofErr w:type="gramEnd"/>
      <w:r w:rsidRPr="00387578">
        <w:rPr>
          <w:rFonts w:ascii="Times New Roman" w:eastAsia="Times New Roman" w:hAnsi="Times New Roman" w:cs="Times New Roman"/>
          <w:sz w:val="30"/>
          <w:szCs w:val="30"/>
          <w:lang w:val="en-US" w:eastAsia="ru-RU"/>
        </w:rPr>
        <w:t xml:space="preserve"> Times New Roman;</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размер основного шрифта 14, в таблицах и рисунках – 12;</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межстрочный интервал одинарный;</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выравнивание по ширине;</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абзац 10 мм;</w:t>
      </w:r>
    </w:p>
    <w:p w:rsidR="00387578" w:rsidRPr="00387578" w:rsidRDefault="00387578" w:rsidP="00387578">
      <w:pPr>
        <w:autoSpaceDN w:val="0"/>
        <w:spacing w:before="100" w:beforeAutospacing="1" w:after="100" w:afterAutospacing="1" w:line="276" w:lineRule="auto"/>
        <w:ind w:left="720" w:hanging="11"/>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десятичный разделитель запятая (0,52).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Оформление графической части в программном комплексе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val="en-US" w:eastAsia="ru-RU"/>
        </w:rPr>
        <w:t>dwg</w:t>
      </w:r>
      <w:proofErr w:type="spellEnd"/>
      <w:r w:rsidRPr="00387578">
        <w:rPr>
          <w:rFonts w:ascii="Times New Roman" w:eastAsia="Times New Roman" w:hAnsi="Times New Roman" w:cs="Times New Roman"/>
          <w:sz w:val="30"/>
          <w:szCs w:val="30"/>
          <w:lang w:eastAsia="ru-RU"/>
        </w:rPr>
        <w:t>) должно соответствовать следующим требованиям:</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лист формата А1 (841х594) – продольный профиль, А3 (420х297) – план трассы, экологические эпюры; А4 (297х210) – поперечные профили, график занимаемых земель, эпюры природоохранных мероприятий;</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формат текста </w:t>
      </w:r>
      <w:proofErr w:type="spellStart"/>
      <w:r w:rsidRPr="00387578">
        <w:rPr>
          <w:rFonts w:ascii="Times New Roman" w:eastAsia="Times New Roman" w:hAnsi="Times New Roman" w:cs="Times New Roman"/>
          <w:sz w:val="30"/>
          <w:szCs w:val="30"/>
          <w:lang w:val="en-US" w:eastAsia="ru-RU"/>
        </w:rPr>
        <w:t>Standart</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размер шрифта 2,5;</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коэффициент сжатия 1,0.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xml:space="preserve">2. </w:t>
      </w:r>
      <w:proofErr w:type="gramStart"/>
      <w:r w:rsidRPr="00387578">
        <w:rPr>
          <w:rFonts w:ascii="Times New Roman" w:eastAsia="Times New Roman" w:hAnsi="Times New Roman" w:cs="Times New Roman"/>
          <w:b/>
          <w:bCs/>
          <w:sz w:val="30"/>
          <w:szCs w:val="30"/>
          <w:lang w:eastAsia="ru-RU"/>
        </w:rPr>
        <w:t>ТЕХНИЧЕСКИЕ  НОРМАТИВЫ</w:t>
      </w:r>
      <w:proofErr w:type="gramEnd"/>
      <w:r w:rsidRPr="00387578">
        <w:rPr>
          <w:rFonts w:ascii="Times New Roman" w:eastAsia="Times New Roman" w:hAnsi="Times New Roman" w:cs="Times New Roman"/>
          <w:b/>
          <w:bCs/>
          <w:sz w:val="30"/>
          <w:szCs w:val="30"/>
          <w:lang w:eastAsia="ru-RU"/>
        </w:rPr>
        <w:t>  АВТОМОБИЛЬНОЙ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ДОРОГИ</w:t>
      </w:r>
    </w:p>
    <w:p w:rsidR="00387578" w:rsidRPr="00387578" w:rsidRDefault="00387578" w:rsidP="00387578">
      <w:pPr>
        <w:spacing w:before="100" w:beforeAutospacing="1" w:after="100" w:afterAutospacing="1" w:line="276" w:lineRule="auto"/>
        <w:ind w:firstLine="22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Основным нормативным документом на проектирование автомобильных дорог является свод правил Российской Федерации </w:t>
      </w:r>
      <w:r w:rsidRPr="00387578">
        <w:rPr>
          <w:rFonts w:ascii="Times New Roman" w:eastAsia="Times New Roman" w:hAnsi="Times New Roman" w:cs="Times New Roman"/>
          <w:sz w:val="30"/>
          <w:szCs w:val="30"/>
          <w:lang w:eastAsia="ru-RU"/>
        </w:rPr>
        <w:t>СП 34.13330.2012 актуализированная редакция СП 34.13330 Автомобильные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Автомобильные дороги подразделяют на пять категорий в зависимости от интенсивности движения согласно СП 34.13330 </w:t>
      </w:r>
      <w:r w:rsidRPr="00387578">
        <w:rPr>
          <w:rFonts w:ascii="Times New Roman" w:eastAsia="Times New Roman" w:hAnsi="Times New Roman" w:cs="Times New Roman"/>
          <w:color w:val="000000"/>
          <w:sz w:val="30"/>
          <w:szCs w:val="30"/>
          <w:lang w:eastAsia="ru-RU"/>
        </w:rPr>
        <w:t xml:space="preserve">(табл. </w:t>
      </w:r>
      <w:r w:rsidRPr="00387578">
        <w:rPr>
          <w:rFonts w:ascii="Times New Roman" w:eastAsia="Times New Roman" w:hAnsi="Times New Roman" w:cs="Times New Roman"/>
          <w:color w:val="FF0000"/>
          <w:sz w:val="30"/>
          <w:szCs w:val="30"/>
          <w:lang w:eastAsia="ru-RU"/>
        </w:rPr>
        <w:t>2</w:t>
      </w:r>
      <w:r w:rsidRPr="00387578">
        <w:rPr>
          <w:rFonts w:ascii="Times New Roman" w:eastAsia="Times New Roman" w:hAnsi="Times New Roman" w:cs="Times New Roman"/>
          <w:color w:val="000000"/>
          <w:sz w:val="30"/>
          <w:szCs w:val="30"/>
          <w:lang w:eastAsia="ru-RU"/>
        </w:rPr>
        <w:t xml:space="preserve">); по условиям движения и доступа на них транспортных средств согласно ГОСТ Р 52398 разделяют на три класса (табл. </w:t>
      </w:r>
      <w:r w:rsidRPr="00387578">
        <w:rPr>
          <w:rFonts w:ascii="Times New Roman" w:eastAsia="Times New Roman" w:hAnsi="Times New Roman" w:cs="Times New Roman"/>
          <w:color w:val="FF0000"/>
          <w:sz w:val="30"/>
          <w:szCs w:val="30"/>
          <w:lang w:eastAsia="ru-RU"/>
        </w:rPr>
        <w:t>3</w:t>
      </w:r>
      <w:r w:rsidRPr="00387578">
        <w:rPr>
          <w:rFonts w:ascii="Times New Roman" w:eastAsia="Times New Roman" w:hAnsi="Times New Roman" w:cs="Times New Roman"/>
          <w:color w:val="000000"/>
          <w:sz w:val="30"/>
          <w:szCs w:val="30"/>
          <w:lang w:eastAsia="ru-RU"/>
        </w:rPr>
        <w:t>): автомагистраль, скоростная дорога, дорога обычного типа (не скоростная).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Перспективный период при назначении категории дороги, проектировании элементов плана, продольного и поперечного профилей принимают равным 20 годам.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Категории автомобильных дорог</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1057"/>
        <w:gridCol w:w="780"/>
        <w:gridCol w:w="2590"/>
        <w:gridCol w:w="1548"/>
        <w:gridCol w:w="2299"/>
        <w:gridCol w:w="1061"/>
      </w:tblGrid>
      <w:tr w:rsidR="00387578" w:rsidRPr="00387578" w:rsidTr="00387578">
        <w:trPr>
          <w:trHeight w:val="681"/>
          <w:jc w:val="center"/>
        </w:trPr>
        <w:tc>
          <w:tcPr>
            <w:tcW w:w="977" w:type="pct"/>
            <w:gridSpan w:val="2"/>
            <w:tcBorders>
              <w:top w:val="single" w:sz="8" w:space="0" w:color="auto"/>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Категория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дороги</w:t>
            </w:r>
          </w:p>
        </w:tc>
        <w:tc>
          <w:tcPr>
            <w:tcW w:w="1464" w:type="pct"/>
            <w:tcBorders>
              <w:top w:val="single" w:sz="8" w:space="0" w:color="auto"/>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Расчетная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интенсивность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движения,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прив</w:t>
            </w:r>
            <w:proofErr w:type="spellEnd"/>
            <w:r w:rsidRPr="00387578">
              <w:rPr>
                <w:rFonts w:ascii="Times New Roman" w:eastAsia="Times New Roman" w:hAnsi="Times New Roman" w:cs="Times New Roman"/>
                <w:sz w:val="26"/>
                <w:szCs w:val="26"/>
                <w:lang w:eastAsia="ru-RU"/>
              </w:rPr>
              <w:t>. ед./сутки</w:t>
            </w:r>
          </w:p>
        </w:tc>
        <w:tc>
          <w:tcPr>
            <w:tcW w:w="2559" w:type="pct"/>
            <w:gridSpan w:val="3"/>
            <w:tcBorders>
              <w:top w:val="single" w:sz="8" w:space="0" w:color="auto"/>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Функциональное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назначение в сети дорог</w:t>
            </w:r>
          </w:p>
        </w:tc>
      </w:tr>
      <w:tr w:rsidR="00387578" w:rsidRPr="00387578" w:rsidTr="00387578">
        <w:trPr>
          <w:jc w:val="center"/>
        </w:trPr>
        <w:tc>
          <w:tcPr>
            <w:tcW w:w="977" w:type="pct"/>
            <w:gridSpan w:val="2"/>
            <w:tcBorders>
              <w:top w:val="nil"/>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IА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автомагистраль</w:t>
            </w:r>
          </w:p>
        </w:tc>
        <w:tc>
          <w:tcPr>
            <w:tcW w:w="1464"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 14 000</w:t>
            </w:r>
          </w:p>
        </w:tc>
        <w:tc>
          <w:tcPr>
            <w:tcW w:w="806"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Федеральные</w:t>
            </w:r>
          </w:p>
        </w:tc>
        <w:tc>
          <w:tcPr>
            <w:tcW w:w="1196"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557" w:type="pct"/>
            <w:vMerge w:val="restar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rPr>
          <w:trHeight w:val="263"/>
          <w:jc w:val="center"/>
        </w:trPr>
        <w:tc>
          <w:tcPr>
            <w:tcW w:w="977" w:type="pct"/>
            <w:gridSpan w:val="2"/>
            <w:tcBorders>
              <w:top w:val="nil"/>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IБ</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скоростная</w:t>
            </w:r>
          </w:p>
        </w:tc>
        <w:tc>
          <w:tcPr>
            <w:tcW w:w="1464"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 14 000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551" w:type="pct"/>
            <w:vMerge w:val="restart"/>
            <w:tcBorders>
              <w:top w:val="nil"/>
              <w:left w:val="single" w:sz="8" w:space="0" w:color="auto"/>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Обычная</w:t>
            </w:r>
          </w:p>
        </w:tc>
        <w:tc>
          <w:tcPr>
            <w:tcW w:w="427"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IВ</w:t>
            </w:r>
          </w:p>
        </w:tc>
        <w:tc>
          <w:tcPr>
            <w:tcW w:w="1464"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 14 000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196"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Региональные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или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межмуниципальные</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II</w:t>
            </w:r>
          </w:p>
        </w:tc>
        <w:tc>
          <w:tcPr>
            <w:tcW w:w="1464"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 6 000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III</w:t>
            </w:r>
          </w:p>
        </w:tc>
        <w:tc>
          <w:tcPr>
            <w:tcW w:w="1464"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2 000 - 6 000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57"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Местные</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IV</w:t>
            </w:r>
          </w:p>
        </w:tc>
        <w:tc>
          <w:tcPr>
            <w:tcW w:w="1464"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200 - 2 000</w:t>
            </w:r>
          </w:p>
        </w:tc>
        <w:tc>
          <w:tcPr>
            <w:tcW w:w="806" w:type="pct"/>
            <w:vMerge w:val="restar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V</w:t>
            </w:r>
          </w:p>
        </w:tc>
        <w:tc>
          <w:tcPr>
            <w:tcW w:w="1464"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До 200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196" w:type="pct"/>
            <w:tcBorders>
              <w:top w:val="nil"/>
              <w:left w:val="nil"/>
              <w:bottom w:val="single" w:sz="8" w:space="0" w:color="auto"/>
              <w:right w:val="single" w:sz="8" w:space="0" w:color="auto"/>
            </w:tcBorders>
            <w:tcMar>
              <w:top w:w="114" w:type="dxa"/>
              <w:left w:w="28" w:type="dxa"/>
              <w:bottom w:w="114" w:type="dxa"/>
              <w:right w:w="2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Расчетные скорости движения автомобиля для проектирования элементов плана, продольного и поперечного профилей принимают по ГОСТ Р 52399 и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color w:val="000000"/>
          <w:sz w:val="30"/>
          <w:szCs w:val="30"/>
          <w:lang w:eastAsia="ru-RU"/>
        </w:rPr>
        <w:t xml:space="preserve"> (табл. </w:t>
      </w:r>
      <w:r w:rsidRPr="00387578">
        <w:rPr>
          <w:rFonts w:ascii="Times New Roman" w:eastAsia="Times New Roman" w:hAnsi="Times New Roman" w:cs="Times New Roman"/>
          <w:color w:val="FF0000"/>
          <w:sz w:val="30"/>
          <w:szCs w:val="30"/>
          <w:lang w:eastAsia="ru-RU"/>
        </w:rPr>
        <w:t>4</w:t>
      </w:r>
      <w:r w:rsidRPr="00387578">
        <w:rPr>
          <w:rFonts w:ascii="Times New Roman" w:eastAsia="Times New Roman" w:hAnsi="Times New Roman" w:cs="Times New Roman"/>
          <w:color w:val="000000"/>
          <w:sz w:val="30"/>
          <w:szCs w:val="30"/>
          <w:lang w:eastAsia="ru-RU"/>
        </w:rPr>
        <w:t>). Р</w:t>
      </w:r>
      <w:r w:rsidRPr="00387578">
        <w:rPr>
          <w:rFonts w:ascii="Times New Roman" w:eastAsia="Times New Roman" w:hAnsi="Times New Roman" w:cs="Times New Roman"/>
          <w:sz w:val="30"/>
          <w:szCs w:val="30"/>
          <w:lang w:eastAsia="ru-RU"/>
        </w:rPr>
        <w:t>асчетная скорость движения – это наибольшая возможная одиночного автомобиля по условиям устойчивости и безопасности при нормальных условиях погоды и сцепления шин автомобиля с поверхностью проезжей части.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Предельно допустимые нормы элементов плана и продольного профиля дороги принимают по ГОСТ Р 52399 и </w:t>
      </w:r>
      <w:r w:rsidRPr="00387578">
        <w:rPr>
          <w:rFonts w:ascii="Times New Roman" w:eastAsia="Times New Roman" w:hAnsi="Times New Roman" w:cs="Times New Roman"/>
          <w:sz w:val="30"/>
          <w:szCs w:val="30"/>
          <w:lang w:eastAsia="ru-RU"/>
        </w:rPr>
        <w:t xml:space="preserve">СП 34.13330 </w:t>
      </w:r>
      <w:r w:rsidRPr="00387578">
        <w:rPr>
          <w:rFonts w:ascii="Times New Roman" w:eastAsia="Times New Roman" w:hAnsi="Times New Roman" w:cs="Times New Roman"/>
          <w:color w:val="000000"/>
          <w:sz w:val="30"/>
          <w:szCs w:val="30"/>
          <w:lang w:eastAsia="ru-RU"/>
        </w:rPr>
        <w:t xml:space="preserve">(табл. </w:t>
      </w:r>
      <w:r w:rsidRPr="00387578">
        <w:rPr>
          <w:rFonts w:ascii="Times New Roman" w:eastAsia="Times New Roman" w:hAnsi="Times New Roman" w:cs="Times New Roman"/>
          <w:color w:val="FF0000"/>
          <w:sz w:val="30"/>
          <w:szCs w:val="30"/>
          <w:lang w:eastAsia="ru-RU"/>
        </w:rPr>
        <w:t>5</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color w:val="000000"/>
          <w:sz w:val="30"/>
          <w:szCs w:val="30"/>
          <w:lang w:eastAsia="ru-RU"/>
        </w:rPr>
        <w:t xml:space="preserve"> исходя из расчетной скорости движения.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Основные параметры поперечного профиля проезжей части и земляного полотна автомобильных дорог в зависимости от их категории принимают по ГОСТ Р 52399 (табл. </w:t>
      </w:r>
      <w:r w:rsidRPr="00387578">
        <w:rPr>
          <w:rFonts w:ascii="Times New Roman" w:eastAsia="Times New Roman" w:hAnsi="Times New Roman" w:cs="Times New Roman"/>
          <w:color w:val="FF0000"/>
          <w:sz w:val="30"/>
          <w:szCs w:val="30"/>
          <w:lang w:eastAsia="ru-RU"/>
        </w:rPr>
        <w:t>6</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3</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Классы автомобильных дорог</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tblCellMar>
          <w:left w:w="0" w:type="dxa"/>
          <w:right w:w="0" w:type="dxa"/>
        </w:tblCellMar>
        <w:tblLook w:val="04A0" w:firstRow="1" w:lastRow="0" w:firstColumn="1" w:lastColumn="0" w:noHBand="0" w:noVBand="1"/>
      </w:tblPr>
      <w:tblGrid>
        <w:gridCol w:w="1506"/>
        <w:gridCol w:w="989"/>
        <w:gridCol w:w="944"/>
        <w:gridCol w:w="817"/>
        <w:gridCol w:w="1450"/>
        <w:gridCol w:w="1331"/>
        <w:gridCol w:w="1080"/>
        <w:gridCol w:w="1218"/>
      </w:tblGrid>
      <w:tr w:rsidR="00387578" w:rsidRPr="00387578" w:rsidTr="00387578">
        <w:trPr>
          <w:trHeight w:val="198"/>
        </w:trPr>
        <w:tc>
          <w:tcPr>
            <w:tcW w:w="724"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Класс</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дороги</w:t>
            </w:r>
          </w:p>
        </w:tc>
        <w:tc>
          <w:tcPr>
            <w:tcW w:w="541"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Категория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дороги</w:t>
            </w:r>
          </w:p>
        </w:tc>
        <w:tc>
          <w:tcPr>
            <w:tcW w:w="465"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Полос движения</w:t>
            </w:r>
          </w:p>
        </w:tc>
        <w:tc>
          <w:tcPr>
            <w:tcW w:w="545"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Ширина полосы, м</w:t>
            </w:r>
          </w:p>
        </w:tc>
        <w:tc>
          <w:tcPr>
            <w:tcW w:w="773"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Разделительная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полоса</w:t>
            </w:r>
          </w:p>
        </w:tc>
        <w:tc>
          <w:tcPr>
            <w:tcW w:w="1314" w:type="pct"/>
            <w:gridSpan w:val="2"/>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xml:space="preserve">Пересечения </w:t>
            </w:r>
          </w:p>
        </w:tc>
        <w:tc>
          <w:tcPr>
            <w:tcW w:w="638"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Примыкания</w:t>
            </w:r>
          </w:p>
        </w:tc>
      </w:tr>
      <w:tr w:rsidR="00387578" w:rsidRPr="00387578" w:rsidTr="00387578">
        <w:trPr>
          <w:trHeight w:val="727"/>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1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с автодорогами</w:t>
            </w:r>
          </w:p>
        </w:tc>
        <w:tc>
          <w:tcPr>
            <w:tcW w:w="695"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с железными дорогами</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c>
          <w:tcPr>
            <w:tcW w:w="724"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Автомагистраль</w:t>
            </w:r>
          </w:p>
        </w:tc>
        <w:tc>
          <w:tcPr>
            <w:tcW w:w="54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IA</w:t>
            </w:r>
          </w:p>
        </w:tc>
        <w:tc>
          <w:tcPr>
            <w:tcW w:w="46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 6; 8</w:t>
            </w:r>
          </w:p>
        </w:tc>
        <w:tc>
          <w:tcPr>
            <w:tcW w:w="5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3,75</w:t>
            </w:r>
          </w:p>
        </w:tc>
        <w:tc>
          <w:tcPr>
            <w:tcW w:w="773"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Обязательно</w:t>
            </w:r>
          </w:p>
        </w:tc>
        <w:tc>
          <w:tcPr>
            <w:tcW w:w="619"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разных уровнях</w:t>
            </w:r>
          </w:p>
        </w:tc>
        <w:tc>
          <w:tcPr>
            <w:tcW w:w="695"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разных уровнях</w:t>
            </w:r>
          </w:p>
        </w:tc>
        <w:tc>
          <w:tcPr>
            <w:tcW w:w="6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разных уровнях</w:t>
            </w:r>
          </w:p>
        </w:tc>
      </w:tr>
      <w:tr w:rsidR="00387578" w:rsidRPr="00387578" w:rsidTr="00387578">
        <w:tc>
          <w:tcPr>
            <w:tcW w:w="724"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Скоростная дорога</w:t>
            </w:r>
          </w:p>
        </w:tc>
        <w:tc>
          <w:tcPr>
            <w:tcW w:w="54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IБ</w:t>
            </w:r>
          </w:p>
        </w:tc>
        <w:tc>
          <w:tcPr>
            <w:tcW w:w="46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 6; 8</w:t>
            </w:r>
          </w:p>
        </w:tc>
        <w:tc>
          <w:tcPr>
            <w:tcW w:w="5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3,75</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38"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одном уровне</w:t>
            </w:r>
          </w:p>
        </w:tc>
      </w:tr>
      <w:tr w:rsidR="00387578" w:rsidRPr="00387578" w:rsidTr="00387578">
        <w:tc>
          <w:tcPr>
            <w:tcW w:w="724" w:type="pct"/>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Дорога обычного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типа</w:t>
            </w:r>
          </w:p>
        </w:tc>
        <w:tc>
          <w:tcPr>
            <w:tcW w:w="54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IB</w:t>
            </w:r>
          </w:p>
        </w:tc>
        <w:tc>
          <w:tcPr>
            <w:tcW w:w="46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 6; 8*</w:t>
            </w:r>
          </w:p>
        </w:tc>
        <w:tc>
          <w:tcPr>
            <w:tcW w:w="5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u w:val="single"/>
                <w:lang w:eastAsia="ru-RU"/>
              </w:rPr>
              <w:t>3,75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3,5</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19"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одном уровне со светофором**</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7"/>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41" w:type="pct"/>
            <w:tcBorders>
              <w:top w:val="nil"/>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II</w:t>
            </w:r>
          </w:p>
        </w:tc>
        <w:tc>
          <w:tcPr>
            <w:tcW w:w="465" w:type="pct"/>
            <w:tcBorders>
              <w:top w:val="nil"/>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 4</w:t>
            </w:r>
          </w:p>
        </w:tc>
        <w:tc>
          <w:tcPr>
            <w:tcW w:w="545" w:type="pct"/>
            <w:tcBorders>
              <w:top w:val="nil"/>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u w:val="single"/>
                <w:lang w:eastAsia="ru-RU"/>
              </w:rPr>
              <w:t>3,75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3,5</w:t>
            </w:r>
          </w:p>
        </w:tc>
        <w:tc>
          <w:tcPr>
            <w:tcW w:w="773"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xml:space="preserve">Не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требуется</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34"/>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41"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III</w:t>
            </w:r>
          </w:p>
        </w:tc>
        <w:tc>
          <w:tcPr>
            <w:tcW w:w="465"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w:t>
            </w:r>
          </w:p>
        </w:tc>
        <w:tc>
          <w:tcPr>
            <w:tcW w:w="545"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3,5</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19"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одном уровне</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412"/>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4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IV</w:t>
            </w:r>
          </w:p>
        </w:tc>
        <w:tc>
          <w:tcPr>
            <w:tcW w:w="46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w:t>
            </w:r>
          </w:p>
        </w:tc>
        <w:tc>
          <w:tcPr>
            <w:tcW w:w="5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3,0</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95"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одном уровне</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4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V</w:t>
            </w:r>
          </w:p>
        </w:tc>
        <w:tc>
          <w:tcPr>
            <w:tcW w:w="46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w:t>
            </w:r>
          </w:p>
        </w:tc>
        <w:tc>
          <w:tcPr>
            <w:tcW w:w="5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4,5</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8 полос допускается только на существующих автомобильных дорогах.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 Пересечение </w:t>
      </w:r>
      <w:r w:rsidRPr="00387578">
        <w:rPr>
          <w:rFonts w:ascii="Times New Roman" w:eastAsia="Times New Roman" w:hAnsi="Times New Roman" w:cs="Times New Roman"/>
          <w:color w:val="000000"/>
          <w:sz w:val="24"/>
          <w:szCs w:val="24"/>
          <w:lang w:eastAsia="ru-RU"/>
        </w:rPr>
        <w:t xml:space="preserve">IB, </w:t>
      </w:r>
      <w:r w:rsidRPr="00387578">
        <w:rPr>
          <w:rFonts w:ascii="Times New Roman" w:eastAsia="Times New Roman" w:hAnsi="Times New Roman" w:cs="Times New Roman"/>
          <w:color w:val="000000"/>
          <w:sz w:val="26"/>
          <w:szCs w:val="26"/>
          <w:lang w:eastAsia="ru-RU"/>
        </w:rPr>
        <w:t>II (4-х полосной) категории с аналогичными дорогами осуществляется в разных уровнях.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4</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Расчетные скорости</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234"/>
        <w:gridCol w:w="1215"/>
        <w:gridCol w:w="3375"/>
        <w:gridCol w:w="1807"/>
      </w:tblGrid>
      <w:tr w:rsidR="00387578" w:rsidRPr="00387578" w:rsidTr="00387578">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дороги</w:t>
            </w:r>
          </w:p>
        </w:tc>
        <w:tc>
          <w:tcPr>
            <w:tcW w:w="0" w:type="auto"/>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Расчетные скорости, км/ч</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Основные</w:t>
            </w:r>
          </w:p>
        </w:tc>
        <w:tc>
          <w:tcPr>
            <w:tcW w:w="0" w:type="auto"/>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Допускаемые на трудных участках местности</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пересеченной</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горной</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IА</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IБ</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IВ</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r>
      <w:tr w:rsidR="00387578" w:rsidRPr="00387578" w:rsidTr="00387578">
        <w:trPr>
          <w:trHeight w:val="97"/>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153"/>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trHeight w:val="97"/>
          <w:jc w:val="center"/>
        </w:trPr>
        <w:tc>
          <w:tcPr>
            <w:tcW w:w="0" w:type="auto"/>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0" w:type="auto"/>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r>
    </w:tbl>
    <w:p w:rsidR="00387578" w:rsidRPr="00387578" w:rsidRDefault="00387578" w:rsidP="00387578">
      <w:pPr>
        <w:spacing w:before="100" w:beforeAutospacing="1" w:after="100" w:afterAutospacing="1" w:line="276" w:lineRule="auto"/>
        <w:ind w:firstLine="567"/>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5</w:t>
      </w:r>
    </w:p>
    <w:p w:rsidR="00387578" w:rsidRPr="00387578" w:rsidRDefault="00387578" w:rsidP="00387578">
      <w:pPr>
        <w:spacing w:before="100" w:beforeAutospacing="1" w:after="100" w:afterAutospacing="1" w:line="276" w:lineRule="auto"/>
        <w:ind w:firstLine="567"/>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Допустимые параметры плана и продольного профиля дороги</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bl>
      <w:tblPr>
        <w:tblW w:w="5000" w:type="pct"/>
        <w:jc w:val="center"/>
        <w:tblCellMar>
          <w:left w:w="0" w:type="dxa"/>
          <w:right w:w="0" w:type="dxa"/>
        </w:tblCellMar>
        <w:tblLook w:val="04A0" w:firstRow="1" w:lastRow="0" w:firstColumn="1" w:lastColumn="0" w:noHBand="0" w:noVBand="1"/>
      </w:tblPr>
      <w:tblGrid>
        <w:gridCol w:w="1404"/>
        <w:gridCol w:w="1531"/>
        <w:gridCol w:w="1301"/>
        <w:gridCol w:w="1445"/>
        <w:gridCol w:w="1154"/>
        <w:gridCol w:w="1326"/>
        <w:gridCol w:w="1174"/>
      </w:tblGrid>
      <w:tr w:rsidR="00387578" w:rsidRPr="00387578" w:rsidTr="00387578">
        <w:trPr>
          <w:jc w:val="center"/>
        </w:trPr>
        <w:tc>
          <w:tcPr>
            <w:tcW w:w="752"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Расчетная скорость км/ч</w:t>
            </w:r>
          </w:p>
        </w:tc>
        <w:tc>
          <w:tcPr>
            <w:tcW w:w="820"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Наибольшие</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продольные</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уклоны, ‰</w:t>
            </w:r>
          </w:p>
        </w:tc>
        <w:tc>
          <w:tcPr>
            <w:tcW w:w="1471" w:type="pct"/>
            <w:gridSpan w:val="2"/>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Наименьшие</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расстояния</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видимости, м</w:t>
            </w:r>
          </w:p>
        </w:tc>
        <w:tc>
          <w:tcPr>
            <w:tcW w:w="1957" w:type="pct"/>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Наименьшие радиусы кривых, м</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18"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плане</w:t>
            </w:r>
          </w:p>
        </w:tc>
        <w:tc>
          <w:tcPr>
            <w:tcW w:w="1339" w:type="pct"/>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 продольном</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профиле</w:t>
            </w:r>
          </w:p>
        </w:tc>
      </w:tr>
      <w:tr w:rsidR="00387578" w:rsidRPr="00387578" w:rsidTr="00387578">
        <w:trPr>
          <w:trHeight w:val="38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9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для</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остановки</w:t>
            </w:r>
          </w:p>
        </w:tc>
        <w:tc>
          <w:tcPr>
            <w:tcW w:w="7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встречного автомобиля</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71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выпуклых</w:t>
            </w:r>
          </w:p>
        </w:tc>
        <w:tc>
          <w:tcPr>
            <w:tcW w:w="62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xml:space="preserve">вогнутых </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82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69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7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1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1200</w:t>
            </w:r>
          </w:p>
        </w:tc>
        <w:tc>
          <w:tcPr>
            <w:tcW w:w="71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30000</w:t>
            </w:r>
          </w:p>
        </w:tc>
        <w:tc>
          <w:tcPr>
            <w:tcW w:w="62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8000</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82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69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7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450</w:t>
            </w:r>
          </w:p>
        </w:tc>
        <w:tc>
          <w:tcPr>
            <w:tcW w:w="61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800</w:t>
            </w:r>
          </w:p>
        </w:tc>
        <w:tc>
          <w:tcPr>
            <w:tcW w:w="71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15000</w:t>
            </w:r>
          </w:p>
        </w:tc>
        <w:tc>
          <w:tcPr>
            <w:tcW w:w="62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5000</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82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69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7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350</w:t>
            </w:r>
          </w:p>
        </w:tc>
        <w:tc>
          <w:tcPr>
            <w:tcW w:w="61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71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10000</w:t>
            </w:r>
          </w:p>
        </w:tc>
        <w:tc>
          <w:tcPr>
            <w:tcW w:w="62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3000</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82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69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7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61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71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5000</w:t>
            </w:r>
          </w:p>
        </w:tc>
        <w:tc>
          <w:tcPr>
            <w:tcW w:w="62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2000</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82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w:t>
            </w:r>
          </w:p>
        </w:tc>
        <w:tc>
          <w:tcPr>
            <w:tcW w:w="69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85</w:t>
            </w:r>
          </w:p>
        </w:tc>
        <w:tc>
          <w:tcPr>
            <w:tcW w:w="7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170</w:t>
            </w:r>
          </w:p>
        </w:tc>
        <w:tc>
          <w:tcPr>
            <w:tcW w:w="61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71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2500</w:t>
            </w:r>
          </w:p>
        </w:tc>
        <w:tc>
          <w:tcPr>
            <w:tcW w:w="62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82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69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7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130</w:t>
            </w:r>
          </w:p>
        </w:tc>
        <w:tc>
          <w:tcPr>
            <w:tcW w:w="61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71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62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1200</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82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w:t>
            </w:r>
          </w:p>
        </w:tc>
        <w:tc>
          <w:tcPr>
            <w:tcW w:w="69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55</w:t>
            </w:r>
          </w:p>
        </w:tc>
        <w:tc>
          <w:tcPr>
            <w:tcW w:w="7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61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71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1000</w:t>
            </w:r>
          </w:p>
        </w:tc>
        <w:tc>
          <w:tcPr>
            <w:tcW w:w="62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1 000</w:t>
            </w:r>
          </w:p>
        </w:tc>
      </w:tr>
      <w:tr w:rsidR="00387578" w:rsidRPr="00387578" w:rsidTr="00387578">
        <w:trPr>
          <w:jc w:val="center"/>
        </w:trPr>
        <w:tc>
          <w:tcPr>
            <w:tcW w:w="75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82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69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w:t>
            </w:r>
          </w:p>
        </w:tc>
        <w:tc>
          <w:tcPr>
            <w:tcW w:w="774"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w:t>
            </w:r>
          </w:p>
        </w:tc>
        <w:tc>
          <w:tcPr>
            <w:tcW w:w="61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71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62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r>
    </w:tbl>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Наименьшее расстояние видимости для остановки должно обеспечивать видимость любых предметов, имеющих высоту 0,2 м и более, находящихся на середине полосы движения, с высоты глаз водителя автомобиля 1,2 м от поверхности проезжей части.</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6</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Параметры поперечного профиля автодорог</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bl>
      <w:tblPr>
        <w:tblW w:w="5000" w:type="pct"/>
        <w:jc w:val="center"/>
        <w:tblCellMar>
          <w:left w:w="0" w:type="dxa"/>
          <w:right w:w="0" w:type="dxa"/>
        </w:tblCellMar>
        <w:tblLook w:val="04A0" w:firstRow="1" w:lastRow="0" w:firstColumn="1" w:lastColumn="0" w:noHBand="0" w:noVBand="1"/>
      </w:tblPr>
      <w:tblGrid>
        <w:gridCol w:w="3515"/>
        <w:gridCol w:w="1008"/>
        <w:gridCol w:w="1008"/>
        <w:gridCol w:w="1008"/>
        <w:gridCol w:w="558"/>
        <w:gridCol w:w="558"/>
        <w:gridCol w:w="558"/>
        <w:gridCol w:w="558"/>
        <w:gridCol w:w="564"/>
      </w:tblGrid>
      <w:tr w:rsidR="00387578" w:rsidRPr="00387578" w:rsidTr="00387578">
        <w:trPr>
          <w:jc w:val="center"/>
        </w:trPr>
        <w:tc>
          <w:tcPr>
            <w:tcW w:w="1882"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Параметры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элементов дорог</w:t>
            </w:r>
          </w:p>
        </w:tc>
        <w:tc>
          <w:tcPr>
            <w:tcW w:w="3118" w:type="pct"/>
            <w:gridSpan w:val="8"/>
            <w:tcBorders>
              <w:top w:val="single" w:sz="8" w:space="0" w:color="auto"/>
              <w:left w:val="nil"/>
              <w:bottom w:val="nil"/>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Категории дорог</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40"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IА </w:t>
            </w:r>
          </w:p>
        </w:tc>
        <w:tc>
          <w:tcPr>
            <w:tcW w:w="540"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IБ</w:t>
            </w:r>
          </w:p>
        </w:tc>
        <w:tc>
          <w:tcPr>
            <w:tcW w:w="540"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IВ</w:t>
            </w:r>
          </w:p>
        </w:tc>
        <w:tc>
          <w:tcPr>
            <w:tcW w:w="598" w:type="pct"/>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w:t>
            </w:r>
          </w:p>
        </w:tc>
        <w:tc>
          <w:tcPr>
            <w:tcW w:w="299"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w:t>
            </w:r>
          </w:p>
        </w:tc>
        <w:tc>
          <w:tcPr>
            <w:tcW w:w="299"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301"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Число полос движения, шт.</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 6; 8</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 6; 8</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 6; 8</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r w:rsidRPr="00387578">
              <w:rPr>
                <w:rFonts w:ascii="Times New Roman" w:eastAsia="Times New Roman" w:hAnsi="Times New Roman" w:cs="Times New Roman"/>
                <w:color w:val="000000"/>
                <w:sz w:val="26"/>
                <w:szCs w:val="26"/>
                <w:vertAlign w:val="superscript"/>
                <w:lang w:eastAsia="ru-RU"/>
              </w:rPr>
              <w:t>***</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30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r>
      <w:tr w:rsidR="00387578" w:rsidRPr="00387578" w:rsidTr="00387578">
        <w:trPr>
          <w:trHeight w:val="212"/>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полосы движения, м</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0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Ширина проезжей части, м</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2х7,5;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2х11,25;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2х7,5;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2х11,25;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2х7,0;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2х10,5;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2х14</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30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w:t>
            </w:r>
          </w:p>
        </w:tc>
      </w:tr>
      <w:tr w:rsidR="00387578" w:rsidRPr="00387578" w:rsidTr="00387578">
        <w:trPr>
          <w:trHeight w:val="219"/>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обочины, м</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r w:rsidRPr="00387578">
              <w:rPr>
                <w:rFonts w:ascii="Times New Roman" w:eastAsia="Times New Roman" w:hAnsi="Times New Roman" w:cs="Times New Roman"/>
                <w:color w:val="000000"/>
                <w:sz w:val="26"/>
                <w:szCs w:val="26"/>
                <w:vertAlign w:val="superscript"/>
                <w:lang w:eastAsia="ru-RU"/>
              </w:rPr>
              <w:t>*</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30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укрепленной полосы обочины, м</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0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остановочной полосы, м</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0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Ширина </w:t>
            </w:r>
            <w:proofErr w:type="gramStart"/>
            <w:r w:rsidRPr="00387578">
              <w:rPr>
                <w:rFonts w:ascii="Times New Roman" w:eastAsia="Times New Roman" w:hAnsi="Times New Roman" w:cs="Times New Roman"/>
                <w:color w:val="000000"/>
                <w:sz w:val="26"/>
                <w:szCs w:val="26"/>
                <w:lang w:eastAsia="ru-RU"/>
              </w:rPr>
              <w:t>разделительной  полосы</w:t>
            </w:r>
            <w:proofErr w:type="gramEnd"/>
            <w:r w:rsidRPr="00387578">
              <w:rPr>
                <w:rFonts w:ascii="Times New Roman" w:eastAsia="Times New Roman" w:hAnsi="Times New Roman" w:cs="Times New Roman"/>
                <w:color w:val="000000"/>
                <w:sz w:val="26"/>
                <w:szCs w:val="26"/>
                <w:lang w:eastAsia="ru-RU"/>
              </w:rPr>
              <w:t>, м</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r w:rsidRPr="00387578">
              <w:rPr>
                <w:rFonts w:ascii="Times New Roman" w:eastAsia="Times New Roman" w:hAnsi="Times New Roman" w:cs="Times New Roman"/>
                <w:color w:val="000000"/>
                <w:sz w:val="26"/>
                <w:szCs w:val="26"/>
                <w:vertAlign w:val="superscript"/>
                <w:lang w:eastAsia="ru-RU"/>
              </w:rPr>
              <w:t>**</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0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укрепленной полосы на разделительной полосе, м</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0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8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земляного полотна, м</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28,5; 36; 43,5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27,5; 35; 42,5</w:t>
            </w:r>
          </w:p>
        </w:tc>
        <w:tc>
          <w:tcPr>
            <w:tcW w:w="54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21; 28; 35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29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30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Примечания.</w:t>
      </w:r>
      <w:r w:rsidRPr="00387578">
        <w:rPr>
          <w:rFonts w:ascii="Times New Roman" w:eastAsia="Times New Roman" w:hAnsi="Times New Roman" w:cs="Times New Roman"/>
          <w:color w:val="000001"/>
          <w:sz w:val="26"/>
          <w:szCs w:val="26"/>
          <w:lang w:eastAsia="ru-RU"/>
        </w:rPr>
        <w:t xml:space="preserve">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На дороге IB категории, проложенной по ценным землям, в трудной горной местности, на больших мостах, в застроенных районах: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Ширину обочин дорог допускается уменьшать до 1,5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Ш</w:t>
      </w:r>
      <w:r w:rsidRPr="00387578">
        <w:rPr>
          <w:rFonts w:ascii="Times New Roman" w:eastAsia="Times New Roman" w:hAnsi="Times New Roman" w:cs="Times New Roman"/>
          <w:color w:val="000000"/>
          <w:sz w:val="26"/>
          <w:szCs w:val="26"/>
          <w:lang w:eastAsia="ru-RU"/>
        </w:rPr>
        <w:t xml:space="preserve">ирину разделительной полосы принимают с ограждением </w:t>
      </w:r>
      <w:r w:rsidRPr="00387578">
        <w:rPr>
          <w:rFonts w:ascii="Times New Roman" w:eastAsia="Times New Roman" w:hAnsi="Times New Roman" w:cs="Times New Roman"/>
          <w:i/>
          <w:iCs/>
          <w:color w:val="000000"/>
          <w:sz w:val="26"/>
          <w:szCs w:val="26"/>
          <w:lang w:val="en-US" w:eastAsia="ru-RU"/>
        </w:rPr>
        <w:t>b</w:t>
      </w:r>
      <w:r w:rsidRPr="00387578">
        <w:rPr>
          <w:rFonts w:ascii="Times New Roman" w:eastAsia="Times New Roman" w:hAnsi="Times New Roman" w:cs="Times New Roman"/>
          <w:color w:val="000000"/>
          <w:sz w:val="26"/>
          <w:szCs w:val="26"/>
          <w:lang w:eastAsia="ru-RU"/>
        </w:rPr>
        <w:t xml:space="preserve"> = 2 + </w:t>
      </w:r>
      <w:r w:rsidRPr="00387578">
        <w:rPr>
          <w:rFonts w:ascii="Times New Roman" w:eastAsia="Times New Roman" w:hAnsi="Times New Roman" w:cs="Times New Roman"/>
          <w:i/>
          <w:iCs/>
          <w:color w:val="000000"/>
          <w:sz w:val="26"/>
          <w:szCs w:val="26"/>
          <w:lang w:val="en-US" w:eastAsia="ru-RU"/>
        </w:rPr>
        <w:t>b</w:t>
      </w:r>
      <w:proofErr w:type="spellStart"/>
      <w:r w:rsidRPr="00387578">
        <w:rPr>
          <w:rFonts w:ascii="Times New Roman" w:eastAsia="Times New Roman" w:hAnsi="Times New Roman" w:cs="Times New Roman"/>
          <w:color w:val="000000"/>
          <w:sz w:val="26"/>
          <w:szCs w:val="26"/>
          <w:vertAlign w:val="subscript"/>
          <w:lang w:eastAsia="ru-RU"/>
        </w:rPr>
        <w:t>огр</w:t>
      </w:r>
      <w:proofErr w:type="spellEnd"/>
      <w:r w:rsidRPr="00387578">
        <w:rPr>
          <w:rFonts w:ascii="Times New Roman" w:eastAsia="Times New Roman" w:hAnsi="Times New Roman" w:cs="Times New Roman"/>
          <w:color w:val="000000"/>
          <w:sz w:val="26"/>
          <w:szCs w:val="26"/>
          <w:lang w:eastAsia="ru-RU"/>
        </w:rPr>
        <w:t xml:space="preserve">, где </w:t>
      </w:r>
      <w:r w:rsidRPr="00387578">
        <w:rPr>
          <w:rFonts w:ascii="Times New Roman" w:eastAsia="Times New Roman" w:hAnsi="Times New Roman" w:cs="Times New Roman"/>
          <w:i/>
          <w:iCs/>
          <w:color w:val="000000"/>
          <w:sz w:val="26"/>
          <w:szCs w:val="26"/>
          <w:lang w:val="en-US" w:eastAsia="ru-RU"/>
        </w:rPr>
        <w:t>b</w:t>
      </w:r>
      <w:proofErr w:type="spellStart"/>
      <w:r w:rsidRPr="00387578">
        <w:rPr>
          <w:rFonts w:ascii="Times New Roman" w:eastAsia="Times New Roman" w:hAnsi="Times New Roman" w:cs="Times New Roman"/>
          <w:color w:val="000000"/>
          <w:sz w:val="26"/>
          <w:szCs w:val="26"/>
          <w:vertAlign w:val="subscript"/>
          <w:lang w:eastAsia="ru-RU"/>
        </w:rPr>
        <w:t>огр</w:t>
      </w:r>
      <w:proofErr w:type="spellEnd"/>
      <w:r w:rsidRPr="00387578">
        <w:rPr>
          <w:rFonts w:ascii="Times New Roman" w:eastAsia="Times New Roman" w:hAnsi="Times New Roman" w:cs="Times New Roman"/>
          <w:color w:val="000000"/>
          <w:sz w:val="26"/>
          <w:szCs w:val="26"/>
          <w:lang w:eastAsia="ru-RU"/>
        </w:rPr>
        <w:t xml:space="preserve"> - ширина ограждения, </w:t>
      </w:r>
      <w:r w:rsidRPr="00387578">
        <w:rPr>
          <w:rFonts w:ascii="Times New Roman" w:eastAsia="Times New Roman" w:hAnsi="Times New Roman" w:cs="Times New Roman"/>
          <w:i/>
          <w:iCs/>
          <w:color w:val="000000"/>
          <w:sz w:val="26"/>
          <w:szCs w:val="26"/>
          <w:lang w:val="en-US" w:eastAsia="ru-RU"/>
        </w:rPr>
        <w:t>b</w:t>
      </w:r>
      <w:proofErr w:type="spellStart"/>
      <w:r w:rsidRPr="00387578">
        <w:rPr>
          <w:rFonts w:ascii="Times New Roman" w:eastAsia="Times New Roman" w:hAnsi="Times New Roman" w:cs="Times New Roman"/>
          <w:color w:val="000000"/>
          <w:sz w:val="26"/>
          <w:szCs w:val="26"/>
          <w:vertAlign w:val="subscript"/>
          <w:lang w:eastAsia="ru-RU"/>
        </w:rPr>
        <w:t>огр</w:t>
      </w:r>
      <w:proofErr w:type="spellEnd"/>
      <w:r w:rsidRPr="00387578">
        <w:rPr>
          <w:rFonts w:ascii="Times New Roman" w:eastAsia="Times New Roman" w:hAnsi="Times New Roman" w:cs="Times New Roman"/>
          <w:color w:val="000000"/>
          <w:sz w:val="26"/>
          <w:szCs w:val="26"/>
          <w:lang w:eastAsia="ru-RU"/>
        </w:rPr>
        <w:t xml:space="preserve"> = 2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На дороге II категории допускается устройство 4-х полос проезжей части при расчетной скорости движения 100 км/ч.</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Число полос движения на дорогах I категории устанавливают в зависимости от интенсивности движения и рельефа местности по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color w:val="000000"/>
          <w:sz w:val="30"/>
          <w:szCs w:val="30"/>
          <w:lang w:eastAsia="ru-RU"/>
        </w:rPr>
        <w:t xml:space="preserve"> (табл. </w:t>
      </w:r>
      <w:r w:rsidRPr="00387578">
        <w:rPr>
          <w:rFonts w:ascii="Times New Roman" w:eastAsia="Times New Roman" w:hAnsi="Times New Roman" w:cs="Times New Roman"/>
          <w:color w:val="FF0000"/>
          <w:sz w:val="30"/>
          <w:szCs w:val="30"/>
          <w:lang w:eastAsia="ru-RU"/>
        </w:rPr>
        <w:t>7</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7</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Число полос движения на дорогах I категории</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w:t>
      </w:r>
    </w:p>
    <w:tbl>
      <w:tblPr>
        <w:tblW w:w="5000" w:type="pct"/>
        <w:jc w:val="center"/>
        <w:tblCellMar>
          <w:left w:w="0" w:type="dxa"/>
          <w:right w:w="0" w:type="dxa"/>
        </w:tblCellMar>
        <w:tblLook w:val="04A0" w:firstRow="1" w:lastRow="0" w:firstColumn="1" w:lastColumn="0" w:noHBand="0" w:noVBand="1"/>
      </w:tblPr>
      <w:tblGrid>
        <w:gridCol w:w="3634"/>
        <w:gridCol w:w="3446"/>
        <w:gridCol w:w="2255"/>
      </w:tblGrid>
      <w:tr w:rsidR="00387578" w:rsidRPr="00387578" w:rsidTr="00387578">
        <w:trPr>
          <w:jc w:val="center"/>
        </w:trPr>
        <w:tc>
          <w:tcPr>
            <w:tcW w:w="1946" w:type="pct"/>
            <w:tcBorders>
              <w:top w:val="single" w:sz="8" w:space="0" w:color="auto"/>
              <w:left w:val="single" w:sz="8" w:space="0" w:color="auto"/>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Рельеф местности</w:t>
            </w:r>
          </w:p>
        </w:tc>
        <w:tc>
          <w:tcPr>
            <w:tcW w:w="1845"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Интенсивность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движения, </w:t>
            </w:r>
            <w:proofErr w:type="spellStart"/>
            <w:r w:rsidRPr="00387578">
              <w:rPr>
                <w:rFonts w:ascii="Times New Roman" w:eastAsia="Times New Roman" w:hAnsi="Times New Roman" w:cs="Times New Roman"/>
                <w:color w:val="000000"/>
                <w:sz w:val="26"/>
                <w:szCs w:val="26"/>
                <w:lang w:eastAsia="ru-RU"/>
              </w:rPr>
              <w:t>прив</w:t>
            </w:r>
            <w:proofErr w:type="spellEnd"/>
            <w:r w:rsidRPr="00387578">
              <w:rPr>
                <w:rFonts w:ascii="Times New Roman" w:eastAsia="Times New Roman" w:hAnsi="Times New Roman" w:cs="Times New Roman"/>
                <w:color w:val="000000"/>
                <w:sz w:val="26"/>
                <w:szCs w:val="26"/>
                <w:lang w:eastAsia="ru-RU"/>
              </w:rPr>
              <w:t>. ед./</w:t>
            </w:r>
            <w:proofErr w:type="spellStart"/>
            <w:r w:rsidRPr="00387578">
              <w:rPr>
                <w:rFonts w:ascii="Times New Roman" w:eastAsia="Times New Roman" w:hAnsi="Times New Roman" w:cs="Times New Roman"/>
                <w:color w:val="000000"/>
                <w:sz w:val="26"/>
                <w:szCs w:val="26"/>
                <w:lang w:eastAsia="ru-RU"/>
              </w:rPr>
              <w:t>сут</w:t>
            </w:r>
            <w:proofErr w:type="spellEnd"/>
          </w:p>
        </w:tc>
        <w:tc>
          <w:tcPr>
            <w:tcW w:w="120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Число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полос движения</w:t>
            </w:r>
          </w:p>
        </w:tc>
      </w:tr>
      <w:tr w:rsidR="00387578" w:rsidRPr="00387578" w:rsidTr="00387578">
        <w:trPr>
          <w:jc w:val="center"/>
        </w:trPr>
        <w:tc>
          <w:tcPr>
            <w:tcW w:w="1946"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Равнинный и пересеченный</w:t>
            </w: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14 000 до 40 000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40 000  "  80 000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598"/>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80 000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w:t>
            </w:r>
          </w:p>
        </w:tc>
      </w:tr>
      <w:tr w:rsidR="00387578" w:rsidRPr="00387578" w:rsidTr="00387578">
        <w:trPr>
          <w:jc w:val="center"/>
        </w:trPr>
        <w:tc>
          <w:tcPr>
            <w:tcW w:w="1946" w:type="pct"/>
            <w:vMerge w:val="restart"/>
            <w:tcBorders>
              <w:top w:val="nil"/>
              <w:left w:val="single" w:sz="8" w:space="0" w:color="auto"/>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Горный</w:t>
            </w: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14 000 до 34 000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r>
      <w:tr w:rsidR="00387578" w:rsidRPr="00387578" w:rsidTr="00387578">
        <w:trPr>
          <w:jc w:val="center"/>
        </w:trPr>
        <w:tc>
          <w:tcPr>
            <w:tcW w:w="0" w:type="auto"/>
            <w:vMerge/>
            <w:tcBorders>
              <w:top w:val="nil"/>
              <w:left w:val="single" w:sz="8" w:space="0" w:color="auto"/>
              <w:bottom w:val="nil"/>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34 000   " 70 000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r>
      <w:tr w:rsidR="00387578" w:rsidRPr="00387578" w:rsidTr="00387578">
        <w:trPr>
          <w:jc w:val="center"/>
        </w:trPr>
        <w:tc>
          <w:tcPr>
            <w:tcW w:w="1946"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84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598"/>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70 000</w:t>
            </w:r>
          </w:p>
        </w:tc>
        <w:tc>
          <w:tcPr>
            <w:tcW w:w="120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w:t>
            </w:r>
          </w:p>
        </w:tc>
      </w:tr>
    </w:tbl>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Задание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Назначить технические нормативы для проектируемой автомобильной дороги </w:t>
      </w:r>
      <w:r w:rsidRPr="00387578">
        <w:rPr>
          <w:rFonts w:ascii="Times New Roman" w:eastAsia="Times New Roman" w:hAnsi="Times New Roman" w:cs="Times New Roman"/>
          <w:sz w:val="30"/>
          <w:szCs w:val="30"/>
          <w:lang w:eastAsia="ru-RU"/>
        </w:rPr>
        <w:t xml:space="preserve">в соответствии с расчетной интенсивностью движения </w:t>
      </w:r>
      <w:r w:rsidRPr="00387578">
        <w:rPr>
          <w:rFonts w:ascii="Times New Roman" w:eastAsia="Times New Roman" w:hAnsi="Times New Roman" w:cs="Times New Roman"/>
          <w:color w:val="000000"/>
          <w:sz w:val="30"/>
          <w:szCs w:val="30"/>
          <w:lang w:eastAsia="ru-RU"/>
        </w:rPr>
        <w:t xml:space="preserve">по ГОСТ Р 52398 и </w:t>
      </w:r>
      <w:r w:rsidRPr="00387578">
        <w:rPr>
          <w:rFonts w:ascii="Times New Roman" w:eastAsia="Times New Roman" w:hAnsi="Times New Roman" w:cs="Times New Roman"/>
          <w:sz w:val="30"/>
          <w:szCs w:val="30"/>
          <w:lang w:eastAsia="ru-RU"/>
        </w:rPr>
        <w:t>СП 34.13330 и занести в табл.</w:t>
      </w:r>
      <w:r w:rsidRPr="00387578">
        <w:rPr>
          <w:rFonts w:ascii="Times New Roman" w:eastAsia="Times New Roman" w:hAnsi="Times New Roman" w:cs="Times New Roman"/>
          <w:color w:val="FF0000"/>
          <w:sz w:val="30"/>
          <w:szCs w:val="30"/>
          <w:lang w:eastAsia="ru-RU"/>
        </w:rPr>
        <w:t xml:space="preserve"> 8</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Пример 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Автомобильная дорога федерального значения </w:t>
      </w:r>
      <w:r w:rsidRPr="00387578">
        <w:rPr>
          <w:rFonts w:ascii="Times New Roman" w:eastAsia="Times New Roman" w:hAnsi="Times New Roman" w:cs="Times New Roman"/>
          <w:sz w:val="30"/>
          <w:szCs w:val="30"/>
          <w:lang w:eastAsia="ru-RU"/>
        </w:rPr>
        <w:t xml:space="preserve">в соответствии с расчетной интенсивностью движения 8 000 </w:t>
      </w:r>
      <w:proofErr w:type="spellStart"/>
      <w:r w:rsidRPr="00387578">
        <w:rPr>
          <w:rFonts w:ascii="Times New Roman" w:eastAsia="Times New Roman" w:hAnsi="Times New Roman" w:cs="Times New Roman"/>
          <w:sz w:val="30"/>
          <w:szCs w:val="30"/>
          <w:lang w:eastAsia="ru-RU"/>
        </w:rPr>
        <w:t>прив.ед</w:t>
      </w:r>
      <w:proofErr w:type="spellEnd"/>
      <w:r w:rsidRPr="00387578">
        <w:rPr>
          <w:rFonts w:ascii="Times New Roman" w:eastAsia="Times New Roman" w:hAnsi="Times New Roman" w:cs="Times New Roman"/>
          <w:sz w:val="30"/>
          <w:szCs w:val="30"/>
          <w:lang w:eastAsia="ru-RU"/>
        </w:rPr>
        <w:t>./</w:t>
      </w:r>
      <w:proofErr w:type="spellStart"/>
      <w:r w:rsidRPr="00387578">
        <w:rPr>
          <w:rFonts w:ascii="Times New Roman" w:eastAsia="Times New Roman" w:hAnsi="Times New Roman" w:cs="Times New Roman"/>
          <w:sz w:val="30"/>
          <w:szCs w:val="30"/>
          <w:lang w:eastAsia="ru-RU"/>
        </w:rPr>
        <w:t>сут</w:t>
      </w:r>
      <w:proofErr w:type="spellEnd"/>
      <w:r w:rsidRPr="00387578">
        <w:rPr>
          <w:rFonts w:ascii="Times New Roman" w:eastAsia="Times New Roman" w:hAnsi="Times New Roman" w:cs="Times New Roman"/>
          <w:sz w:val="30"/>
          <w:szCs w:val="30"/>
          <w:lang w:eastAsia="ru-RU"/>
        </w:rPr>
        <w:t xml:space="preserve">. назначена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технической категории. Технические нормативы проектируемой автомобильной дороги приняты согласно </w:t>
      </w:r>
      <w:r w:rsidRPr="00387578">
        <w:rPr>
          <w:rFonts w:ascii="Times New Roman" w:eastAsia="Times New Roman" w:hAnsi="Times New Roman" w:cs="Times New Roman"/>
          <w:color w:val="000000"/>
          <w:sz w:val="30"/>
          <w:szCs w:val="30"/>
          <w:lang w:eastAsia="ru-RU"/>
        </w:rPr>
        <w:t xml:space="preserve">ГОСТ Р 52399, </w:t>
      </w:r>
      <w:r w:rsidRPr="00387578">
        <w:rPr>
          <w:rFonts w:ascii="Times New Roman" w:eastAsia="Times New Roman" w:hAnsi="Times New Roman" w:cs="Times New Roman"/>
          <w:sz w:val="30"/>
          <w:szCs w:val="30"/>
          <w:lang w:eastAsia="ru-RU"/>
        </w:rPr>
        <w:t xml:space="preserve">СП 34.13330 и приведены в табл. </w:t>
      </w:r>
      <w:r w:rsidRPr="00387578">
        <w:rPr>
          <w:rFonts w:ascii="Times New Roman" w:eastAsia="Times New Roman" w:hAnsi="Times New Roman" w:cs="Times New Roman"/>
          <w:color w:val="FF0000"/>
          <w:sz w:val="30"/>
          <w:szCs w:val="30"/>
          <w:lang w:eastAsia="ru-RU"/>
        </w:rPr>
        <w:t>8</w:t>
      </w:r>
      <w:r w:rsidRPr="00387578">
        <w:rPr>
          <w:rFonts w:ascii="Times New Roman" w:eastAsia="Times New Roman" w:hAnsi="Times New Roman" w:cs="Times New Roman"/>
          <w:sz w:val="30"/>
          <w:szCs w:val="30"/>
          <w:lang w:eastAsia="ru-RU"/>
        </w:rPr>
        <w:t>.</w:t>
      </w:r>
    </w:p>
    <w:p w:rsidR="00387578" w:rsidRPr="00387578" w:rsidRDefault="00387578" w:rsidP="00387578">
      <w:pPr>
        <w:spacing w:after="0" w:line="276" w:lineRule="auto"/>
        <w:ind w:firstLine="53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8</w:t>
      </w:r>
      <w:proofErr w:type="gramEnd"/>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Технические нормативы</w:t>
      </w:r>
    </w:p>
    <w:p w:rsidR="00387578" w:rsidRPr="00387578" w:rsidRDefault="00387578" w:rsidP="00387578">
      <w:pPr>
        <w:spacing w:after="0" w:line="276" w:lineRule="auto"/>
        <w:ind w:firstLine="53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bl>
      <w:tblPr>
        <w:tblW w:w="4771" w:type="pct"/>
        <w:jc w:val="center"/>
        <w:tblCellMar>
          <w:left w:w="0" w:type="dxa"/>
          <w:right w:w="0" w:type="dxa"/>
        </w:tblCellMar>
        <w:tblLook w:val="04A0" w:firstRow="1" w:lastRow="0" w:firstColumn="1" w:lastColumn="0" w:noHBand="0" w:noVBand="1"/>
      </w:tblPr>
      <w:tblGrid>
        <w:gridCol w:w="1061"/>
        <w:gridCol w:w="5558"/>
        <w:gridCol w:w="1556"/>
        <w:gridCol w:w="1016"/>
      </w:tblGrid>
      <w:tr w:rsidR="00387578" w:rsidRPr="00387578" w:rsidTr="00387578">
        <w:trPr>
          <w:jc w:val="center"/>
        </w:trPr>
        <w:tc>
          <w:tcPr>
            <w:tcW w:w="2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п/п</w:t>
            </w:r>
          </w:p>
        </w:tc>
        <w:tc>
          <w:tcPr>
            <w:tcW w:w="322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6"/>
                <w:szCs w:val="26"/>
                <w:lang w:eastAsia="ru-RU"/>
              </w:rPr>
              <w:t>Наименование  показателей</w:t>
            </w:r>
            <w:proofErr w:type="gramEnd"/>
          </w:p>
        </w:tc>
        <w:tc>
          <w:tcPr>
            <w:tcW w:w="8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Ед. изм.</w:t>
            </w:r>
          </w:p>
        </w:tc>
        <w:tc>
          <w:tcPr>
            <w:tcW w:w="6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К-во</w:t>
            </w:r>
          </w:p>
        </w:tc>
      </w:tr>
      <w:tr w:rsidR="00387578" w:rsidRPr="00387578" w:rsidTr="00387578">
        <w:trPr>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Техническая категория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4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II</w:t>
            </w:r>
          </w:p>
        </w:tc>
      </w:tr>
      <w:tr w:rsidR="00387578" w:rsidRPr="00387578" w:rsidTr="00387578">
        <w:trPr>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Расчетная интенсивность движения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49"/>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прив.ед</w:t>
            </w:r>
            <w:proofErr w:type="spellEnd"/>
            <w:r w:rsidRPr="00387578">
              <w:rPr>
                <w:rFonts w:ascii="Times New Roman" w:eastAsia="Times New Roman" w:hAnsi="Times New Roman" w:cs="Times New Roman"/>
                <w:sz w:val="26"/>
                <w:szCs w:val="26"/>
                <w:lang w:eastAsia="ru-RU"/>
              </w:rPr>
              <w:t>./</w:t>
            </w:r>
            <w:proofErr w:type="spellStart"/>
            <w:r w:rsidRPr="00387578">
              <w:rPr>
                <w:rFonts w:ascii="Times New Roman" w:eastAsia="Times New Roman" w:hAnsi="Times New Roman" w:cs="Times New Roman"/>
                <w:sz w:val="26"/>
                <w:szCs w:val="26"/>
                <w:lang w:eastAsia="ru-RU"/>
              </w:rPr>
              <w:t>сут</w:t>
            </w:r>
            <w:proofErr w:type="spellEnd"/>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8 000</w:t>
            </w:r>
          </w:p>
        </w:tc>
      </w:tr>
      <w:tr w:rsidR="00387578" w:rsidRPr="00387578" w:rsidTr="00387578">
        <w:trPr>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8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Расчетная скорость движения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км/ч</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w:t>
            </w:r>
            <w:r w:rsidRPr="00387578">
              <w:rPr>
                <w:rFonts w:ascii="Times New Roman" w:eastAsia="Times New Roman" w:hAnsi="Times New Roman" w:cs="Times New Roman"/>
                <w:sz w:val="26"/>
                <w:szCs w:val="26"/>
                <w:lang w:eastAsia="ru-RU"/>
              </w:rPr>
              <w:t>00</w:t>
            </w:r>
          </w:p>
        </w:tc>
      </w:tr>
      <w:tr w:rsidR="00387578" w:rsidRPr="00387578" w:rsidTr="00387578">
        <w:trPr>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Число полос движения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p>
        </w:tc>
      </w:tr>
      <w:tr w:rsidR="00387578" w:rsidRPr="00387578" w:rsidTr="00387578">
        <w:trPr>
          <w:trHeight w:val="220"/>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Ширина полосы движения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3,75</w:t>
            </w:r>
          </w:p>
        </w:tc>
      </w:tr>
      <w:tr w:rsidR="00387578" w:rsidRPr="00387578" w:rsidTr="00387578">
        <w:trPr>
          <w:trHeight w:val="276"/>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Ширина проезжей части</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7,5</w:t>
            </w:r>
          </w:p>
        </w:tc>
      </w:tr>
      <w:tr w:rsidR="00387578" w:rsidRPr="00387578" w:rsidTr="00387578">
        <w:trPr>
          <w:trHeight w:val="223"/>
          <w:jc w:val="center"/>
        </w:trPr>
        <w:tc>
          <w:tcPr>
            <w:tcW w:w="297" w:type="pct"/>
            <w:tcBorders>
              <w:top w:val="nil"/>
              <w:left w:val="single" w:sz="8" w:space="0" w:color="auto"/>
              <w:bottom w:val="nil"/>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nil"/>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Ширина земляного полотна</w:t>
            </w:r>
          </w:p>
        </w:tc>
        <w:tc>
          <w:tcPr>
            <w:tcW w:w="853" w:type="pct"/>
            <w:tcBorders>
              <w:top w:val="nil"/>
              <w:left w:val="nil"/>
              <w:bottom w:val="nil"/>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nil"/>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r>
      <w:tr w:rsidR="00387578" w:rsidRPr="00387578" w:rsidTr="00387578">
        <w:trPr>
          <w:trHeight w:val="197"/>
          <w:jc w:val="center"/>
        </w:trPr>
        <w:tc>
          <w:tcPr>
            <w:tcW w:w="2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113"/>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Ширина обочины</w:t>
            </w:r>
          </w:p>
        </w:tc>
        <w:tc>
          <w:tcPr>
            <w:tcW w:w="8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м</w:t>
            </w:r>
          </w:p>
        </w:tc>
        <w:tc>
          <w:tcPr>
            <w:tcW w:w="6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3,75</w:t>
            </w:r>
          </w:p>
        </w:tc>
      </w:tr>
      <w:tr w:rsidR="00387578" w:rsidRPr="00387578" w:rsidTr="00387578">
        <w:trPr>
          <w:trHeight w:val="140"/>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113"/>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Ширина укрепленной полосы обочины</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0,75</w:t>
            </w:r>
          </w:p>
        </w:tc>
      </w:tr>
      <w:tr w:rsidR="00387578" w:rsidRPr="00387578" w:rsidTr="00387578">
        <w:trPr>
          <w:trHeight w:val="220"/>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10.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Наибольший продольный уклон</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r w:rsidRPr="00387578">
              <w:rPr>
                <w:rFonts w:ascii="Times New Roman" w:eastAsia="Times New Roman" w:hAnsi="Times New Roman" w:cs="Times New Roman"/>
                <w:sz w:val="26"/>
                <w:szCs w:val="26"/>
                <w:lang w:val="en-US" w:eastAsia="ru-RU"/>
              </w:rPr>
              <w:t>0</w:t>
            </w:r>
            <w:r w:rsidRPr="00387578">
              <w:rPr>
                <w:rFonts w:ascii="Times New Roman" w:eastAsia="Times New Roman" w:hAnsi="Times New Roman" w:cs="Times New Roman"/>
                <w:sz w:val="26"/>
                <w:szCs w:val="26"/>
                <w:vertAlign w:val="superscript"/>
                <w:lang w:eastAsia="ru-RU"/>
              </w:rPr>
              <w:t>*</w:t>
            </w:r>
          </w:p>
        </w:tc>
      </w:tr>
      <w:tr w:rsidR="00387578" w:rsidRPr="00387578" w:rsidTr="00387578">
        <w:trPr>
          <w:trHeight w:val="357"/>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Поперечные </w:t>
            </w:r>
            <w:proofErr w:type="gramStart"/>
            <w:r w:rsidRPr="00387578">
              <w:rPr>
                <w:rFonts w:ascii="Times New Roman" w:eastAsia="Times New Roman" w:hAnsi="Times New Roman" w:cs="Times New Roman"/>
                <w:sz w:val="26"/>
                <w:szCs w:val="26"/>
                <w:lang w:eastAsia="ru-RU"/>
              </w:rPr>
              <w:t>уклоны:-</w:t>
            </w:r>
            <w:proofErr w:type="gramEnd"/>
            <w:r w:rsidRPr="00387578">
              <w:rPr>
                <w:rFonts w:ascii="Times New Roman" w:eastAsia="Times New Roman" w:hAnsi="Times New Roman" w:cs="Times New Roman"/>
                <w:sz w:val="26"/>
                <w:szCs w:val="26"/>
                <w:lang w:eastAsia="ru-RU"/>
              </w:rPr>
              <w:t xml:space="preserve"> проезжей части </w:t>
            </w:r>
          </w:p>
          <w:p w:rsidR="00387578" w:rsidRPr="00387578" w:rsidRDefault="00387578" w:rsidP="00387578">
            <w:pPr>
              <w:spacing w:before="100" w:beforeAutospacing="1" w:after="100" w:afterAutospacing="1" w:line="276" w:lineRule="auto"/>
              <w:ind w:left="2232"/>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 обочин, земляного полотна</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w:t>
            </w:r>
            <w:r w:rsidRPr="00387578">
              <w:rPr>
                <w:rFonts w:ascii="Times New Roman" w:eastAsia="Times New Roman" w:hAnsi="Times New Roman" w:cs="Times New Roman"/>
                <w:sz w:val="26"/>
                <w:szCs w:val="26"/>
                <w:vertAlign w:val="superscript"/>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40</w:t>
            </w:r>
            <w:r w:rsidRPr="00387578">
              <w:rPr>
                <w:rFonts w:ascii="Times New Roman" w:eastAsia="Times New Roman" w:hAnsi="Times New Roman" w:cs="Times New Roman"/>
                <w:sz w:val="26"/>
                <w:szCs w:val="26"/>
                <w:vertAlign w:val="superscript"/>
                <w:lang w:eastAsia="ru-RU"/>
              </w:rPr>
              <w:t>*</w:t>
            </w:r>
          </w:p>
        </w:tc>
      </w:tr>
      <w:tr w:rsidR="00387578" w:rsidRPr="00387578" w:rsidTr="00387578">
        <w:trPr>
          <w:trHeight w:val="254"/>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Наименьший радиус </w:t>
            </w:r>
            <w:proofErr w:type="gramStart"/>
            <w:r w:rsidRPr="00387578">
              <w:rPr>
                <w:rFonts w:ascii="Times New Roman" w:eastAsia="Times New Roman" w:hAnsi="Times New Roman" w:cs="Times New Roman"/>
                <w:sz w:val="26"/>
                <w:szCs w:val="26"/>
                <w:lang w:eastAsia="ru-RU"/>
              </w:rPr>
              <w:t xml:space="preserve">кривых:   </w:t>
            </w:r>
            <w:proofErr w:type="gramEnd"/>
            <w:r w:rsidRPr="00387578">
              <w:rPr>
                <w:rFonts w:ascii="Times New Roman" w:eastAsia="Times New Roman" w:hAnsi="Times New Roman" w:cs="Times New Roman"/>
                <w:sz w:val="26"/>
                <w:szCs w:val="26"/>
                <w:lang w:eastAsia="ru-RU"/>
              </w:rPr>
              <w:t>в плане</w:t>
            </w:r>
          </w:p>
          <w:p w:rsidR="00387578" w:rsidRPr="00387578" w:rsidRDefault="00387578" w:rsidP="00387578">
            <w:pPr>
              <w:spacing w:after="0" w:line="276" w:lineRule="auto"/>
              <w:ind w:left="1601" w:right="-14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 продольном профиле: выпуклых</w:t>
            </w:r>
          </w:p>
          <w:p w:rsidR="00387578" w:rsidRPr="00387578" w:rsidRDefault="00387578" w:rsidP="00387578">
            <w:pPr>
              <w:spacing w:before="100" w:beforeAutospacing="1" w:after="100" w:afterAutospacing="1" w:line="276" w:lineRule="auto"/>
              <w:ind w:left="429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вогнутых</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600</w:t>
            </w:r>
            <w:r w:rsidRPr="00387578">
              <w:rPr>
                <w:rFonts w:ascii="Times New Roman" w:eastAsia="Times New Roman" w:hAnsi="Times New Roman" w:cs="Times New Roman"/>
                <w:sz w:val="26"/>
                <w:szCs w:val="26"/>
                <w:vertAlign w:val="superscript"/>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10 000</w:t>
            </w:r>
            <w:r w:rsidRPr="00387578">
              <w:rPr>
                <w:rFonts w:ascii="Times New Roman" w:eastAsia="Times New Roman" w:hAnsi="Times New Roman" w:cs="Times New Roman"/>
                <w:sz w:val="26"/>
                <w:szCs w:val="26"/>
                <w:vertAlign w:val="superscript"/>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3 000</w:t>
            </w:r>
            <w:r w:rsidRPr="00387578">
              <w:rPr>
                <w:rFonts w:ascii="Times New Roman" w:eastAsia="Times New Roman" w:hAnsi="Times New Roman" w:cs="Times New Roman"/>
                <w:sz w:val="26"/>
                <w:szCs w:val="26"/>
                <w:vertAlign w:val="superscript"/>
                <w:lang w:eastAsia="ru-RU"/>
              </w:rPr>
              <w:t>*</w:t>
            </w:r>
          </w:p>
        </w:tc>
      </w:tr>
      <w:tr w:rsidR="00387578" w:rsidRPr="00387578" w:rsidTr="00387578">
        <w:trPr>
          <w:trHeight w:val="254"/>
          <w:jc w:val="center"/>
        </w:trPr>
        <w:tc>
          <w:tcPr>
            <w:tcW w:w="29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2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Наименьшие расстояния видимости:</w:t>
            </w:r>
          </w:p>
          <w:p w:rsidR="00387578" w:rsidRPr="00387578" w:rsidRDefault="00387578" w:rsidP="00387578">
            <w:pPr>
              <w:spacing w:after="0" w:line="276" w:lineRule="auto"/>
              <w:ind w:left="238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для остановки</w:t>
            </w:r>
          </w:p>
          <w:p w:rsidR="00387578" w:rsidRPr="00387578" w:rsidRDefault="00387578" w:rsidP="00387578">
            <w:pPr>
              <w:spacing w:after="0" w:line="276" w:lineRule="auto"/>
              <w:ind w:left="2381" w:right="-14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встречного автомобиля</w:t>
            </w:r>
          </w:p>
        </w:tc>
        <w:tc>
          <w:tcPr>
            <w:tcW w:w="8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r w:rsidRPr="00387578">
              <w:rPr>
                <w:rFonts w:ascii="Times New Roman" w:eastAsia="Times New Roman" w:hAnsi="Times New Roman" w:cs="Times New Roman"/>
                <w:sz w:val="26"/>
                <w:szCs w:val="26"/>
                <w:vertAlign w:val="superscript"/>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350</w:t>
            </w:r>
            <w:r w:rsidRPr="00387578">
              <w:rPr>
                <w:rFonts w:ascii="Times New Roman" w:eastAsia="Times New Roman" w:hAnsi="Times New Roman" w:cs="Times New Roman"/>
                <w:sz w:val="26"/>
                <w:szCs w:val="26"/>
                <w:vertAlign w:val="superscript"/>
                <w:lang w:eastAsia="ru-RU"/>
              </w:rPr>
              <w:t>*</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Примечание. * Приведены данные для пересеченной местности.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Автомобильная дорога по условиям движения и доступа на нее транспортных средств согласно ГОСТ Р 52398 отнесена к классу обычного типа (не скоростная)</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Согласно ГОСТ Р 52398 допускаются пересечения и примыкания автомобильной дороги федерального значения </w:t>
      </w:r>
      <w:r w:rsidRPr="00387578">
        <w:rPr>
          <w:rFonts w:ascii="Times New Roman" w:eastAsia="Times New Roman" w:hAnsi="Times New Roman" w:cs="Times New Roman"/>
          <w:color w:val="000000"/>
          <w:sz w:val="30"/>
          <w:szCs w:val="30"/>
          <w:lang w:val="en-US" w:eastAsia="ru-RU"/>
        </w:rPr>
        <w:t>II</w:t>
      </w:r>
      <w:r w:rsidRPr="00387578">
        <w:rPr>
          <w:rFonts w:ascii="Times New Roman" w:eastAsia="Times New Roman" w:hAnsi="Times New Roman" w:cs="Times New Roman"/>
          <w:color w:val="000000"/>
          <w:sz w:val="30"/>
          <w:szCs w:val="30"/>
          <w:lang w:eastAsia="ru-RU"/>
        </w:rPr>
        <w:t xml:space="preserve"> технической категории с другими автомобильными дорогами в одном уровне со светофорным регулированием, а пересечения с дорогами II и III категорий могут осуществляться как в разных уровнях, так и в одном. Пересечения с железными дорогами осуществляют только в разных уровнях.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3. СОЦИАЛЬНО - ЭКОНОМИЧЕСКАЯ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b/>
          <w:bCs/>
          <w:sz w:val="30"/>
          <w:szCs w:val="30"/>
          <w:lang w:eastAsia="ru-RU"/>
        </w:rPr>
        <w:t>ХАРАКТЕРИСТИКА  РАЙОНА</w:t>
      </w:r>
      <w:proofErr w:type="gramEnd"/>
      <w:r w:rsidRPr="00387578">
        <w:rPr>
          <w:rFonts w:ascii="Times New Roman" w:eastAsia="Times New Roman" w:hAnsi="Times New Roman" w:cs="Times New Roman"/>
          <w:b/>
          <w:bCs/>
          <w:sz w:val="30"/>
          <w:szCs w:val="30"/>
          <w:lang w:eastAsia="ru-RU"/>
        </w:rPr>
        <w:t>  СТРОИТЕЛЬСТВА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lastRenderedPageBreak/>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Описание социально-экономической характеристики района строительства автомобильной дороги можно найти на сайте в интернете или по справочной энциклопедии.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разделе анализируют динамику и осуществляют прогноз основных показателей социально-экономического развития региона, в котором намечена реализация проекта: валовой региональный продукт, численность населения, объемы пассажирских и грузовых перевозок (</w:t>
      </w:r>
      <w:proofErr w:type="spellStart"/>
      <w:r w:rsidRPr="00387578">
        <w:rPr>
          <w:rFonts w:ascii="Times New Roman" w:eastAsia="Times New Roman" w:hAnsi="Times New Roman" w:cs="Times New Roman"/>
          <w:sz w:val="30"/>
          <w:szCs w:val="30"/>
          <w:lang w:eastAsia="ru-RU"/>
        </w:rPr>
        <w:t>пассажиро</w:t>
      </w:r>
      <w:proofErr w:type="spellEnd"/>
      <w:r w:rsidRPr="00387578">
        <w:rPr>
          <w:rFonts w:ascii="Times New Roman" w:eastAsia="Times New Roman" w:hAnsi="Times New Roman" w:cs="Times New Roman"/>
          <w:sz w:val="30"/>
          <w:szCs w:val="30"/>
          <w:lang w:eastAsia="ru-RU"/>
        </w:rPr>
        <w:t>- и грузооборот), объемы инвестиций, объемы жилищного строительства, характеристика существующего парка автомобилей.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раздел включают описание существующих планов перспективного развития транспортных магистралей областей, районов, городов и пригородных зон.</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Владимирская область образована 14 августа 1944 г. Она расположена в центре Европейской части России, в Волжско-Окском междуречье. Входит в центральный экономический район. Площадь 29 тыс. км. Население 1644,7 тыс. человек (1996 г).</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 один из шестнадцати районов, составляющих Владимирскую область, ее западный форпост, вплотную примыкающий к Московской области. </w:t>
      </w: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Владимирской области расположен на полпути между двумя русскими столицами: современной - Москвой, и древней - Владимиром. Дата рождения </w:t>
      </w:r>
      <w:proofErr w:type="spellStart"/>
      <w:r w:rsidRPr="00387578">
        <w:rPr>
          <w:rFonts w:ascii="Times New Roman" w:eastAsia="Times New Roman" w:hAnsi="Times New Roman" w:cs="Times New Roman"/>
          <w:sz w:val="30"/>
          <w:szCs w:val="30"/>
          <w:lang w:eastAsia="ru-RU"/>
        </w:rPr>
        <w:t>Петушинского</w:t>
      </w:r>
      <w:proofErr w:type="spellEnd"/>
      <w:r w:rsidRPr="00387578">
        <w:rPr>
          <w:rFonts w:ascii="Times New Roman" w:eastAsia="Times New Roman" w:hAnsi="Times New Roman" w:cs="Times New Roman"/>
          <w:sz w:val="30"/>
          <w:szCs w:val="30"/>
          <w:lang w:eastAsia="ru-RU"/>
        </w:rPr>
        <w:t xml:space="preserve"> района - 12 июля 1929 года в составе Орехово-Зуевского округа Московской области. В связи с воссозданием Владимирской области 14 августа 1944 года </w:t>
      </w: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был передан в ее состав.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Население </w:t>
      </w:r>
      <w:proofErr w:type="spellStart"/>
      <w:r w:rsidRPr="00387578">
        <w:rPr>
          <w:rFonts w:ascii="Times New Roman" w:eastAsia="Times New Roman" w:hAnsi="Times New Roman" w:cs="Times New Roman"/>
          <w:sz w:val="30"/>
          <w:szCs w:val="30"/>
          <w:lang w:eastAsia="ru-RU"/>
        </w:rPr>
        <w:t>Петушинского</w:t>
      </w:r>
      <w:proofErr w:type="spellEnd"/>
      <w:r w:rsidRPr="00387578">
        <w:rPr>
          <w:rFonts w:ascii="Times New Roman" w:eastAsia="Times New Roman" w:hAnsi="Times New Roman" w:cs="Times New Roman"/>
          <w:sz w:val="30"/>
          <w:szCs w:val="30"/>
          <w:lang w:eastAsia="ru-RU"/>
        </w:rPr>
        <w:t xml:space="preserve"> района составляет 75 тыс. жителей, площадь территории - 1692 км</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Это - сельский район, в котором </w:t>
      </w:r>
      <w:r w:rsidRPr="00387578">
        <w:rPr>
          <w:rFonts w:ascii="Times New Roman" w:eastAsia="Times New Roman" w:hAnsi="Times New Roman" w:cs="Times New Roman"/>
          <w:sz w:val="30"/>
          <w:szCs w:val="30"/>
          <w:lang w:eastAsia="ru-RU"/>
        </w:rPr>
        <w:lastRenderedPageBreak/>
        <w:t xml:space="preserve">большую часть занимают леса, и в то же время - промышленно развитый, обладающий уникальными предприятиями. По объему промышленного производства </w:t>
      </w: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занимает пятое место среди всех городов и районов Владимирской области.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Через </w:t>
      </w:r>
      <w:proofErr w:type="spellStart"/>
      <w:r w:rsidRPr="00387578">
        <w:rPr>
          <w:rFonts w:ascii="Times New Roman" w:eastAsia="Times New Roman" w:hAnsi="Times New Roman" w:cs="Times New Roman"/>
          <w:sz w:val="30"/>
          <w:szCs w:val="30"/>
          <w:lang w:eastAsia="ru-RU"/>
        </w:rPr>
        <w:t>Петушинский</w:t>
      </w:r>
      <w:proofErr w:type="spellEnd"/>
      <w:r w:rsidRPr="00387578">
        <w:rPr>
          <w:rFonts w:ascii="Times New Roman" w:eastAsia="Times New Roman" w:hAnsi="Times New Roman" w:cs="Times New Roman"/>
          <w:sz w:val="30"/>
          <w:szCs w:val="30"/>
          <w:lang w:eastAsia="ru-RU"/>
        </w:rPr>
        <w:t xml:space="preserve"> район Владимирской области проходят оживленные транспортные артерии, соединяющие столицу России с восточными регионами нашего обширного государства. Не тронутые леса, составляющие </w:t>
      </w:r>
      <w:proofErr w:type="spellStart"/>
      <w:r w:rsidRPr="00387578">
        <w:rPr>
          <w:rFonts w:ascii="Times New Roman" w:eastAsia="Times New Roman" w:hAnsi="Times New Roman" w:cs="Times New Roman"/>
          <w:sz w:val="30"/>
          <w:szCs w:val="30"/>
          <w:lang w:eastAsia="ru-RU"/>
        </w:rPr>
        <w:t>Крутовский</w:t>
      </w:r>
      <w:proofErr w:type="spellEnd"/>
      <w:r w:rsidRPr="00387578">
        <w:rPr>
          <w:rFonts w:ascii="Times New Roman" w:eastAsia="Times New Roman" w:hAnsi="Times New Roman" w:cs="Times New Roman"/>
          <w:sz w:val="30"/>
          <w:szCs w:val="30"/>
          <w:lang w:eastAsia="ru-RU"/>
        </w:rPr>
        <w:t xml:space="preserve"> заповедник, с их прекрасными, богатыми рыбой озерами, сохранили уникальный животный и растительный мир российской средней полосы.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этих землях, обильных озерами, реками и лесами, люди селились с давних пор, еще в доисторические времена. Об этом свидетельствуют стоянки эпохи неолита и более поздние, древние славянские могильники, обнаруженные археологами на берегах реки </w:t>
      </w:r>
      <w:proofErr w:type="spellStart"/>
      <w:r w:rsidRPr="00387578">
        <w:rPr>
          <w:rFonts w:ascii="Times New Roman" w:eastAsia="Times New Roman" w:hAnsi="Times New Roman" w:cs="Times New Roman"/>
          <w:sz w:val="30"/>
          <w:szCs w:val="30"/>
          <w:lang w:eastAsia="ru-RU"/>
        </w:rPr>
        <w:t>Клязьмы</w:t>
      </w:r>
      <w:proofErr w:type="spellEnd"/>
      <w:r w:rsidRPr="00387578">
        <w:rPr>
          <w:rFonts w:ascii="Times New Roman" w:eastAsia="Times New Roman" w:hAnsi="Times New Roman" w:cs="Times New Roman"/>
          <w:sz w:val="30"/>
          <w:szCs w:val="30"/>
          <w:lang w:eastAsia="ru-RU"/>
        </w:rPr>
        <w:t xml:space="preserve">, а также р. </w:t>
      </w:r>
      <w:proofErr w:type="spellStart"/>
      <w:r w:rsidRPr="00387578">
        <w:rPr>
          <w:rFonts w:ascii="Times New Roman" w:eastAsia="Times New Roman" w:hAnsi="Times New Roman" w:cs="Times New Roman"/>
          <w:sz w:val="30"/>
          <w:szCs w:val="30"/>
          <w:lang w:eastAsia="ru-RU"/>
        </w:rPr>
        <w:t>Киржач</w:t>
      </w:r>
      <w:proofErr w:type="spellEnd"/>
      <w:r w:rsidRPr="00387578">
        <w:rPr>
          <w:rFonts w:ascii="Times New Roman" w:eastAsia="Times New Roman" w:hAnsi="Times New Roman" w:cs="Times New Roman"/>
          <w:sz w:val="30"/>
          <w:szCs w:val="30"/>
          <w:lang w:eastAsia="ru-RU"/>
        </w:rPr>
        <w:t xml:space="preserve"> и других ее притоков.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 </w:t>
      </w:r>
      <w:proofErr w:type="spellStart"/>
      <w:r w:rsidRPr="00387578">
        <w:rPr>
          <w:rFonts w:ascii="Times New Roman" w:eastAsia="Times New Roman" w:hAnsi="Times New Roman" w:cs="Times New Roman"/>
          <w:sz w:val="30"/>
          <w:szCs w:val="30"/>
          <w:lang w:eastAsia="ru-RU"/>
        </w:rPr>
        <w:t>Петушинском</w:t>
      </w:r>
      <w:proofErr w:type="spellEnd"/>
      <w:r w:rsidRPr="00387578">
        <w:rPr>
          <w:rFonts w:ascii="Times New Roman" w:eastAsia="Times New Roman" w:hAnsi="Times New Roman" w:cs="Times New Roman"/>
          <w:sz w:val="30"/>
          <w:szCs w:val="30"/>
          <w:lang w:eastAsia="ru-RU"/>
        </w:rPr>
        <w:t xml:space="preserve"> районе 24 промышленных предприятия 7 основных отраслей народного хозяйства - электроэнергетики, химической, металлообработки, деревообработки, производства стройматериалов, легкой и пищевой. На территории </w:t>
      </w:r>
      <w:proofErr w:type="spellStart"/>
      <w:r w:rsidRPr="00387578">
        <w:rPr>
          <w:rFonts w:ascii="Times New Roman" w:eastAsia="Times New Roman" w:hAnsi="Times New Roman" w:cs="Times New Roman"/>
          <w:sz w:val="30"/>
          <w:szCs w:val="30"/>
          <w:lang w:eastAsia="ru-RU"/>
        </w:rPr>
        <w:t>Петушинского</w:t>
      </w:r>
      <w:proofErr w:type="spellEnd"/>
      <w:r w:rsidRPr="00387578">
        <w:rPr>
          <w:rFonts w:ascii="Times New Roman" w:eastAsia="Times New Roman" w:hAnsi="Times New Roman" w:cs="Times New Roman"/>
          <w:sz w:val="30"/>
          <w:szCs w:val="30"/>
          <w:lang w:eastAsia="ru-RU"/>
        </w:rPr>
        <w:t xml:space="preserve"> района 35 памятников археологии, 97 - градостроительства и архитектуры, 32 памятника истории.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Во Владимирской области в большом количестве имеются залежи известняков, кирпичных, огнеупорных и белых глин, фосфоритов, мергелей, кварцевых песков, много гипса, гравия, бутового камня. Наличие указанных ископаемых позволяет широко развернуть производство строительных материалов: кирпича, цемента, извести, алебастра, облицовочных плит, керамических и других изделий.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xml:space="preserve">4. ПРИРОДНО - </w:t>
      </w:r>
      <w:proofErr w:type="gramStart"/>
      <w:r w:rsidRPr="00387578">
        <w:rPr>
          <w:rFonts w:ascii="Times New Roman" w:eastAsia="Times New Roman" w:hAnsi="Times New Roman" w:cs="Times New Roman"/>
          <w:b/>
          <w:bCs/>
          <w:sz w:val="30"/>
          <w:szCs w:val="30"/>
          <w:lang w:eastAsia="ru-RU"/>
        </w:rPr>
        <w:t>КЛИМАТИЧЕСКИЕ  УСЛОВИЯ</w:t>
      </w:r>
      <w:proofErr w:type="gram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b/>
          <w:bCs/>
          <w:sz w:val="30"/>
          <w:szCs w:val="30"/>
          <w:lang w:eastAsia="ru-RU"/>
        </w:rPr>
        <w:t>РАЙОНА  СТРОИТЕЛЬСТВА</w:t>
      </w:r>
      <w:proofErr w:type="gram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Природные условия района строительства характеризуются комплексом </w:t>
      </w:r>
      <w:proofErr w:type="spellStart"/>
      <w:r w:rsidRPr="00387578">
        <w:rPr>
          <w:rFonts w:ascii="Times New Roman" w:eastAsia="Times New Roman" w:hAnsi="Times New Roman" w:cs="Times New Roman"/>
          <w:color w:val="000000"/>
          <w:sz w:val="30"/>
          <w:szCs w:val="30"/>
          <w:lang w:eastAsia="ru-RU"/>
        </w:rPr>
        <w:t>погодно</w:t>
      </w:r>
      <w:proofErr w:type="spellEnd"/>
      <w:r w:rsidRPr="00387578">
        <w:rPr>
          <w:rFonts w:ascii="Times New Roman" w:eastAsia="Times New Roman" w:hAnsi="Times New Roman" w:cs="Times New Roman"/>
          <w:color w:val="000000"/>
          <w:sz w:val="30"/>
          <w:szCs w:val="30"/>
          <w:lang w:eastAsia="ru-RU"/>
        </w:rPr>
        <w:t xml:space="preserve">-климатических факторов с учетом деления территории Российской Федерации на дорожно-климатические зоны в соответствии с </w:t>
      </w:r>
      <w:r w:rsidRPr="00387578">
        <w:rPr>
          <w:rFonts w:ascii="Times New Roman" w:eastAsia="Times New Roman" w:hAnsi="Times New Roman" w:cs="Times New Roman"/>
          <w:sz w:val="30"/>
          <w:szCs w:val="30"/>
          <w:lang w:eastAsia="ru-RU"/>
        </w:rPr>
        <w:t xml:space="preserve">СП 34.13330 </w:t>
      </w:r>
      <w:r w:rsidRPr="00387578">
        <w:rPr>
          <w:rFonts w:ascii="Times New Roman" w:eastAsia="Times New Roman" w:hAnsi="Times New Roman" w:cs="Times New Roman"/>
          <w:color w:val="000000"/>
          <w:sz w:val="30"/>
          <w:szCs w:val="30"/>
          <w:lang w:eastAsia="ru-RU"/>
        </w:rPr>
        <w:t xml:space="preserve">табл. </w:t>
      </w:r>
      <w:r w:rsidRPr="00387578">
        <w:rPr>
          <w:rFonts w:ascii="Times New Roman" w:eastAsia="Times New Roman" w:hAnsi="Times New Roman" w:cs="Times New Roman"/>
          <w:color w:val="FF0000"/>
          <w:sz w:val="30"/>
          <w:szCs w:val="30"/>
          <w:lang w:eastAsia="ru-RU"/>
        </w:rPr>
        <w:t>9</w:t>
      </w:r>
      <w:r w:rsidRPr="00387578">
        <w:rPr>
          <w:rFonts w:ascii="Times New Roman" w:eastAsia="Times New Roman" w:hAnsi="Times New Roman" w:cs="Times New Roman"/>
          <w:color w:val="000000"/>
          <w:sz w:val="30"/>
          <w:szCs w:val="30"/>
          <w:lang w:eastAsia="ru-RU"/>
        </w:rPr>
        <w:t xml:space="preserve"> и рис. </w:t>
      </w:r>
      <w:r w:rsidRPr="00387578">
        <w:rPr>
          <w:rFonts w:ascii="Times New Roman" w:eastAsia="Times New Roman" w:hAnsi="Times New Roman" w:cs="Times New Roman"/>
          <w:color w:val="FF0000"/>
          <w:sz w:val="30"/>
          <w:szCs w:val="30"/>
          <w:lang w:eastAsia="ru-RU"/>
        </w:rPr>
        <w:t>1</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9</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Дорожно-климатические зоны (ДКЗ)</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913"/>
        <w:gridCol w:w="8422"/>
      </w:tblGrid>
      <w:tr w:rsidR="00387578" w:rsidRPr="00387578" w:rsidTr="00387578">
        <w:trPr>
          <w:jc w:val="center"/>
        </w:trPr>
        <w:tc>
          <w:tcPr>
            <w:tcW w:w="489" w:type="pc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ДКЗ</w:t>
            </w:r>
          </w:p>
        </w:tc>
        <w:tc>
          <w:tcPr>
            <w:tcW w:w="4511"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Примерные географические границы</w:t>
            </w:r>
          </w:p>
        </w:tc>
      </w:tr>
      <w:tr w:rsidR="00387578" w:rsidRPr="00387578" w:rsidTr="00387578">
        <w:trPr>
          <w:jc w:val="center"/>
        </w:trPr>
        <w:tc>
          <w:tcPr>
            <w:tcW w:w="489"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4511"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6"/>
                <w:szCs w:val="26"/>
                <w:lang w:eastAsia="ru-RU"/>
              </w:rPr>
              <w:t>Севернее  линии</w:t>
            </w:r>
            <w:proofErr w:type="gramEnd"/>
            <w:r w:rsidRPr="00387578">
              <w:rPr>
                <w:rFonts w:ascii="Times New Roman" w:eastAsia="Times New Roman" w:hAnsi="Times New Roman" w:cs="Times New Roman"/>
                <w:sz w:val="26"/>
                <w:szCs w:val="26"/>
                <w:lang w:eastAsia="ru-RU"/>
              </w:rPr>
              <w:t>  Нивский-Новый Бор-</w:t>
            </w:r>
            <w:proofErr w:type="spellStart"/>
            <w:r w:rsidRPr="00387578">
              <w:rPr>
                <w:rFonts w:ascii="Times New Roman" w:eastAsia="Times New Roman" w:hAnsi="Times New Roman" w:cs="Times New Roman"/>
                <w:sz w:val="26"/>
                <w:szCs w:val="26"/>
                <w:lang w:eastAsia="ru-RU"/>
              </w:rPr>
              <w:t>Сыня</w:t>
            </w:r>
            <w:proofErr w:type="spellEnd"/>
            <w:r w:rsidRPr="00387578">
              <w:rPr>
                <w:rFonts w:ascii="Times New Roman" w:eastAsia="Times New Roman" w:hAnsi="Times New Roman" w:cs="Times New Roman"/>
                <w:sz w:val="26"/>
                <w:szCs w:val="26"/>
                <w:lang w:eastAsia="ru-RU"/>
              </w:rPr>
              <w:t>-Белоярский-</w:t>
            </w:r>
            <w:proofErr w:type="spellStart"/>
            <w:r w:rsidRPr="00387578">
              <w:rPr>
                <w:rFonts w:ascii="Times New Roman" w:eastAsia="Times New Roman" w:hAnsi="Times New Roman" w:cs="Times New Roman"/>
                <w:sz w:val="26"/>
                <w:szCs w:val="26"/>
                <w:lang w:eastAsia="ru-RU"/>
              </w:rPr>
              <w:t>Ларьяк</w:t>
            </w:r>
            <w:proofErr w:type="spellEnd"/>
            <w:r w:rsidRPr="00387578">
              <w:rPr>
                <w:rFonts w:ascii="Times New Roman" w:eastAsia="Times New Roman" w:hAnsi="Times New Roman" w:cs="Times New Roman"/>
                <w:sz w:val="26"/>
                <w:szCs w:val="26"/>
                <w:lang w:eastAsia="ru-RU"/>
              </w:rPr>
              <w:t>-Ярцево-Канск- Выезжий Лог-Сарыч-</w:t>
            </w:r>
            <w:proofErr w:type="spellStart"/>
            <w:r w:rsidRPr="00387578">
              <w:rPr>
                <w:rFonts w:ascii="Times New Roman" w:eastAsia="Times New Roman" w:hAnsi="Times New Roman" w:cs="Times New Roman"/>
                <w:sz w:val="26"/>
                <w:szCs w:val="26"/>
                <w:lang w:eastAsia="ru-RU"/>
              </w:rPr>
              <w:t>Сеп</w:t>
            </w:r>
            <w:proofErr w:type="spellEnd"/>
            <w:r w:rsidRPr="00387578">
              <w:rPr>
                <w:rFonts w:ascii="Times New Roman" w:eastAsia="Times New Roman" w:hAnsi="Times New Roman" w:cs="Times New Roman"/>
                <w:sz w:val="26"/>
                <w:szCs w:val="26"/>
                <w:lang w:eastAsia="ru-RU"/>
              </w:rPr>
              <w:t>-Новоселово-Артыбаш-Иню-госграница-Биробиджан- Болонь</w:t>
            </w:r>
            <w:r w:rsidRPr="00387578">
              <w:rPr>
                <w:rFonts w:ascii="Times New Roman" w:eastAsia="Times New Roman" w:hAnsi="Times New Roman" w:cs="Times New Roman"/>
                <w:color w:val="000001"/>
                <w:sz w:val="26"/>
                <w:szCs w:val="26"/>
                <w:lang w:eastAsia="ru-RU"/>
              </w:rPr>
              <w:t>-</w:t>
            </w:r>
            <w:proofErr w:type="spellStart"/>
            <w:r w:rsidRPr="00387578">
              <w:rPr>
                <w:rFonts w:ascii="Times New Roman" w:eastAsia="Times New Roman" w:hAnsi="Times New Roman" w:cs="Times New Roman"/>
                <w:color w:val="000001"/>
                <w:sz w:val="26"/>
                <w:szCs w:val="26"/>
                <w:lang w:eastAsia="ru-RU"/>
              </w:rPr>
              <w:t>Многовершиный</w:t>
            </w:r>
            <w:proofErr w:type="spellEnd"/>
            <w:r w:rsidRPr="00387578">
              <w:rPr>
                <w:rFonts w:ascii="Times New Roman" w:eastAsia="Times New Roman" w:hAnsi="Times New Roman" w:cs="Times New Roman"/>
                <w:color w:val="000000"/>
                <w:sz w:val="26"/>
                <w:szCs w:val="26"/>
                <w:lang w:eastAsia="ru-RU"/>
              </w:rPr>
              <w:t>. Включает зоны тундры, лесотундры и северо-восточную часть лесной зоны с распространением вечномерзлых грунтов</w:t>
            </w:r>
          </w:p>
        </w:tc>
      </w:tr>
      <w:tr w:rsidR="00387578" w:rsidRPr="00387578" w:rsidTr="00387578">
        <w:trPr>
          <w:jc w:val="center"/>
        </w:trPr>
        <w:tc>
          <w:tcPr>
            <w:tcW w:w="489"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w:t>
            </w:r>
          </w:p>
        </w:tc>
        <w:tc>
          <w:tcPr>
            <w:tcW w:w="4511"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границы I зоны до линии Львов-Житомир-Тула-</w:t>
            </w:r>
            <w:proofErr w:type="spellStart"/>
            <w:r w:rsidRPr="00387578">
              <w:rPr>
                <w:rFonts w:ascii="Times New Roman" w:eastAsia="Times New Roman" w:hAnsi="Times New Roman" w:cs="Times New Roman"/>
                <w:color w:val="000000"/>
                <w:sz w:val="26"/>
                <w:szCs w:val="26"/>
                <w:lang w:eastAsia="ru-RU"/>
              </w:rPr>
              <w:t>Н.Новгород</w:t>
            </w:r>
            <w:proofErr w:type="spellEnd"/>
            <w:r w:rsidRPr="00387578">
              <w:rPr>
                <w:rFonts w:ascii="Times New Roman" w:eastAsia="Times New Roman" w:hAnsi="Times New Roman" w:cs="Times New Roman"/>
                <w:color w:val="000000"/>
                <w:sz w:val="26"/>
                <w:szCs w:val="26"/>
                <w:lang w:eastAsia="ru-RU"/>
              </w:rPr>
              <w:t>-Ижевск-Томск-Канск до госграницы. Включает зону лесов с избыточным увлажнением грунтов</w:t>
            </w:r>
          </w:p>
        </w:tc>
      </w:tr>
      <w:tr w:rsidR="00387578" w:rsidRPr="00387578" w:rsidTr="00387578">
        <w:trPr>
          <w:jc w:val="center"/>
        </w:trPr>
        <w:tc>
          <w:tcPr>
            <w:tcW w:w="489"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w:t>
            </w:r>
          </w:p>
        </w:tc>
        <w:tc>
          <w:tcPr>
            <w:tcW w:w="4511"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границы II зоны до линии Кишинев-Кировоград-Белгород-Самара-Магнитогорск- Омск-Бийск-Туран. Включает лесостепную зону со значительным увлажнением грунтов в отдельные годы</w:t>
            </w:r>
          </w:p>
        </w:tc>
      </w:tr>
      <w:tr w:rsidR="00387578" w:rsidRPr="00387578" w:rsidTr="00387578">
        <w:trPr>
          <w:jc w:val="center"/>
        </w:trPr>
        <w:tc>
          <w:tcPr>
            <w:tcW w:w="489"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4511"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границы III зоны до линии Джульфа-Степанакерт-Кизляр-Волгоград, далее южнее на 200 км линии Уральск-Актюбинск-Караганда. Включает степную зону с недостаточным увлажнением грунтов</w:t>
            </w:r>
          </w:p>
        </w:tc>
      </w:tr>
      <w:tr w:rsidR="00387578" w:rsidRPr="00387578" w:rsidTr="00387578">
        <w:trPr>
          <w:jc w:val="center"/>
        </w:trPr>
        <w:tc>
          <w:tcPr>
            <w:tcW w:w="489"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c>
          <w:tcPr>
            <w:tcW w:w="4511"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 юго-западу и югу от границы IV зоны. Включает пустынную и пустынно-степную зоны с засушливым климатом и распространением засоленных грунтов</w:t>
            </w:r>
          </w:p>
        </w:tc>
      </w:tr>
    </w:tbl>
    <w:p w:rsidR="00387578" w:rsidRPr="00387578" w:rsidRDefault="00387578" w:rsidP="00387578">
      <w:pPr>
        <w:spacing w:before="100" w:beforeAutospacing="1" w:after="100" w:afterAutospacing="1" w:line="276" w:lineRule="auto"/>
        <w:ind w:right="-57" w:firstLine="624"/>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Кубань и западную часть Северного Кавказа относят к III ДКЗ.</w:t>
      </w:r>
    </w:p>
    <w:p w:rsidR="00387578" w:rsidRPr="00387578" w:rsidRDefault="00387578" w:rsidP="00387578">
      <w:pPr>
        <w:spacing w:before="100" w:beforeAutospacing="1" w:after="100" w:afterAutospacing="1" w:line="276" w:lineRule="auto"/>
        <w:ind w:right="-57" w:firstLine="624"/>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Метрологические данные, характеризующие климат района, приводят по многолетним наблюдениям из СП 131.13330.</w:t>
      </w:r>
    </w:p>
    <w:p w:rsidR="00387578" w:rsidRPr="00387578" w:rsidRDefault="00387578" w:rsidP="00387578">
      <w:pPr>
        <w:spacing w:before="100" w:beforeAutospacing="1" w:after="100" w:afterAutospacing="1" w:line="276" w:lineRule="auto"/>
        <w:ind w:right="-57" w:firstLine="624"/>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По условиям увлажнения верхней толщи грунтов </w:t>
      </w:r>
      <w:r w:rsidRPr="00387578">
        <w:rPr>
          <w:rFonts w:ascii="Times New Roman" w:eastAsia="Times New Roman" w:hAnsi="Times New Roman" w:cs="Times New Roman"/>
          <w:spacing w:val="-10"/>
          <w:sz w:val="30"/>
          <w:szCs w:val="30"/>
          <w:lang w:eastAsia="ru-RU"/>
        </w:rPr>
        <w:t xml:space="preserve">согласно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color w:val="FF0000"/>
          <w:spacing w:val="-9"/>
          <w:sz w:val="30"/>
          <w:szCs w:val="30"/>
          <w:lang w:eastAsia="ru-RU"/>
        </w:rPr>
        <w:t xml:space="preserve"> </w:t>
      </w:r>
      <w:r w:rsidRPr="00387578">
        <w:rPr>
          <w:rFonts w:ascii="Times New Roman" w:eastAsia="Times New Roman" w:hAnsi="Times New Roman" w:cs="Times New Roman"/>
          <w:color w:val="000000"/>
          <w:sz w:val="30"/>
          <w:szCs w:val="30"/>
          <w:lang w:eastAsia="ru-RU"/>
        </w:rPr>
        <w:t>различают три типа местности: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1-й - сухие участки;</w:t>
      </w:r>
    </w:p>
    <w:p w:rsidR="00387578" w:rsidRPr="00387578" w:rsidRDefault="00387578" w:rsidP="00387578">
      <w:pPr>
        <w:shd w:val="clear" w:color="auto" w:fill="FFFFFF"/>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b/>
          <w:bCs/>
          <w:noProof/>
          <w:sz w:val="30"/>
          <w:szCs w:val="30"/>
          <w:lang w:eastAsia="ru-RU"/>
        </w:rPr>
        <w:lastRenderedPageBreak/>
        <mc:AlternateContent>
          <mc:Choice Requires="wps">
            <w:drawing>
              <wp:inline distT="0" distB="0" distL="0" distR="0" wp14:anchorId="236FC323" wp14:editId="1B0A7F67">
                <wp:extent cx="8572500" cy="5105400"/>
                <wp:effectExtent l="0" t="0" r="0" b="0"/>
                <wp:docPr id="93" name="Рисунок 50" descr="http://dec.cdo.vlsu.ru/pluginfile.php/190617/mod_resource/content/2/Met.ukaz.file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0" cy="510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BD9F81" id="Рисунок 50" o:spid="_x0000_s1026" alt="http://dec.cdo.vlsu.ru/pluginfile.php/190617/mod_resource/content/2/Met.ukaz.files/image001.png" style="width:67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" filled="f" stroked="f">
                <o:lock v:ext="edit" aspectratio="t"/>
                <w10:anchorlock/>
              </v:rect>
            </w:pict>
          </mc:Fallback>
        </mc:AlternateContent>
      </w:r>
    </w:p>
    <w:p w:rsidR="00387578" w:rsidRPr="00387578" w:rsidRDefault="00387578" w:rsidP="00387578">
      <w:pPr>
        <w:shd w:val="clear" w:color="auto" w:fill="FFFFFF"/>
        <w:spacing w:before="100" w:beforeAutospacing="1" w:after="100" w:afterAutospacing="1" w:line="276" w:lineRule="auto"/>
        <w:ind w:firstLine="53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hd w:val="clear" w:color="auto" w:fill="FFFFFF"/>
        <w:spacing w:before="100" w:beforeAutospacing="1" w:after="100" w:afterAutospacing="1" w:line="276" w:lineRule="auto"/>
        <w:ind w:firstLine="53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w:t>
      </w:r>
      <w:r w:rsidRPr="00387578">
        <w:rPr>
          <w:rFonts w:ascii="Times New Roman" w:eastAsia="Times New Roman" w:hAnsi="Times New Roman" w:cs="Times New Roman"/>
          <w:color w:val="FF0000"/>
          <w:sz w:val="26"/>
          <w:szCs w:val="26"/>
          <w:lang w:eastAsia="ru-RU"/>
        </w:rPr>
        <w:t>1</w:t>
      </w:r>
      <w:r w:rsidRPr="00387578">
        <w:rPr>
          <w:rFonts w:ascii="Times New Roman" w:eastAsia="Times New Roman" w:hAnsi="Times New Roman" w:cs="Times New Roman"/>
          <w:sz w:val="26"/>
          <w:szCs w:val="26"/>
          <w:lang w:eastAsia="ru-RU"/>
        </w:rPr>
        <w:t xml:space="preserve">. </w:t>
      </w:r>
      <w:r w:rsidRPr="00387578">
        <w:rPr>
          <w:rFonts w:ascii="Times New Roman" w:eastAsia="Times New Roman" w:hAnsi="Times New Roman" w:cs="Times New Roman"/>
          <w:color w:val="000000"/>
          <w:sz w:val="26"/>
          <w:szCs w:val="26"/>
          <w:lang w:eastAsia="ru-RU"/>
        </w:rPr>
        <w:t>Дорожно-климатические зоны России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br w:type="page"/>
      </w:r>
      <w:r w:rsidRPr="00387578">
        <w:rPr>
          <w:rFonts w:ascii="Times New Roman" w:eastAsia="Times New Roman" w:hAnsi="Times New Roman" w:cs="Times New Roman"/>
          <w:color w:val="000000"/>
          <w:sz w:val="30"/>
          <w:szCs w:val="30"/>
          <w:lang w:eastAsia="ru-RU"/>
        </w:rPr>
        <w:lastRenderedPageBreak/>
        <w:t>2-й - сырые участки с избыточным увлажнением в отдельные периоды года;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3-й - мокрые участки с постоянным избыточным увлажнением.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Глубину промерзания суглинистых грунтов определяют по карте приложения рис. </w:t>
      </w:r>
      <w:r w:rsidRPr="00387578">
        <w:rPr>
          <w:rFonts w:ascii="Times New Roman" w:eastAsia="Times New Roman" w:hAnsi="Times New Roman" w:cs="Times New Roman"/>
          <w:color w:val="FF0000"/>
          <w:sz w:val="30"/>
          <w:szCs w:val="30"/>
          <w:lang w:eastAsia="ru-RU"/>
        </w:rPr>
        <w:t>П1</w:t>
      </w:r>
      <w:r w:rsidRPr="00387578">
        <w:rPr>
          <w:rFonts w:ascii="Times New Roman" w:eastAsia="Times New Roman" w:hAnsi="Times New Roman" w:cs="Times New Roman"/>
          <w:sz w:val="30"/>
          <w:szCs w:val="30"/>
          <w:lang w:eastAsia="ru-RU"/>
        </w:rPr>
        <w:t>. Среднюю высоту снежного покрова, а также дату образования и разрушения устойчивого снежного покрова находят по СНиП 2.01.01 или приложению табл.</w:t>
      </w:r>
      <w:r w:rsidRPr="00387578">
        <w:rPr>
          <w:rFonts w:ascii="Times New Roman" w:eastAsia="Times New Roman" w:hAnsi="Times New Roman" w:cs="Times New Roman"/>
          <w:color w:val="FF0000"/>
          <w:sz w:val="30"/>
          <w:szCs w:val="30"/>
          <w:lang w:eastAsia="ru-RU"/>
        </w:rPr>
        <w:t xml:space="preserve"> П1 </w:t>
      </w:r>
      <w:r w:rsidRPr="00387578">
        <w:rPr>
          <w:rFonts w:ascii="Times New Roman" w:eastAsia="Times New Roman" w:hAnsi="Times New Roman" w:cs="Times New Roman"/>
          <w:sz w:val="30"/>
          <w:szCs w:val="30"/>
          <w:lang w:eastAsia="ru-RU"/>
        </w:rPr>
        <w:t>и рис.</w:t>
      </w:r>
      <w:r w:rsidRPr="00387578">
        <w:rPr>
          <w:rFonts w:ascii="Times New Roman" w:eastAsia="Times New Roman" w:hAnsi="Times New Roman" w:cs="Times New Roman"/>
          <w:color w:val="FF0000"/>
          <w:sz w:val="30"/>
          <w:szCs w:val="30"/>
          <w:lang w:eastAsia="ru-RU"/>
        </w:rPr>
        <w:t xml:space="preserve"> П2</w:t>
      </w:r>
      <w:r w:rsidRPr="00387578">
        <w:rPr>
          <w:rFonts w:ascii="Times New Roman" w:eastAsia="Times New Roman" w:hAnsi="Times New Roman" w:cs="Times New Roman"/>
          <w:sz w:val="30"/>
          <w:szCs w:val="30"/>
          <w:lang w:eastAsia="ru-RU"/>
        </w:rPr>
        <w:t>.</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Данные для построения «Розы» ветров - повторяемость направлений ветра в %, приведены в СП 131.13330 для января и июля.</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Описание рельефа, растительности и животного мира района строительства автомобильной дороги можно найти на сайте в интернете. Грунты по трассе, уровень грунтовых и поверхностных вод принимают по заданию.</w:t>
      </w:r>
    </w:p>
    <w:p w:rsidR="00387578" w:rsidRPr="00387578" w:rsidRDefault="00387578" w:rsidP="00387578">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Задание</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Указать в какой дорожно-климатической зоне расположена проектируемая автомобильная дорога</w:t>
      </w:r>
      <w:r w:rsidRPr="00387578">
        <w:rPr>
          <w:rFonts w:ascii="Times New Roman" w:eastAsia="Times New Roman" w:hAnsi="Times New Roman" w:cs="Times New Roman"/>
          <w:spacing w:val="-10"/>
          <w:sz w:val="30"/>
          <w:szCs w:val="30"/>
          <w:lang w:eastAsia="ru-RU"/>
        </w:rPr>
        <w:t xml:space="preserve"> и тип местности по условию увлажнения</w:t>
      </w:r>
      <w:r w:rsidRPr="00387578">
        <w:rPr>
          <w:rFonts w:ascii="Times New Roman" w:eastAsia="Times New Roman" w:hAnsi="Times New Roman" w:cs="Times New Roman"/>
          <w:sz w:val="30"/>
          <w:szCs w:val="30"/>
          <w:lang w:eastAsia="ru-RU"/>
        </w:rPr>
        <w:t>. Дать общую климатическую характеристику района строительства: температуру воздуха, глубину промерзания грунтов, высоту снежного покрова, дату образования и разрушения снежного покрова, повторяемость направлений и скорость ветра и т. д. Данные представляют в таблицах.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Рельеф: категория сложности рельефа; гидрографическая сеть, наличие озер и болот; условия формирования и регулирования поверхностного стока.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Растительность и животный мир: наличие особо охраняемых природных территорий, парков и земель, занятых ценными угодьями </w:t>
      </w:r>
      <w:r w:rsidRPr="00387578">
        <w:rPr>
          <w:rFonts w:ascii="Times New Roman" w:eastAsia="Times New Roman" w:hAnsi="Times New Roman" w:cs="Times New Roman"/>
          <w:sz w:val="30"/>
          <w:szCs w:val="30"/>
          <w:lang w:eastAsia="ru-RU"/>
        </w:rPr>
        <w:lastRenderedPageBreak/>
        <w:t xml:space="preserve">(сады, пашни), категория лесов, виды животных и растений, занесенных в Красную книгу России. Характеристика растительного покрова.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Инженерно-геологические условия: глубина залегания и характеристика грунтов, наличие оползней, карстовых грунтов, устойчивость склонов, глубина залегания грунтовых вод. Типы почв, мощность плодородного слоя. Сведения об эрозии почв.</w:t>
      </w:r>
    </w:p>
    <w:p w:rsidR="00387578" w:rsidRPr="00387578" w:rsidRDefault="00387578" w:rsidP="00387578">
      <w:pPr>
        <w:shd w:val="clear" w:color="auto" w:fill="FFFFFF"/>
        <w:spacing w:before="100" w:beforeAutospacing="1" w:after="100" w:afterAutospacing="1" w:line="276" w:lineRule="auto"/>
        <w:ind w:firstLine="54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3</w:t>
      </w:r>
    </w:p>
    <w:p w:rsidR="00387578" w:rsidRPr="00387578" w:rsidRDefault="00387578" w:rsidP="00387578">
      <w:pPr>
        <w:shd w:val="clear" w:color="auto" w:fill="FFFFFF"/>
        <w:spacing w:before="100" w:beforeAutospacing="1" w:after="100" w:afterAutospacing="1" w:line="276" w:lineRule="auto"/>
        <w:ind w:firstLine="54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hd w:val="clear" w:color="auto" w:fill="FFFFFF"/>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Климат, дорожно-климатическая зона</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hd w:val="clear" w:color="auto" w:fill="FFFFFF"/>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Район строительства – Владимирская область относится ко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дорожно-климатической зоне.</w:t>
      </w:r>
      <w:r w:rsidRPr="00387578">
        <w:rPr>
          <w:rFonts w:ascii="Times New Roman" w:eastAsia="Times New Roman" w:hAnsi="Times New Roman" w:cs="Times New Roman"/>
          <w:spacing w:val="-10"/>
          <w:sz w:val="30"/>
          <w:szCs w:val="30"/>
          <w:lang w:eastAsia="ru-RU"/>
        </w:rPr>
        <w:t xml:space="preserve"> </w:t>
      </w:r>
      <w:r w:rsidRPr="00387578">
        <w:rPr>
          <w:rFonts w:ascii="Times New Roman" w:eastAsia="Times New Roman" w:hAnsi="Times New Roman" w:cs="Times New Roman"/>
          <w:sz w:val="30"/>
          <w:szCs w:val="30"/>
          <w:lang w:eastAsia="ru-RU"/>
        </w:rPr>
        <w:t xml:space="preserve">Климат Владимирской области в основном умеренно-континентальный с тёплым летом и умеренно холодной зимой. </w:t>
      </w:r>
      <w:r w:rsidRPr="00387578">
        <w:rPr>
          <w:rFonts w:ascii="Times New Roman" w:eastAsia="Times New Roman" w:hAnsi="Times New Roman" w:cs="Times New Roman"/>
          <w:spacing w:val="-10"/>
          <w:sz w:val="30"/>
          <w:szCs w:val="30"/>
          <w:lang w:eastAsia="ru-RU"/>
        </w:rPr>
        <w:t xml:space="preserve">Поверхностный сток не везде обеспечен, согласно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spacing w:val="-9"/>
          <w:sz w:val="30"/>
          <w:szCs w:val="30"/>
          <w:lang w:eastAsia="ru-RU"/>
        </w:rPr>
        <w:t xml:space="preserve"> основной </w:t>
      </w:r>
      <w:r w:rsidRPr="00387578">
        <w:rPr>
          <w:rFonts w:ascii="Times New Roman" w:eastAsia="Times New Roman" w:hAnsi="Times New Roman" w:cs="Times New Roman"/>
          <w:spacing w:val="-10"/>
          <w:sz w:val="30"/>
          <w:szCs w:val="30"/>
          <w:lang w:eastAsia="ru-RU"/>
        </w:rPr>
        <w:t xml:space="preserve">тип местности по условию увлажнения </w:t>
      </w:r>
      <w:r w:rsidRPr="00387578">
        <w:rPr>
          <w:rFonts w:ascii="Times New Roman" w:eastAsia="Times New Roman" w:hAnsi="Times New Roman" w:cs="Times New Roman"/>
          <w:spacing w:val="-9"/>
          <w:sz w:val="30"/>
          <w:szCs w:val="30"/>
          <w:lang w:eastAsia="ru-RU"/>
        </w:rPr>
        <w:t>- 2.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Метрологические данные, характеризующие климат района, приводятся по средним значениям многолетних наблюдений ближайшей метеостанции, расположенной в г. Владимир (СП 131.13330).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Массы морского полярного воздуха, приходящие с наиболее частыми западными ветрами, обычно достигают Владимирской области уже преобразованными в континентальные массы.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Годовые изменения среднемесячной температуры наружного воздуха по месяцам приведены в табл. </w:t>
      </w:r>
      <w:r w:rsidRPr="00387578">
        <w:rPr>
          <w:rFonts w:ascii="Times New Roman" w:eastAsia="Times New Roman" w:hAnsi="Times New Roman" w:cs="Times New Roman"/>
          <w:color w:val="FF0000"/>
          <w:sz w:val="30"/>
          <w:szCs w:val="30"/>
          <w:lang w:eastAsia="ru-RU"/>
        </w:rPr>
        <w:t>10</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10</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Среднемесячная  температура</w:t>
      </w:r>
      <w:proofErr w:type="gramEnd"/>
      <w:r w:rsidRPr="00387578">
        <w:rPr>
          <w:rFonts w:ascii="Times New Roman" w:eastAsia="Times New Roman" w:hAnsi="Times New Roman" w:cs="Times New Roman"/>
          <w:sz w:val="30"/>
          <w:szCs w:val="30"/>
          <w:lang w:eastAsia="ru-RU"/>
        </w:rPr>
        <w:t xml:space="preserve"> воздуха</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937"/>
        <w:gridCol w:w="758"/>
        <w:gridCol w:w="758"/>
        <w:gridCol w:w="628"/>
        <w:gridCol w:w="541"/>
        <w:gridCol w:w="671"/>
        <w:gridCol w:w="671"/>
        <w:gridCol w:w="671"/>
        <w:gridCol w:w="671"/>
        <w:gridCol w:w="671"/>
        <w:gridCol w:w="541"/>
        <w:gridCol w:w="628"/>
        <w:gridCol w:w="628"/>
      </w:tblGrid>
      <w:tr w:rsidR="00387578" w:rsidRPr="00387578" w:rsidTr="00387578">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Месяц</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V</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VI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VII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VIII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IX</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X</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XI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XII</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T, °C</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-8,8</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Средняя годовая температура на севере области + 3,3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на юге + 3,8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Самый холодный месяц - январь, со среднесуточной температурой воздуха – 11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и абсолютным минимумом – 41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Самый теплый месяц – июль, со среднесуточной температурой воздуха +18,2</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xml:space="preserve">С и абсолютным максимумом + 38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sz w:val="30"/>
          <w:szCs w:val="30"/>
          <w:lang w:eastAsia="ru-RU"/>
        </w:rPr>
        <w:t>Продолжительность  периода</w:t>
      </w:r>
      <w:proofErr w:type="gramEnd"/>
      <w:r w:rsidRPr="00387578">
        <w:rPr>
          <w:rFonts w:ascii="Times New Roman" w:eastAsia="Times New Roman" w:hAnsi="Times New Roman" w:cs="Times New Roman"/>
          <w:sz w:val="30"/>
          <w:szCs w:val="30"/>
          <w:lang w:eastAsia="ru-RU"/>
        </w:rPr>
        <w:t xml:space="preserve"> со среднесуточной температурой воздуха менее 0 </w:t>
      </w:r>
      <w:proofErr w:type="spellStart"/>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С</w:t>
      </w:r>
      <w:proofErr w:type="spellEnd"/>
      <w:r w:rsidRPr="00387578">
        <w:rPr>
          <w:rFonts w:ascii="Times New Roman" w:eastAsia="Times New Roman" w:hAnsi="Times New Roman" w:cs="Times New Roman"/>
          <w:sz w:val="30"/>
          <w:szCs w:val="30"/>
          <w:lang w:eastAsia="ru-RU"/>
        </w:rPr>
        <w:t xml:space="preserve"> составляет 156 суток. В мае наблюдаются заморозки, приносящие вред посевам.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Годовое количество осадков составляет от 500 до 550 мм в год, из них наибольшее количество приходится на июль – 68 мм, наименьшее – 35 мм на апрель. В вегетационный период с мая по сентябрь выпадает 300 мм осадков, что вполне достаточно для роста культурных растений. Распределены осадки не равномерно: мало выпадает их в весенние месяцы, когда потребность в них наибольшая.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Глубина сезонного промерзания суглинистых грунтов для Владимирской области составляет 146 см. По данным метеонаблюдений дата образования снежного покрова - 24 ноября, дата схода снежного покрова - 6 апреля, окончательно снежный покров сходит в середине апреля.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Наибольшая высота снежного покрова с повторяемостью 20 лет (р = 5 %) приходится на конец февраля и составляет 76 см, средняя высота снежного покрова – 44 см. Один раз в 20 лет наименьшая высота снежного покрова может менее 23 см. Метели наблюдаются ежегодно с ноября по март. Среднегодовое количество дней с метелью – 24, наибольшее – 31.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Наибольшая облачность бывает в ноябре и декабре, наименьшая в мае. Среднегодовое количество дней с туманами – 27, наибольшее – 33. Влажность воздуха имеет отчетливо выраженный годовой ход, сходный с изменением температуры. Относительная влажность в границах </w:t>
      </w:r>
      <w:r w:rsidRPr="00387578">
        <w:rPr>
          <w:rFonts w:ascii="Times New Roman" w:eastAsia="Times New Roman" w:hAnsi="Times New Roman" w:cs="Times New Roman"/>
          <w:sz w:val="30"/>
          <w:szCs w:val="30"/>
          <w:lang w:eastAsia="ru-RU"/>
        </w:rPr>
        <w:lastRenderedPageBreak/>
        <w:t>изучаемого района колеблется в пределах 54 – 85 %, наибольшее ее значение приходится на зиму.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Преобладающими ветрами в области в течение года являются юго-западные, реже дуют восточные. Средняя скорость ветра составляет 3,2 м/с. Наибольшее число дней с сильным ветром и скоростью более 15 м/с наблюдается в марте, ветер со скоростью более 20 м/с характерен для марта и апреля. Данные для построения «розы» ветров приведены в табл. </w:t>
      </w:r>
      <w:r w:rsidRPr="00387578">
        <w:rPr>
          <w:rFonts w:ascii="Times New Roman" w:eastAsia="Times New Roman" w:hAnsi="Times New Roman" w:cs="Times New Roman"/>
          <w:color w:val="FF0000"/>
          <w:sz w:val="30"/>
          <w:szCs w:val="30"/>
          <w:lang w:eastAsia="ru-RU"/>
        </w:rPr>
        <w:t>11</w:t>
      </w:r>
      <w:r w:rsidRPr="00387578">
        <w:rPr>
          <w:rFonts w:ascii="Times New Roman" w:eastAsia="Times New Roman" w:hAnsi="Times New Roman" w:cs="Times New Roman"/>
          <w:sz w:val="30"/>
          <w:szCs w:val="30"/>
          <w:lang w:eastAsia="ru-RU"/>
        </w:rPr>
        <w:t>.</w:t>
      </w:r>
    </w:p>
    <w:p w:rsidR="00387578" w:rsidRPr="00387578" w:rsidRDefault="00387578" w:rsidP="00387578">
      <w:pPr>
        <w:spacing w:after="100" w:afterAutospacing="1" w:line="276" w:lineRule="auto"/>
        <w:jc w:val="right"/>
        <w:outlineLvl w:val="0"/>
        <w:rPr>
          <w:rFonts w:ascii="Times New Roman" w:eastAsia="Times New Roman" w:hAnsi="Times New Roman" w:cs="Times New Roman"/>
          <w:b/>
          <w:bCs/>
          <w:kern w:val="36"/>
          <w:sz w:val="48"/>
          <w:szCs w:val="48"/>
          <w:lang w:eastAsia="ru-RU"/>
        </w:rPr>
      </w:pPr>
      <w:r w:rsidRPr="00387578">
        <w:rPr>
          <w:rFonts w:ascii="Times New Roman" w:eastAsia="Times New Roman" w:hAnsi="Times New Roman" w:cs="Times New Roman"/>
          <w:kern w:val="36"/>
          <w:sz w:val="30"/>
          <w:szCs w:val="30"/>
          <w:lang w:eastAsia="ru-RU"/>
        </w:rPr>
        <w:t xml:space="preserve">Таблица </w:t>
      </w:r>
      <w:r w:rsidRPr="00387578">
        <w:rPr>
          <w:rFonts w:ascii="Times New Roman" w:eastAsia="Times New Roman" w:hAnsi="Times New Roman" w:cs="Times New Roman"/>
          <w:color w:val="FF0000"/>
          <w:kern w:val="36"/>
          <w:sz w:val="30"/>
          <w:szCs w:val="30"/>
          <w:lang w:eastAsia="ru-RU"/>
        </w:rPr>
        <w:t>11</w:t>
      </w:r>
    </w:p>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100" w:afterAutospacing="1" w:line="276" w:lineRule="auto"/>
        <w:jc w:val="center"/>
        <w:outlineLvl w:val="2"/>
        <w:rPr>
          <w:rFonts w:ascii="Times New Roman" w:eastAsia="Times New Roman" w:hAnsi="Times New Roman" w:cs="Times New Roman"/>
          <w:b/>
          <w:bCs/>
          <w:sz w:val="27"/>
          <w:szCs w:val="27"/>
          <w:lang w:eastAsia="ru-RU"/>
        </w:rPr>
      </w:pPr>
      <w:r w:rsidRPr="00387578">
        <w:rPr>
          <w:rFonts w:ascii="Times New Roman" w:eastAsia="Times New Roman" w:hAnsi="Times New Roman" w:cs="Times New Roman"/>
          <w:sz w:val="30"/>
          <w:szCs w:val="30"/>
          <w:lang w:eastAsia="ru-RU"/>
        </w:rPr>
        <w:t>Данные для «розы» ветров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031"/>
        <w:gridCol w:w="1031"/>
        <w:gridCol w:w="1031"/>
        <w:gridCol w:w="1031"/>
        <w:gridCol w:w="1031"/>
        <w:gridCol w:w="1031"/>
        <w:gridCol w:w="1031"/>
        <w:gridCol w:w="1031"/>
        <w:gridCol w:w="1031"/>
      </w:tblGrid>
      <w:tr w:rsidR="00387578" w:rsidRPr="00387578" w:rsidTr="00387578">
        <w:trPr>
          <w:cantSplit/>
          <w:jc w:val="center"/>
        </w:trPr>
        <w:tc>
          <w:tcPr>
            <w:tcW w:w="103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Месяц</w:t>
            </w:r>
          </w:p>
        </w:tc>
        <w:tc>
          <w:tcPr>
            <w:tcW w:w="8248"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Повторяемость направлений ветра, %</w:t>
            </w:r>
          </w:p>
        </w:tc>
      </w:tr>
      <w:tr w:rsidR="00387578" w:rsidRPr="00387578" w:rsidTr="00387578">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СВ</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ЮВ</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Ю</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ЮЗ</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З</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СЗ</w:t>
            </w:r>
          </w:p>
        </w:tc>
      </w:tr>
      <w:tr w:rsidR="00387578" w:rsidRPr="00387578" w:rsidTr="00387578">
        <w:trPr>
          <w:jc w:val="center"/>
        </w:trPr>
        <w:tc>
          <w:tcPr>
            <w:tcW w:w="10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100" w:afterAutospacing="1" w:line="276" w:lineRule="auto"/>
              <w:outlineLvl w:val="3"/>
              <w:rPr>
                <w:rFonts w:ascii="Times New Roman" w:eastAsia="Times New Roman" w:hAnsi="Times New Roman" w:cs="Times New Roman"/>
                <w:b/>
                <w:bCs/>
                <w:sz w:val="24"/>
                <w:szCs w:val="24"/>
                <w:lang w:eastAsia="ru-RU"/>
              </w:rPr>
            </w:pPr>
            <w:r w:rsidRPr="00387578">
              <w:rPr>
                <w:rFonts w:ascii="Times New Roman" w:eastAsia="Times New Roman" w:hAnsi="Times New Roman" w:cs="Times New Roman"/>
                <w:sz w:val="26"/>
                <w:szCs w:val="26"/>
                <w:lang w:eastAsia="ru-RU"/>
              </w:rPr>
              <w:t>Июль</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21</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23</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w:t>
            </w:r>
          </w:p>
        </w:tc>
      </w:tr>
      <w:tr w:rsidR="00387578" w:rsidRPr="00387578" w:rsidTr="00387578">
        <w:trPr>
          <w:jc w:val="center"/>
        </w:trPr>
        <w:tc>
          <w:tcPr>
            <w:tcW w:w="10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Январь</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17</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103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19</w:t>
            </w:r>
          </w:p>
        </w:tc>
      </w:tr>
    </w:tbl>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Рельеф</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Владимирская область расположена в центральной части Русской равнины в понижении между Среднерусской и Приволжской возвышенностями.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Поверхность Владимирской области - слабохолмистая равнина. На северо-западе - Смоленско-Московская возвышенность, в междуречье Нерли и </w:t>
      </w:r>
      <w:proofErr w:type="spellStart"/>
      <w:r w:rsidRPr="00387578">
        <w:rPr>
          <w:rFonts w:ascii="Times New Roman" w:eastAsia="Times New Roman" w:hAnsi="Times New Roman" w:cs="Times New Roman"/>
          <w:sz w:val="30"/>
          <w:szCs w:val="30"/>
          <w:lang w:eastAsia="ru-RU"/>
        </w:rPr>
        <w:t>Киржача</w:t>
      </w:r>
      <w:proofErr w:type="spellEnd"/>
      <w:r w:rsidRPr="00387578">
        <w:rPr>
          <w:rFonts w:ascii="Times New Roman" w:eastAsia="Times New Roman" w:hAnsi="Times New Roman" w:cs="Times New Roman"/>
          <w:sz w:val="30"/>
          <w:szCs w:val="30"/>
          <w:lang w:eastAsia="ru-RU"/>
        </w:rPr>
        <w:t xml:space="preserve"> - Владимирское </w:t>
      </w:r>
      <w:proofErr w:type="spellStart"/>
      <w:r w:rsidRPr="00387578">
        <w:rPr>
          <w:rFonts w:ascii="Times New Roman" w:eastAsia="Times New Roman" w:hAnsi="Times New Roman" w:cs="Times New Roman"/>
          <w:sz w:val="30"/>
          <w:szCs w:val="30"/>
          <w:lang w:eastAsia="ru-RU"/>
        </w:rPr>
        <w:t>ополье</w:t>
      </w:r>
      <w:proofErr w:type="spellEnd"/>
      <w:r w:rsidRPr="00387578">
        <w:rPr>
          <w:rFonts w:ascii="Times New Roman" w:eastAsia="Times New Roman" w:hAnsi="Times New Roman" w:cs="Times New Roman"/>
          <w:sz w:val="30"/>
          <w:szCs w:val="30"/>
          <w:lang w:eastAsia="ru-RU"/>
        </w:rPr>
        <w:t xml:space="preserve"> высотой до 236 м над уровнем моря, на юге - Мещерская низменность.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Главными реками Владимирской области являются Ока, проходящая по юго-восточной границе области, и левый приток Оки - </w:t>
      </w:r>
      <w:proofErr w:type="spellStart"/>
      <w:r w:rsidRPr="00387578">
        <w:rPr>
          <w:rFonts w:ascii="Times New Roman" w:eastAsia="Times New Roman" w:hAnsi="Times New Roman" w:cs="Times New Roman"/>
          <w:sz w:val="30"/>
          <w:szCs w:val="30"/>
          <w:lang w:eastAsia="ru-RU"/>
        </w:rPr>
        <w:t>Клязьма</w:t>
      </w:r>
      <w:proofErr w:type="spellEnd"/>
      <w:r w:rsidRPr="00387578">
        <w:rPr>
          <w:rFonts w:ascii="Times New Roman" w:eastAsia="Times New Roman" w:hAnsi="Times New Roman" w:cs="Times New Roman"/>
          <w:sz w:val="30"/>
          <w:szCs w:val="30"/>
          <w:lang w:eastAsia="ru-RU"/>
        </w:rPr>
        <w:t xml:space="preserve">, пересекающая область с запада на восток. Реки носят </w:t>
      </w:r>
      <w:r w:rsidRPr="00387578">
        <w:rPr>
          <w:rFonts w:ascii="Times New Roman" w:eastAsia="Times New Roman" w:hAnsi="Times New Roman" w:cs="Times New Roman"/>
          <w:sz w:val="30"/>
          <w:szCs w:val="30"/>
          <w:lang w:eastAsia="ru-RU"/>
        </w:rPr>
        <w:lastRenderedPageBreak/>
        <w:t>равнинный характер. Они имеют медленное течение, широкие долины и сильно извилистые русла.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Питание осуществляется за счёт таяния снега весной, летних осадков и грунтовых вод. С декабря по март реки покрываются льдом. Весной на них наблюдаются сильные половодья, во время которых заливаются обширные пространства долины-поймы, являющиеся сенокосными и пастбищными угодьями области. Наиболее крупными притоками </w:t>
      </w:r>
      <w:proofErr w:type="spellStart"/>
      <w:r w:rsidRPr="00387578">
        <w:rPr>
          <w:rFonts w:ascii="Times New Roman" w:eastAsia="Times New Roman" w:hAnsi="Times New Roman" w:cs="Times New Roman"/>
          <w:sz w:val="30"/>
          <w:szCs w:val="30"/>
          <w:lang w:eastAsia="ru-RU"/>
        </w:rPr>
        <w:t>Клязьмы</w:t>
      </w:r>
      <w:proofErr w:type="spellEnd"/>
      <w:r w:rsidRPr="00387578">
        <w:rPr>
          <w:rFonts w:ascii="Times New Roman" w:eastAsia="Times New Roman" w:hAnsi="Times New Roman" w:cs="Times New Roman"/>
          <w:sz w:val="30"/>
          <w:szCs w:val="30"/>
          <w:lang w:eastAsia="ru-RU"/>
        </w:rPr>
        <w:t xml:space="preserve"> в предела области являются </w:t>
      </w:r>
      <w:proofErr w:type="spellStart"/>
      <w:r w:rsidRPr="00387578">
        <w:rPr>
          <w:rFonts w:ascii="Times New Roman" w:eastAsia="Times New Roman" w:hAnsi="Times New Roman" w:cs="Times New Roman"/>
          <w:sz w:val="30"/>
          <w:szCs w:val="30"/>
          <w:lang w:eastAsia="ru-RU"/>
        </w:rPr>
        <w:t>Киржач</w:t>
      </w:r>
      <w:proofErr w:type="spellEnd"/>
      <w:r w:rsidRPr="00387578">
        <w:rPr>
          <w:rFonts w:ascii="Times New Roman" w:eastAsia="Times New Roman" w:hAnsi="Times New Roman" w:cs="Times New Roman"/>
          <w:sz w:val="30"/>
          <w:szCs w:val="30"/>
          <w:lang w:eastAsia="ru-RU"/>
        </w:rPr>
        <w:t xml:space="preserve">, Пекша, </w:t>
      </w:r>
      <w:proofErr w:type="spellStart"/>
      <w:r w:rsidRPr="00387578">
        <w:rPr>
          <w:rFonts w:ascii="Times New Roman" w:eastAsia="Times New Roman" w:hAnsi="Times New Roman" w:cs="Times New Roman"/>
          <w:sz w:val="30"/>
          <w:szCs w:val="30"/>
          <w:lang w:eastAsia="ru-RU"/>
        </w:rPr>
        <w:t>Колокша</w:t>
      </w:r>
      <w:proofErr w:type="spellEnd"/>
      <w:r w:rsidRPr="00387578">
        <w:rPr>
          <w:rFonts w:ascii="Times New Roman" w:eastAsia="Times New Roman" w:hAnsi="Times New Roman" w:cs="Times New Roman"/>
          <w:sz w:val="30"/>
          <w:szCs w:val="30"/>
          <w:lang w:eastAsia="ru-RU"/>
        </w:rPr>
        <w:t xml:space="preserve">, Нерль, </w:t>
      </w:r>
      <w:proofErr w:type="spellStart"/>
      <w:r w:rsidRPr="00387578">
        <w:rPr>
          <w:rFonts w:ascii="Times New Roman" w:eastAsia="Times New Roman" w:hAnsi="Times New Roman" w:cs="Times New Roman"/>
          <w:sz w:val="30"/>
          <w:szCs w:val="30"/>
          <w:lang w:eastAsia="ru-RU"/>
        </w:rPr>
        <w:t>Уводь</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Лух</w:t>
      </w:r>
      <w:proofErr w:type="spellEnd"/>
      <w:r w:rsidRPr="00387578">
        <w:rPr>
          <w:rFonts w:ascii="Times New Roman" w:eastAsia="Times New Roman" w:hAnsi="Times New Roman" w:cs="Times New Roman"/>
          <w:sz w:val="30"/>
          <w:szCs w:val="30"/>
          <w:lang w:eastAsia="ru-RU"/>
        </w:rPr>
        <w:t xml:space="preserve">, Судогда, Нерехта, Тара, </w:t>
      </w:r>
      <w:proofErr w:type="spellStart"/>
      <w:r w:rsidRPr="00387578">
        <w:rPr>
          <w:rFonts w:ascii="Times New Roman" w:eastAsia="Times New Roman" w:hAnsi="Times New Roman" w:cs="Times New Roman"/>
          <w:sz w:val="30"/>
          <w:szCs w:val="30"/>
          <w:lang w:eastAsia="ru-RU"/>
        </w:rPr>
        <w:t>Суворощь</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Растительность и животный мир</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Владимирская область расположена в зоне смешанных лесов. Лес занимает 42 </w:t>
      </w:r>
      <w:proofErr w:type="gramStart"/>
      <w:r w:rsidRPr="00387578">
        <w:rPr>
          <w:rFonts w:ascii="Times New Roman" w:eastAsia="Times New Roman" w:hAnsi="Times New Roman" w:cs="Times New Roman"/>
          <w:sz w:val="30"/>
          <w:szCs w:val="30"/>
          <w:lang w:eastAsia="ru-RU"/>
        </w:rPr>
        <w:t>%  площади</w:t>
      </w:r>
      <w:proofErr w:type="gramEnd"/>
      <w:r w:rsidRPr="00387578">
        <w:rPr>
          <w:rFonts w:ascii="Times New Roman" w:eastAsia="Times New Roman" w:hAnsi="Times New Roman" w:cs="Times New Roman"/>
          <w:sz w:val="30"/>
          <w:szCs w:val="30"/>
          <w:lang w:eastAsia="ru-RU"/>
        </w:rPr>
        <w:t xml:space="preserve"> области. Часть земель распахана под сельскохозяйственные угодья. Преобладающей породой является сосна, образующая чистые насаждения на песчаных почвах юго-запада и северо-востока области. Ель встречается в сырых низких местах, чаще вместе с сосной или лиственными породами - березой и осиной. Из лиственных пород встречается дуб, растущий по долинам крупных рек.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Животный мир Владимирской области разнообразен. На территории её встречается до 40 видов млекопитающих. Из пушных животных наиболее многочисленными являются белка, лисица, заяц беляк, заяц русак; реже встречаются куница, норка, барсук, горностай, хорь, выдра, ласка. В лесах, главным образом на юге области, есть лоси и медведи. Кроме того, водятся волки и 7 видов грызунов. Обитает около 230 видов птиц.</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Инженерно-геологические условия</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Владимирская область входит в зону подзолистых почв. Все эти почвы бедны перегноем, наиболее бедны перегноем песчаные почвы. Среднее содержание перегноя в этих почвах около 6 - 8 %. По долинам рек вытянуты полосы плодородных аллювиальных почв.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геологическом строении основания автомобильной дороги принимают участие техногенные, аллювиальные и водно-ледниковые образования. По трассе автомобильной дороги развиты дерново-подзолистые почвы песчаного состава мощностью 0,15 - 0,25 м.</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Грунты на всем протяжении участка дороги представлены в основном суглинками легкими, которые пригодны для возведения земляного полотна.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Грунтовые воды в пониженных местах находятся на глубине 2,5 - 5 м. Поверхностный сток не везде обеспечен. Питание горизонта осуществляется за счет атмосферных осадков, паводковых вод и путем </w:t>
      </w:r>
      <w:proofErr w:type="spellStart"/>
      <w:r w:rsidRPr="00387578">
        <w:rPr>
          <w:rFonts w:ascii="Times New Roman" w:eastAsia="Times New Roman" w:hAnsi="Times New Roman" w:cs="Times New Roman"/>
          <w:sz w:val="30"/>
          <w:szCs w:val="30"/>
          <w:lang w:eastAsia="ru-RU"/>
        </w:rPr>
        <w:t>подпитывания</w:t>
      </w:r>
      <w:proofErr w:type="spellEnd"/>
      <w:r w:rsidRPr="00387578">
        <w:rPr>
          <w:rFonts w:ascii="Times New Roman" w:eastAsia="Times New Roman" w:hAnsi="Times New Roman" w:cs="Times New Roman"/>
          <w:sz w:val="30"/>
          <w:szCs w:val="30"/>
          <w:lang w:eastAsia="ru-RU"/>
        </w:rPr>
        <w:t xml:space="preserve"> водами надпойменных террас. Также источниками снабжения водой являются местные реки. Территория хорошо дренирована при сравнительно неглубоком залегании подземных вод, пригодных для водоснабжения.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xml:space="preserve">5. </w:t>
      </w:r>
      <w:proofErr w:type="gramStart"/>
      <w:r w:rsidRPr="00387578">
        <w:rPr>
          <w:rFonts w:ascii="Times New Roman" w:eastAsia="Times New Roman" w:hAnsi="Times New Roman" w:cs="Times New Roman"/>
          <w:b/>
          <w:bCs/>
          <w:sz w:val="30"/>
          <w:szCs w:val="30"/>
          <w:lang w:eastAsia="ru-RU"/>
        </w:rPr>
        <w:t>ПРОЕКТИРОВАНИЕ  ПЛАНА</w:t>
      </w:r>
      <w:proofErr w:type="gramEnd"/>
      <w:r w:rsidRPr="00387578">
        <w:rPr>
          <w:rFonts w:ascii="Times New Roman" w:eastAsia="Times New Roman" w:hAnsi="Times New Roman" w:cs="Times New Roman"/>
          <w:b/>
          <w:bCs/>
          <w:sz w:val="30"/>
          <w:szCs w:val="30"/>
          <w:lang w:eastAsia="ru-RU"/>
        </w:rPr>
        <w:t>  АВТОМОБИЛЬНОЙ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Принципы трассирования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Автомобильную дорогу прокладывают по кратчайшему направлению по малоценным землям, пустырям, опушкам леса в обход болота, карстовых и оползневых мест. Трассу автодороги </w:t>
      </w:r>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III</w:t>
      </w:r>
      <w:r w:rsidRPr="00387578">
        <w:rPr>
          <w:rFonts w:ascii="Times New Roman" w:eastAsia="Times New Roman" w:hAnsi="Times New Roman" w:cs="Times New Roman"/>
          <w:sz w:val="30"/>
          <w:szCs w:val="30"/>
          <w:lang w:eastAsia="ru-RU"/>
        </w:rPr>
        <w:t xml:space="preserve"> категории можно запроектировать через болота </w:t>
      </w:r>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 xml:space="preserve"> типа (строительные).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Автомобильную дорогу I - II категорий прокладывают в обход населенных пунктов с устройством подъездов к ним </w:t>
      </w:r>
      <w:r w:rsidRPr="00387578">
        <w:rPr>
          <w:rFonts w:ascii="Times New Roman" w:eastAsia="Times New Roman" w:hAnsi="Times New Roman" w:cs="Times New Roman"/>
          <w:color w:val="000000"/>
          <w:sz w:val="30"/>
          <w:szCs w:val="30"/>
          <w:lang w:eastAsia="ru-RU"/>
        </w:rPr>
        <w:t xml:space="preserve">по возможности с </w:t>
      </w:r>
      <w:r w:rsidRPr="00387578">
        <w:rPr>
          <w:rFonts w:ascii="Times New Roman" w:eastAsia="Times New Roman" w:hAnsi="Times New Roman" w:cs="Times New Roman"/>
          <w:color w:val="000000"/>
          <w:sz w:val="30"/>
          <w:szCs w:val="30"/>
          <w:lang w:eastAsia="ru-RU"/>
        </w:rPr>
        <w:lastRenderedPageBreak/>
        <w:t xml:space="preserve">подветренной стороны, ориентируясь на направление ветра в </w:t>
      </w:r>
      <w:proofErr w:type="spellStart"/>
      <w:r w:rsidRPr="00387578">
        <w:rPr>
          <w:rFonts w:ascii="Times New Roman" w:eastAsia="Times New Roman" w:hAnsi="Times New Roman" w:cs="Times New Roman"/>
          <w:color w:val="000000"/>
          <w:sz w:val="30"/>
          <w:szCs w:val="30"/>
          <w:lang w:eastAsia="ru-RU"/>
        </w:rPr>
        <w:t>осенне</w:t>
      </w:r>
      <w:proofErr w:type="spellEnd"/>
      <w:r w:rsidRPr="00387578">
        <w:rPr>
          <w:rFonts w:ascii="Times New Roman" w:eastAsia="Times New Roman" w:hAnsi="Times New Roman" w:cs="Times New Roman"/>
          <w:color w:val="000000"/>
          <w:sz w:val="30"/>
          <w:szCs w:val="30"/>
          <w:lang w:eastAsia="ru-RU"/>
        </w:rPr>
        <w:t xml:space="preserve"> - зимние периоды года в целях защиты населения от транспортного шума</w:t>
      </w:r>
      <w:r w:rsidRPr="00387578">
        <w:rPr>
          <w:rFonts w:ascii="Times New Roman" w:eastAsia="Times New Roman" w:hAnsi="Times New Roman" w:cs="Times New Roman"/>
          <w:sz w:val="30"/>
          <w:szCs w:val="30"/>
          <w:lang w:eastAsia="ru-RU"/>
        </w:rPr>
        <w:t xml:space="preserve"> и вредных выбросов автомобилей</w:t>
      </w:r>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sz w:val="30"/>
          <w:szCs w:val="30"/>
          <w:lang w:eastAsia="ru-RU"/>
        </w:rPr>
        <w:t>Для обеспечения в дальнейшем реконструкции дороги расстояние от бровки земляного полотна до линии застройки населенных пунктов принимают в соответствии с их генеральным планом, но не менее 200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 районах размещения курортов, домов отдыха, пансионатов, пионерских лагерей трассу проектируют за пределами установленных вокруг них санитарных зон или в проектах разрабатывают защитные мероприятия.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Проектирование плана автомобильной дороги </w:t>
      </w:r>
      <w:r w:rsidRPr="00387578">
        <w:rPr>
          <w:rFonts w:ascii="Times New Roman" w:eastAsia="Times New Roman" w:hAnsi="Times New Roman" w:cs="Times New Roman"/>
          <w:color w:val="000000"/>
          <w:sz w:val="30"/>
          <w:szCs w:val="30"/>
          <w:lang w:eastAsia="ru-RU"/>
        </w:rPr>
        <w:t>выполняют с учетом сохранения ценных природных ландшафтов, лесных массивов, а также мест размножения, питания и путей миграции диких животных, птиц и обитателей водной среды. Не допускается прокладывать трассу по государственным заповедникам и заказникам, охраняемым урочищам и зонам, отнесенным к памятникам природы и культуры. На сельскохозяйственных угодьях трассу прокладывают по границам полей севооборотов или хозяйств.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Вдоль рек, озер и других водоемов трассу прокладывают за пределами защитных зон (табл. </w:t>
      </w:r>
      <w:r w:rsidRPr="00387578">
        <w:rPr>
          <w:rFonts w:ascii="Times New Roman" w:eastAsia="Times New Roman" w:hAnsi="Times New Roman" w:cs="Times New Roman"/>
          <w:color w:val="FF0000"/>
          <w:sz w:val="30"/>
          <w:szCs w:val="30"/>
          <w:lang w:eastAsia="ru-RU"/>
        </w:rPr>
        <w:t>12</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По лесным массивам трассу автомобильной дороги прокладывают по возможности с использованием просек и противопожарных разрывов, границ предприятий и лесничеств с учетом категории </w:t>
      </w:r>
      <w:proofErr w:type="spellStart"/>
      <w:r w:rsidRPr="00387578">
        <w:rPr>
          <w:rFonts w:ascii="Times New Roman" w:eastAsia="Times New Roman" w:hAnsi="Times New Roman" w:cs="Times New Roman"/>
          <w:color w:val="000000"/>
          <w:sz w:val="30"/>
          <w:szCs w:val="30"/>
          <w:lang w:eastAsia="ru-RU"/>
        </w:rPr>
        <w:t>защитности</w:t>
      </w:r>
      <w:proofErr w:type="spellEnd"/>
      <w:r w:rsidRPr="00387578">
        <w:rPr>
          <w:rFonts w:ascii="Times New Roman" w:eastAsia="Times New Roman" w:hAnsi="Times New Roman" w:cs="Times New Roman"/>
          <w:color w:val="000000"/>
          <w:sz w:val="30"/>
          <w:szCs w:val="30"/>
          <w:lang w:eastAsia="ru-RU"/>
        </w:rPr>
        <w:t xml:space="preserve"> лесов и данных экологических обследований.</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12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30"/>
          <w:szCs w:val="30"/>
          <w:lang w:eastAsia="ru-RU"/>
        </w:rPr>
        <w:t>Водоохранные</w:t>
      </w:r>
      <w:proofErr w:type="spellEnd"/>
      <w:r w:rsidRPr="00387578">
        <w:rPr>
          <w:rFonts w:ascii="Times New Roman" w:eastAsia="Times New Roman" w:hAnsi="Times New Roman" w:cs="Times New Roman"/>
          <w:color w:val="000000"/>
          <w:sz w:val="30"/>
          <w:szCs w:val="30"/>
          <w:lang w:eastAsia="ru-RU"/>
        </w:rPr>
        <w:t xml:space="preserve"> зоны рек и озер</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9440" w:type="dxa"/>
        <w:jc w:val="center"/>
        <w:tblCellMar>
          <w:left w:w="0" w:type="dxa"/>
          <w:right w:w="0" w:type="dxa"/>
        </w:tblCellMar>
        <w:tblLook w:val="04A0" w:firstRow="1" w:lastRow="0" w:firstColumn="1" w:lastColumn="0" w:noHBand="0" w:noVBand="1"/>
      </w:tblPr>
      <w:tblGrid>
        <w:gridCol w:w="2056"/>
        <w:gridCol w:w="553"/>
        <w:gridCol w:w="553"/>
        <w:gridCol w:w="661"/>
        <w:gridCol w:w="662"/>
        <w:gridCol w:w="662"/>
        <w:gridCol w:w="850"/>
        <w:gridCol w:w="1701"/>
        <w:gridCol w:w="1742"/>
      </w:tblGrid>
      <w:tr w:rsidR="00387578" w:rsidRPr="00387578" w:rsidTr="00387578">
        <w:trPr>
          <w:trHeight w:val="297"/>
          <w:jc w:val="center"/>
        </w:trPr>
        <w:tc>
          <w:tcPr>
            <w:tcW w:w="2056" w:type="dxa"/>
            <w:tcBorders>
              <w:top w:val="single" w:sz="8" w:space="0" w:color="auto"/>
              <w:left w:val="single" w:sz="8" w:space="0" w:color="auto"/>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Длина реки, км</w:t>
            </w:r>
          </w:p>
        </w:tc>
        <w:tc>
          <w:tcPr>
            <w:tcW w:w="553"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c>
          <w:tcPr>
            <w:tcW w:w="553"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w:t>
            </w:r>
          </w:p>
        </w:tc>
        <w:tc>
          <w:tcPr>
            <w:tcW w:w="661"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662"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662"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c>
          <w:tcPr>
            <w:tcW w:w="850"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&gt;</w:t>
            </w:r>
            <w:r w:rsidRPr="00387578">
              <w:rPr>
                <w:rFonts w:ascii="Times New Roman" w:eastAsia="Times New Roman" w:hAnsi="Times New Roman" w:cs="Times New Roman"/>
                <w:sz w:val="26"/>
                <w:szCs w:val="26"/>
                <w:lang w:eastAsia="ru-RU"/>
              </w:rPr>
              <w:t>500</w:t>
            </w:r>
          </w:p>
        </w:tc>
        <w:tc>
          <w:tcPr>
            <w:tcW w:w="1701"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6"/>
                <w:szCs w:val="26"/>
                <w:lang w:eastAsia="ru-RU"/>
              </w:rPr>
              <w:t>Озеро</w:t>
            </w:r>
            <w:r w:rsidRPr="00387578">
              <w:rPr>
                <w:rFonts w:ascii="Times New Roman" w:eastAsia="Times New Roman" w:hAnsi="Times New Roman" w:cs="Times New Roman"/>
                <w:sz w:val="26"/>
                <w:szCs w:val="26"/>
                <w:lang w:val="en-US" w:eastAsia="ru-RU"/>
              </w:rPr>
              <w:t>&lt;</w:t>
            </w:r>
            <w:proofErr w:type="gramEnd"/>
            <w:r w:rsidRPr="00387578">
              <w:rPr>
                <w:rFonts w:ascii="Times New Roman" w:eastAsia="Times New Roman" w:hAnsi="Times New Roman" w:cs="Times New Roman"/>
                <w:sz w:val="26"/>
                <w:szCs w:val="26"/>
                <w:lang w:eastAsia="ru-RU"/>
              </w:rPr>
              <w:t>2 км</w:t>
            </w:r>
            <w:r w:rsidRPr="00387578">
              <w:rPr>
                <w:rFonts w:ascii="Times New Roman" w:eastAsia="Times New Roman" w:hAnsi="Times New Roman" w:cs="Times New Roman"/>
                <w:sz w:val="26"/>
                <w:szCs w:val="26"/>
                <w:vertAlign w:val="superscript"/>
                <w:lang w:val="en-US" w:eastAsia="ru-RU"/>
              </w:rPr>
              <w:t>2</w:t>
            </w:r>
          </w:p>
        </w:tc>
        <w:tc>
          <w:tcPr>
            <w:tcW w:w="1742" w:type="dxa"/>
            <w:tcBorders>
              <w:top w:val="single" w:sz="8" w:space="0" w:color="auto"/>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Озеро</w:t>
            </w:r>
            <w:r w:rsidRPr="00387578">
              <w:rPr>
                <w:rFonts w:ascii="Times New Roman" w:eastAsia="Times New Roman" w:hAnsi="Times New Roman" w:cs="Times New Roman"/>
                <w:sz w:val="26"/>
                <w:szCs w:val="26"/>
                <w:lang w:val="en-US" w:eastAsia="ru-RU"/>
              </w:rPr>
              <w:t>&gt;</w:t>
            </w:r>
            <w:r w:rsidRPr="00387578">
              <w:rPr>
                <w:rFonts w:ascii="Times New Roman" w:eastAsia="Times New Roman" w:hAnsi="Times New Roman" w:cs="Times New Roman"/>
                <w:sz w:val="26"/>
                <w:szCs w:val="26"/>
                <w:lang w:eastAsia="ru-RU"/>
              </w:rPr>
              <w:t>2 км</w:t>
            </w:r>
            <w:r w:rsidRPr="00387578">
              <w:rPr>
                <w:rFonts w:ascii="Times New Roman" w:eastAsia="Times New Roman" w:hAnsi="Times New Roman" w:cs="Times New Roman"/>
                <w:sz w:val="26"/>
                <w:szCs w:val="26"/>
                <w:vertAlign w:val="superscript"/>
                <w:lang w:val="en-US" w:eastAsia="ru-RU"/>
              </w:rPr>
              <w:t>2</w:t>
            </w:r>
          </w:p>
        </w:tc>
      </w:tr>
      <w:tr w:rsidR="00387578" w:rsidRPr="00387578" w:rsidTr="00387578">
        <w:trPr>
          <w:trHeight w:val="135"/>
          <w:jc w:val="center"/>
        </w:trPr>
        <w:tc>
          <w:tcPr>
            <w:tcW w:w="2056" w:type="dxa"/>
            <w:tcBorders>
              <w:top w:val="nil"/>
              <w:left w:val="single" w:sz="8" w:space="0" w:color="auto"/>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Ширина зоны, м</w:t>
            </w:r>
          </w:p>
        </w:tc>
        <w:tc>
          <w:tcPr>
            <w:tcW w:w="553"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553"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661"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662"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300</w:t>
            </w:r>
          </w:p>
        </w:tc>
        <w:tc>
          <w:tcPr>
            <w:tcW w:w="662"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400</w:t>
            </w:r>
          </w:p>
        </w:tc>
        <w:tc>
          <w:tcPr>
            <w:tcW w:w="850"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c>
          <w:tcPr>
            <w:tcW w:w="1701"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300</w:t>
            </w:r>
          </w:p>
        </w:tc>
        <w:tc>
          <w:tcPr>
            <w:tcW w:w="1742" w:type="dxa"/>
            <w:tcBorders>
              <w:top w:val="nil"/>
              <w:left w:val="nil"/>
              <w:bottom w:val="single" w:sz="8" w:space="0" w:color="auto"/>
              <w:right w:val="single" w:sz="8" w:space="0" w:color="auto"/>
            </w:tcBorders>
            <w:tcMar>
              <w:top w:w="72" w:type="dxa"/>
              <w:left w:w="71" w:type="dxa"/>
              <w:bottom w:w="72" w:type="dxa"/>
              <w:right w:w="71"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Направление трассы автомобильной дороги I - III категорий по лесным массивам по возможности должно совпадать с направлением господствующих ветров в целях обеспечения естественного проветривания и уменьшения </w:t>
      </w:r>
      <w:proofErr w:type="spellStart"/>
      <w:r w:rsidRPr="00387578">
        <w:rPr>
          <w:rFonts w:ascii="Times New Roman" w:eastAsia="Times New Roman" w:hAnsi="Times New Roman" w:cs="Times New Roman"/>
          <w:color w:val="000000"/>
          <w:sz w:val="30"/>
          <w:szCs w:val="30"/>
          <w:lang w:eastAsia="ru-RU"/>
        </w:rPr>
        <w:t>снегозаносимости</w:t>
      </w:r>
      <w:proofErr w:type="spellEnd"/>
      <w:r w:rsidRPr="00387578">
        <w:rPr>
          <w:rFonts w:ascii="Times New Roman" w:eastAsia="Times New Roman" w:hAnsi="Times New Roman" w:cs="Times New Roman"/>
          <w:color w:val="000000"/>
          <w:sz w:val="30"/>
          <w:szCs w:val="30"/>
          <w:lang w:eastAsia="ru-RU"/>
        </w:rPr>
        <w:t xml:space="preserve"> дорог.</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Трассу </w:t>
      </w:r>
      <w:r w:rsidRPr="00387578">
        <w:rPr>
          <w:rFonts w:ascii="Times New Roman" w:eastAsia="Times New Roman" w:hAnsi="Times New Roman" w:cs="Times New Roman"/>
          <w:color w:val="000000"/>
          <w:sz w:val="30"/>
          <w:szCs w:val="30"/>
          <w:lang w:eastAsia="ru-RU"/>
        </w:rPr>
        <w:t>автодороги п</w:t>
      </w:r>
      <w:r w:rsidRPr="00387578">
        <w:rPr>
          <w:rFonts w:ascii="Times New Roman" w:eastAsia="Times New Roman" w:hAnsi="Times New Roman" w:cs="Times New Roman"/>
          <w:sz w:val="30"/>
          <w:szCs w:val="30"/>
          <w:lang w:eastAsia="ru-RU"/>
        </w:rPr>
        <w:t>ри входе и выходе в лес целесообразно устраивать на кривых, так как сквозные прямые через лесные массивы некрасивы. Лесные массивы при проектировании автодорог следует обходить только в степных районах.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Элементы плана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План трассы автомобильной дороги – это горизонтальная проекция оси дороги на плоскость. При проектировании плана автодороги используют </w:t>
      </w:r>
      <w:proofErr w:type="gramStart"/>
      <w:r w:rsidRPr="00387578">
        <w:rPr>
          <w:rFonts w:ascii="Times New Roman" w:eastAsia="Times New Roman" w:hAnsi="Times New Roman" w:cs="Times New Roman"/>
          <w:sz w:val="30"/>
          <w:szCs w:val="30"/>
          <w:lang w:eastAsia="ru-RU"/>
        </w:rPr>
        <w:t>метод ”полигонального</w:t>
      </w:r>
      <w:proofErr w:type="gramEnd"/>
      <w:r w:rsidRPr="00387578">
        <w:rPr>
          <w:rFonts w:ascii="Times New Roman" w:eastAsia="Times New Roman" w:hAnsi="Times New Roman" w:cs="Times New Roman"/>
          <w:sz w:val="30"/>
          <w:szCs w:val="30"/>
          <w:lang w:eastAsia="ru-RU"/>
        </w:rPr>
        <w:t xml:space="preserve"> трассирования”, при котором на карту наносят ломаную линию, вписывая в углы поворота круговые и переходные кривые.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назначении элементов плана в качестве основных параметров принимают:</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радиусы кривых в плане - не менее 3 000 м;</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расстояние видимости для остановки автомобиля - не менее 450 м;</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расстояние видимости встречного автомобиля - не менее 750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Минимально-допустимые значения радиусов кривых и расстояние видимости в плане принимать согласно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color w:val="000000"/>
          <w:sz w:val="30"/>
          <w:szCs w:val="30"/>
          <w:lang w:eastAsia="ru-RU"/>
        </w:rPr>
        <w:t xml:space="preserve"> (табл. </w:t>
      </w:r>
      <w:r w:rsidRPr="00387578">
        <w:rPr>
          <w:rFonts w:ascii="Times New Roman" w:eastAsia="Times New Roman" w:hAnsi="Times New Roman" w:cs="Times New Roman"/>
          <w:color w:val="FF0000"/>
          <w:sz w:val="30"/>
          <w:szCs w:val="30"/>
          <w:lang w:eastAsia="ru-RU"/>
        </w:rPr>
        <w:t>5</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Следует избегать использования предельно допустимых норм на элементы плана. Необходимо всегда стремиться применять максимально возможные по местным условиям радиусы кривых в плане.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Во всех случаях, где по местным условиям возможно попадание на дорогу с придорожной полосы людей и животных, следует обеспечивать боковую видимость прилегающей к дороге полосы на расстоянии 25 м от кромки проезжей части для дорог I - III категорий и 15 м для дорог IV и V категорий.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Радиусы смежных кривых в плане должны различаться не более чем в 1,3 раза. При малых углах поворота дороги в плане применяют следующие радиусы круговых кривых табл. </w:t>
      </w:r>
      <w:r w:rsidRPr="00387578">
        <w:rPr>
          <w:rFonts w:ascii="Times New Roman" w:eastAsia="Times New Roman" w:hAnsi="Times New Roman" w:cs="Times New Roman"/>
          <w:color w:val="FF0000"/>
          <w:sz w:val="30"/>
          <w:szCs w:val="30"/>
          <w:lang w:eastAsia="ru-RU"/>
        </w:rPr>
        <w:t>13</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13</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Радиусы в плане при малых углах поворота</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3660"/>
        <w:gridCol w:w="811"/>
        <w:gridCol w:w="811"/>
        <w:gridCol w:w="811"/>
        <w:gridCol w:w="811"/>
        <w:gridCol w:w="811"/>
        <w:gridCol w:w="810"/>
        <w:gridCol w:w="810"/>
      </w:tblGrid>
      <w:tr w:rsidR="00387578" w:rsidRPr="00387578" w:rsidTr="00387578">
        <w:trPr>
          <w:trHeight w:val="102"/>
          <w:jc w:val="center"/>
        </w:trPr>
        <w:tc>
          <w:tcPr>
            <w:tcW w:w="1959" w:type="pct"/>
            <w:tcBorders>
              <w:top w:val="single" w:sz="8" w:space="0" w:color="auto"/>
              <w:left w:val="single" w:sz="8" w:space="0" w:color="auto"/>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Угол поворота, град</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434" w:type="pct"/>
            <w:tcBorders>
              <w:top w:val="single" w:sz="8" w:space="0" w:color="auto"/>
              <w:left w:val="nil"/>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7 - 8</w:t>
            </w:r>
          </w:p>
        </w:tc>
      </w:tr>
      <w:tr w:rsidR="00387578" w:rsidRPr="00387578" w:rsidTr="00387578">
        <w:trPr>
          <w:trHeight w:val="102"/>
          <w:jc w:val="center"/>
        </w:trPr>
        <w:tc>
          <w:tcPr>
            <w:tcW w:w="1959" w:type="pc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Наименьший радиус </w:t>
            </w:r>
            <w:proofErr w:type="spellStart"/>
            <w:proofErr w:type="gramStart"/>
            <w:r w:rsidRPr="00387578">
              <w:rPr>
                <w:rFonts w:ascii="Times New Roman" w:eastAsia="Times New Roman" w:hAnsi="Times New Roman" w:cs="Times New Roman"/>
                <w:color w:val="000000"/>
                <w:sz w:val="26"/>
                <w:szCs w:val="26"/>
                <w:lang w:eastAsia="ru-RU"/>
              </w:rPr>
              <w:t>кривой,м</w:t>
            </w:r>
            <w:proofErr w:type="spellEnd"/>
            <w:proofErr w:type="gramEnd"/>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6 000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5 000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3 000</w:t>
            </w:r>
          </w:p>
        </w:tc>
        <w:tc>
          <w:tcPr>
            <w:tcW w:w="434"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2 500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Переходные кривые предусматривают при радиусах кривых в плане </w:t>
      </w:r>
      <w:proofErr w:type="gramStart"/>
      <w:r w:rsidRPr="00387578">
        <w:rPr>
          <w:rFonts w:ascii="Times New Roman" w:eastAsia="Times New Roman" w:hAnsi="Times New Roman" w:cs="Times New Roman"/>
          <w:color w:val="000000"/>
          <w:sz w:val="30"/>
          <w:szCs w:val="30"/>
          <w:lang w:eastAsia="ru-RU"/>
        </w:rPr>
        <w:t>менее  2</w:t>
      </w:r>
      <w:proofErr w:type="gramEnd"/>
      <w:r w:rsidRPr="00387578">
        <w:rPr>
          <w:rFonts w:ascii="Times New Roman" w:eastAsia="Times New Roman" w:hAnsi="Times New Roman" w:cs="Times New Roman"/>
          <w:color w:val="000000"/>
          <w:sz w:val="30"/>
          <w:szCs w:val="30"/>
          <w:lang w:eastAsia="ru-RU"/>
        </w:rPr>
        <w:t xml:space="preserve"> 000 м, а на подъездных дорогах всех категорий - менее 400 м. Наименьшие длины переходных кривых принимают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color w:val="000000"/>
          <w:sz w:val="30"/>
          <w:szCs w:val="30"/>
          <w:lang w:eastAsia="ru-RU"/>
        </w:rPr>
        <w:t xml:space="preserve"> (табл.</w:t>
      </w:r>
      <w:r w:rsidRPr="00387578">
        <w:rPr>
          <w:rFonts w:ascii="Times New Roman" w:eastAsia="Times New Roman" w:hAnsi="Times New Roman" w:cs="Times New Roman"/>
          <w:color w:val="FF0000"/>
          <w:sz w:val="30"/>
          <w:szCs w:val="30"/>
          <w:lang w:eastAsia="ru-RU"/>
        </w:rPr>
        <w:t>14)</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14</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Длины переходных кривых</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391"/>
        <w:gridCol w:w="1596"/>
        <w:gridCol w:w="412"/>
        <w:gridCol w:w="412"/>
        <w:gridCol w:w="412"/>
        <w:gridCol w:w="412"/>
        <w:gridCol w:w="489"/>
        <w:gridCol w:w="489"/>
        <w:gridCol w:w="489"/>
        <w:gridCol w:w="489"/>
        <w:gridCol w:w="489"/>
        <w:gridCol w:w="489"/>
        <w:gridCol w:w="489"/>
        <w:gridCol w:w="630"/>
        <w:gridCol w:w="647"/>
      </w:tblGrid>
      <w:tr w:rsidR="00387578" w:rsidRPr="00387578" w:rsidTr="00387578">
        <w:trPr>
          <w:jc w:val="center"/>
        </w:trPr>
        <w:tc>
          <w:tcPr>
            <w:tcW w:w="1888" w:type="dxa"/>
            <w:gridSpan w:val="2"/>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Радиус круговой кривой, м</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502"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400</w:t>
            </w:r>
          </w:p>
        </w:tc>
        <w:tc>
          <w:tcPr>
            <w:tcW w:w="50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w:t>
            </w:r>
          </w:p>
        </w:tc>
        <w:tc>
          <w:tcPr>
            <w:tcW w:w="851"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-1 000</w:t>
            </w:r>
          </w:p>
        </w:tc>
        <w:tc>
          <w:tcPr>
            <w:tcW w:w="893"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1 000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- 2 000</w:t>
            </w:r>
          </w:p>
        </w:tc>
      </w:tr>
      <w:tr w:rsidR="00387578" w:rsidRPr="00387578" w:rsidTr="00387578">
        <w:trPr>
          <w:jc w:val="center"/>
        </w:trPr>
        <w:tc>
          <w:tcPr>
            <w:tcW w:w="1038" w:type="dxa"/>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Длина переходной кривой, м</w:t>
            </w:r>
          </w:p>
        </w:tc>
        <w:tc>
          <w:tcPr>
            <w:tcW w:w="85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СНиП </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851"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8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5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Рекомендуют</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55</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65</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125</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502"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155</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170</w:t>
            </w:r>
          </w:p>
        </w:tc>
        <w:tc>
          <w:tcPr>
            <w:tcW w:w="50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180</w:t>
            </w:r>
          </w:p>
        </w:tc>
        <w:tc>
          <w:tcPr>
            <w:tcW w:w="851"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8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bl>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Параметры смежных переходных кривых при сопряжении кривых назначают одинаковыми. При длине прямой вставки менее 100 м рекомендуют две кривые заменять одной кривой большего радиуса, при длине 100 - 300 м рекомендуется прямую вставку заменять переходной кривой большего параметра. Длину прямых в плане ограничивают согласно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color w:val="FF0000"/>
          <w:sz w:val="30"/>
          <w:szCs w:val="30"/>
          <w:lang w:eastAsia="ru-RU"/>
        </w:rPr>
        <w:t xml:space="preserve"> </w:t>
      </w:r>
      <w:r w:rsidRPr="00387578">
        <w:rPr>
          <w:rFonts w:ascii="Times New Roman" w:eastAsia="Times New Roman" w:hAnsi="Times New Roman" w:cs="Times New Roman"/>
          <w:color w:val="000000"/>
          <w:sz w:val="30"/>
          <w:szCs w:val="30"/>
          <w:lang w:eastAsia="ru-RU"/>
        </w:rPr>
        <w:t xml:space="preserve">(табл. </w:t>
      </w:r>
      <w:r w:rsidRPr="00387578">
        <w:rPr>
          <w:rFonts w:ascii="Times New Roman" w:eastAsia="Times New Roman" w:hAnsi="Times New Roman" w:cs="Times New Roman"/>
          <w:color w:val="FF0000"/>
          <w:sz w:val="30"/>
          <w:szCs w:val="30"/>
          <w:lang w:eastAsia="ru-RU"/>
        </w:rPr>
        <w:t>15)</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Минимальная прямая допускается для дорог I и II категорий - 700 м, для дорог III и IV категорий - 300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 равнинной местности рекомендуемые соотношения между прямыми и горизонтальными кривыми приведены в </w:t>
      </w:r>
      <w:r w:rsidRPr="00387578">
        <w:rPr>
          <w:rFonts w:ascii="Times New Roman" w:eastAsia="Times New Roman" w:hAnsi="Times New Roman" w:cs="Times New Roman"/>
          <w:sz w:val="30"/>
          <w:szCs w:val="30"/>
          <w:lang w:eastAsia="ru-RU"/>
        </w:rPr>
        <w:t xml:space="preserve">табл. </w:t>
      </w:r>
      <w:r w:rsidRPr="00387578">
        <w:rPr>
          <w:rFonts w:ascii="Times New Roman" w:eastAsia="Times New Roman" w:hAnsi="Times New Roman" w:cs="Times New Roman"/>
          <w:color w:val="FF0000"/>
          <w:sz w:val="30"/>
          <w:szCs w:val="30"/>
          <w:lang w:eastAsia="ru-RU"/>
        </w:rPr>
        <w:t>16</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При </w:t>
      </w:r>
      <w:proofErr w:type="spellStart"/>
      <w:r w:rsidRPr="00387578">
        <w:rPr>
          <w:rFonts w:ascii="Times New Roman" w:eastAsia="Times New Roman" w:hAnsi="Times New Roman" w:cs="Times New Roman"/>
          <w:color w:val="000000"/>
          <w:sz w:val="30"/>
          <w:szCs w:val="30"/>
          <w:lang w:eastAsia="ru-RU"/>
        </w:rPr>
        <w:t>проложении</w:t>
      </w:r>
      <w:proofErr w:type="spellEnd"/>
      <w:r w:rsidRPr="00387578">
        <w:rPr>
          <w:rFonts w:ascii="Times New Roman" w:eastAsia="Times New Roman" w:hAnsi="Times New Roman" w:cs="Times New Roman"/>
          <w:color w:val="000000"/>
          <w:sz w:val="30"/>
          <w:szCs w:val="30"/>
          <w:lang w:eastAsia="ru-RU"/>
        </w:rPr>
        <w:t xml:space="preserve"> трассы автодороги не рекомендуют проектировать: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короткую прямую вставку между двумя кривыми в плане, направленными в одну сторону;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короткую кривую в плане, располагаемую между длинными прямыми, так как водителю издалека кажется резкий перелом дороги и вызывает необоснованное снижение скорости движения;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резкие переходы от кривых большого радиуса в плане к кривым малого радиуса;</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кривую малого радиуса на затяжном спуске.</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15</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Допустимая длина прямых в плане</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2791"/>
        <w:gridCol w:w="3749"/>
        <w:gridCol w:w="2795"/>
      </w:tblGrid>
      <w:tr w:rsidR="00387578" w:rsidRPr="00387578" w:rsidTr="00387578">
        <w:trPr>
          <w:jc w:val="center"/>
        </w:trPr>
        <w:tc>
          <w:tcPr>
            <w:tcW w:w="1495"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Категория дороги</w:t>
            </w:r>
          </w:p>
        </w:tc>
        <w:tc>
          <w:tcPr>
            <w:tcW w:w="3505" w:type="pct"/>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Максимальная длина прямой в плане, м, на местности</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00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равнинной</w:t>
            </w:r>
          </w:p>
        </w:tc>
        <w:tc>
          <w:tcPr>
            <w:tcW w:w="1497" w:type="pct"/>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пересеченной</w:t>
            </w:r>
          </w:p>
        </w:tc>
      </w:tr>
      <w:tr w:rsidR="00387578" w:rsidRPr="00387578" w:rsidTr="00387578">
        <w:trPr>
          <w:trHeight w:val="170"/>
          <w:jc w:val="center"/>
        </w:trPr>
        <w:tc>
          <w:tcPr>
            <w:tcW w:w="1495"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200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3 500 – 5 000</w:t>
            </w:r>
          </w:p>
        </w:tc>
        <w:tc>
          <w:tcPr>
            <w:tcW w:w="1497"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2 000 – 3 000</w:t>
            </w:r>
          </w:p>
        </w:tc>
      </w:tr>
      <w:tr w:rsidR="00387578" w:rsidRPr="00387578" w:rsidTr="00387578">
        <w:trPr>
          <w:trHeight w:val="245"/>
          <w:jc w:val="center"/>
        </w:trPr>
        <w:tc>
          <w:tcPr>
            <w:tcW w:w="1495"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 III</w:t>
            </w:r>
          </w:p>
        </w:tc>
        <w:tc>
          <w:tcPr>
            <w:tcW w:w="200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2 000 – 3 500</w:t>
            </w:r>
          </w:p>
        </w:tc>
        <w:tc>
          <w:tcPr>
            <w:tcW w:w="1497"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1 500 – 2 000</w:t>
            </w:r>
          </w:p>
        </w:tc>
      </w:tr>
      <w:tr w:rsidR="00387578" w:rsidRPr="00387578" w:rsidTr="00387578">
        <w:trPr>
          <w:trHeight w:val="194"/>
          <w:jc w:val="center"/>
        </w:trPr>
        <w:tc>
          <w:tcPr>
            <w:tcW w:w="1495"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 V</w:t>
            </w:r>
          </w:p>
        </w:tc>
        <w:tc>
          <w:tcPr>
            <w:tcW w:w="200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1 500 – 2 000</w:t>
            </w:r>
          </w:p>
        </w:tc>
        <w:tc>
          <w:tcPr>
            <w:tcW w:w="1497"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1 500</w:t>
            </w:r>
          </w:p>
        </w:tc>
      </w:tr>
      <w:tr w:rsidR="00387578" w:rsidRPr="00387578" w:rsidTr="00387578">
        <w:trPr>
          <w:jc w:val="center"/>
        </w:trPr>
        <w:tc>
          <w:tcPr>
            <w:tcW w:w="5000" w:type="pct"/>
            <w:gridSpan w:val="3"/>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Большие длины прямых допустимы при преимущественно легковом движении, меньшие - при грузовом.</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16</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Кривые при малых углах поворота между длинными прямыми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3448"/>
        <w:gridCol w:w="3086"/>
        <w:gridCol w:w="2801"/>
      </w:tblGrid>
      <w:tr w:rsidR="00387578" w:rsidRPr="00387578" w:rsidTr="00387578">
        <w:trPr>
          <w:jc w:val="center"/>
        </w:trPr>
        <w:tc>
          <w:tcPr>
            <w:tcW w:w="18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Длина меньшей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из двух прямых, м</w:t>
            </w:r>
          </w:p>
        </w:tc>
        <w:tc>
          <w:tcPr>
            <w:tcW w:w="16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Наименьшая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длинакривой</w:t>
            </w:r>
            <w:proofErr w:type="spellEnd"/>
            <w:r w:rsidRPr="00387578">
              <w:rPr>
                <w:rFonts w:ascii="Times New Roman" w:eastAsia="Times New Roman" w:hAnsi="Times New Roman" w:cs="Times New Roman"/>
                <w:sz w:val="26"/>
                <w:szCs w:val="26"/>
                <w:lang w:eastAsia="ru-RU"/>
              </w:rPr>
              <w:t>, м</w:t>
            </w:r>
          </w:p>
        </w:tc>
        <w:tc>
          <w:tcPr>
            <w:tcW w:w="14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Наименьший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радиус кривой</w:t>
            </w:r>
          </w:p>
        </w:tc>
      </w:tr>
      <w:tr w:rsidR="00387578" w:rsidRPr="00387578" w:rsidTr="00387578">
        <w:trPr>
          <w:jc w:val="center"/>
        </w:trPr>
        <w:tc>
          <w:tcPr>
            <w:tcW w:w="18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2 000</w:t>
            </w:r>
          </w:p>
        </w:tc>
        <w:tc>
          <w:tcPr>
            <w:tcW w:w="1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c>
          <w:tcPr>
            <w:tcW w:w="14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r w:rsidRPr="00387578">
              <w:rPr>
                <w:rFonts w:ascii="Times New Roman" w:eastAsia="Times New Roman" w:hAnsi="Times New Roman" w:cs="Times New Roman"/>
                <w:i/>
                <w:iCs/>
                <w:sz w:val="26"/>
                <w:szCs w:val="26"/>
                <w:lang w:eastAsia="ru-RU"/>
              </w:rPr>
              <w:t>R</w:t>
            </w:r>
            <w:r w:rsidRPr="00387578">
              <w:rPr>
                <w:rFonts w:ascii="Times New Roman" w:eastAsia="Times New Roman" w:hAnsi="Times New Roman" w:cs="Times New Roman"/>
                <w:sz w:val="26"/>
                <w:szCs w:val="26"/>
                <w:vertAlign w:val="subscript"/>
                <w:lang w:eastAsia="ru-RU"/>
              </w:rPr>
              <w:t>min</w:t>
            </w:r>
          </w:p>
        </w:tc>
      </w:tr>
      <w:tr w:rsidR="00387578" w:rsidRPr="00387578" w:rsidTr="00387578">
        <w:trPr>
          <w:jc w:val="center"/>
        </w:trPr>
        <w:tc>
          <w:tcPr>
            <w:tcW w:w="18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1 000</w:t>
            </w:r>
          </w:p>
        </w:tc>
        <w:tc>
          <w:tcPr>
            <w:tcW w:w="1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400</w:t>
            </w:r>
          </w:p>
        </w:tc>
        <w:tc>
          <w:tcPr>
            <w:tcW w:w="14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w:t>
            </w:r>
            <w:r w:rsidRPr="00387578">
              <w:rPr>
                <w:rFonts w:ascii="Times New Roman" w:eastAsia="Times New Roman" w:hAnsi="Times New Roman" w:cs="Times New Roman"/>
                <w:i/>
                <w:iCs/>
                <w:sz w:val="26"/>
                <w:szCs w:val="26"/>
                <w:lang w:eastAsia="ru-RU"/>
              </w:rPr>
              <w:t>R</w:t>
            </w:r>
            <w:r w:rsidRPr="00387578">
              <w:rPr>
                <w:rFonts w:ascii="Times New Roman" w:eastAsia="Times New Roman" w:hAnsi="Times New Roman" w:cs="Times New Roman"/>
                <w:sz w:val="26"/>
                <w:szCs w:val="26"/>
                <w:vertAlign w:val="subscript"/>
                <w:lang w:eastAsia="ru-RU"/>
              </w:rPr>
              <w:t>min</w:t>
            </w:r>
          </w:p>
        </w:tc>
      </w:tr>
      <w:tr w:rsidR="00387578" w:rsidRPr="00387578" w:rsidTr="00387578">
        <w:trPr>
          <w:jc w:val="center"/>
        </w:trPr>
        <w:tc>
          <w:tcPr>
            <w:tcW w:w="18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500</w:t>
            </w:r>
          </w:p>
        </w:tc>
        <w:tc>
          <w:tcPr>
            <w:tcW w:w="16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350</w:t>
            </w:r>
          </w:p>
        </w:tc>
        <w:tc>
          <w:tcPr>
            <w:tcW w:w="14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26"/>
                <w:szCs w:val="26"/>
                <w:lang w:eastAsia="ru-RU"/>
              </w:rPr>
              <w:t>R</w:t>
            </w:r>
            <w:r w:rsidRPr="00387578">
              <w:rPr>
                <w:rFonts w:ascii="Times New Roman" w:eastAsia="Times New Roman" w:hAnsi="Times New Roman" w:cs="Times New Roman"/>
                <w:sz w:val="26"/>
                <w:szCs w:val="26"/>
                <w:vertAlign w:val="subscript"/>
                <w:lang w:eastAsia="ru-RU"/>
              </w:rPr>
              <w:t>min</w:t>
            </w:r>
            <w:proofErr w:type="spellEnd"/>
          </w:p>
        </w:tc>
      </w:tr>
      <w:tr w:rsidR="00387578" w:rsidRPr="00387578" w:rsidTr="00387578">
        <w:trPr>
          <w:jc w:val="center"/>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Примечание. </w:t>
            </w:r>
            <w:proofErr w:type="spellStart"/>
            <w:r w:rsidRPr="00387578">
              <w:rPr>
                <w:rFonts w:ascii="Times New Roman" w:eastAsia="Times New Roman" w:hAnsi="Times New Roman" w:cs="Times New Roman"/>
                <w:i/>
                <w:iCs/>
                <w:sz w:val="26"/>
                <w:szCs w:val="26"/>
                <w:lang w:eastAsia="ru-RU"/>
              </w:rPr>
              <w:t>R</w:t>
            </w:r>
            <w:r w:rsidRPr="00387578">
              <w:rPr>
                <w:rFonts w:ascii="Times New Roman" w:eastAsia="Times New Roman" w:hAnsi="Times New Roman" w:cs="Times New Roman"/>
                <w:sz w:val="26"/>
                <w:szCs w:val="26"/>
                <w:vertAlign w:val="subscript"/>
                <w:lang w:eastAsia="ru-RU"/>
              </w:rPr>
              <w:t>min</w:t>
            </w:r>
            <w:proofErr w:type="spellEnd"/>
            <w:r w:rsidRPr="00387578">
              <w:rPr>
                <w:rFonts w:ascii="Times New Roman" w:eastAsia="Times New Roman" w:hAnsi="Times New Roman" w:cs="Times New Roman"/>
                <w:sz w:val="26"/>
                <w:szCs w:val="26"/>
                <w:lang w:eastAsia="ru-RU"/>
              </w:rPr>
              <w:t xml:space="preserve"> - минимальный радиус по СП 34.13330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lastRenderedPageBreak/>
        <w:t>Оформление плана автомобильной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План трассы автомобильной дороги разрабатывают в программе </w:t>
      </w:r>
      <w:proofErr w:type="gramStart"/>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,используя</w:t>
      </w:r>
      <w:proofErr w:type="gramEnd"/>
      <w:r w:rsidRPr="00387578">
        <w:rPr>
          <w:rFonts w:ascii="Times New Roman" w:eastAsia="Times New Roman" w:hAnsi="Times New Roman" w:cs="Times New Roman"/>
          <w:sz w:val="30"/>
          <w:szCs w:val="30"/>
          <w:lang w:eastAsia="ru-RU"/>
        </w:rPr>
        <w:t xml:space="preserve"> в качестве подосновы топографическую карту местности в масштабе М 1:10 000 согласно ГОСТ Р 21.1701.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Отсканировать карту района строительства масштаба М 1:10000. Увеличить резкость изображения рисунка отсканированной карты (*.</w:t>
      </w:r>
      <w:proofErr w:type="spellStart"/>
      <w:r w:rsidRPr="00387578">
        <w:rPr>
          <w:rFonts w:ascii="Times New Roman" w:eastAsia="Times New Roman" w:hAnsi="Times New Roman" w:cs="Times New Roman"/>
          <w:sz w:val="30"/>
          <w:szCs w:val="30"/>
          <w:lang w:val="en-US" w:eastAsia="ru-RU"/>
        </w:rPr>
        <w:t>ipg</w:t>
      </w:r>
      <w:proofErr w:type="spellEnd"/>
      <w:r w:rsidRPr="00387578">
        <w:rPr>
          <w:rFonts w:ascii="Times New Roman" w:eastAsia="Times New Roman" w:hAnsi="Times New Roman" w:cs="Times New Roman"/>
          <w:sz w:val="30"/>
          <w:szCs w:val="30"/>
          <w:lang w:eastAsia="ru-RU"/>
        </w:rPr>
        <w:t>, *.</w:t>
      </w:r>
      <w:r w:rsidRPr="00387578">
        <w:rPr>
          <w:rFonts w:ascii="Times New Roman" w:eastAsia="Times New Roman" w:hAnsi="Times New Roman" w:cs="Times New Roman"/>
          <w:sz w:val="30"/>
          <w:szCs w:val="30"/>
          <w:lang w:val="en-US" w:eastAsia="ru-RU"/>
        </w:rPr>
        <w:t>bmp</w:t>
      </w:r>
      <w:r w:rsidRPr="00387578">
        <w:rPr>
          <w:rFonts w:ascii="Times New Roman" w:eastAsia="Times New Roman" w:hAnsi="Times New Roman" w:cs="Times New Roman"/>
          <w:sz w:val="30"/>
          <w:szCs w:val="30"/>
          <w:lang w:eastAsia="ru-RU"/>
        </w:rPr>
        <w:t xml:space="preserve">) в программе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Picture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Manager</w:t>
      </w:r>
      <w:r w:rsidRPr="00387578">
        <w:rPr>
          <w:rFonts w:ascii="Times New Roman" w:eastAsia="Times New Roman" w:hAnsi="Times New Roman" w:cs="Times New Roman"/>
          <w:sz w:val="30"/>
          <w:szCs w:val="30"/>
          <w:lang w:eastAsia="ru-RU"/>
        </w:rPr>
        <w:t>. При необходимости можно обрезать и повернуть рисунок так, чтобы меридианы и параллели были вертикальны и горизонтальны границам чертежа.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Рисунок (*.</w:t>
      </w:r>
      <w:proofErr w:type="spellStart"/>
      <w:r w:rsidRPr="00387578">
        <w:rPr>
          <w:rFonts w:ascii="Times New Roman" w:eastAsia="Times New Roman" w:hAnsi="Times New Roman" w:cs="Times New Roman"/>
          <w:sz w:val="30"/>
          <w:szCs w:val="30"/>
          <w:lang w:val="en-US" w:eastAsia="ru-RU"/>
        </w:rPr>
        <w:t>ipg</w:t>
      </w:r>
      <w:proofErr w:type="spellEnd"/>
      <w:r w:rsidRPr="00387578">
        <w:rPr>
          <w:rFonts w:ascii="Times New Roman" w:eastAsia="Times New Roman" w:hAnsi="Times New Roman" w:cs="Times New Roman"/>
          <w:sz w:val="30"/>
          <w:szCs w:val="30"/>
          <w:lang w:eastAsia="ru-RU"/>
        </w:rPr>
        <w:t>, *.</w:t>
      </w:r>
      <w:r w:rsidRPr="00387578">
        <w:rPr>
          <w:rFonts w:ascii="Times New Roman" w:eastAsia="Times New Roman" w:hAnsi="Times New Roman" w:cs="Times New Roman"/>
          <w:sz w:val="30"/>
          <w:szCs w:val="30"/>
          <w:lang w:val="en-US" w:eastAsia="ru-RU"/>
        </w:rPr>
        <w:t>bmp</w:t>
      </w:r>
      <w:r w:rsidRPr="00387578">
        <w:rPr>
          <w:rFonts w:ascii="Times New Roman" w:eastAsia="Times New Roman" w:hAnsi="Times New Roman" w:cs="Times New Roman"/>
          <w:sz w:val="30"/>
          <w:szCs w:val="30"/>
          <w:lang w:eastAsia="ru-RU"/>
        </w:rPr>
        <w:t xml:space="preserve">) отсканированной карты вставить в программу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как растровую подложку в масштабе 1:1. Перевести картографический материал в цифровой формат, т.е.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провести векторизацию топографических элементов на основе растровой подложки согласно ГОСТ 21.204, ГОСТ Р 21.1207.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плане автодороги отражают:</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ситуацию </w:t>
      </w:r>
      <w:proofErr w:type="spellStart"/>
      <w:r w:rsidRPr="00387578">
        <w:rPr>
          <w:rFonts w:ascii="Times New Roman" w:eastAsia="Times New Roman" w:hAnsi="Times New Roman" w:cs="Times New Roman"/>
          <w:sz w:val="30"/>
          <w:szCs w:val="30"/>
          <w:lang w:eastAsia="ru-RU"/>
        </w:rPr>
        <w:t>притрассовой</w:t>
      </w:r>
      <w:proofErr w:type="spellEnd"/>
      <w:r w:rsidRPr="00387578">
        <w:rPr>
          <w:rFonts w:ascii="Times New Roman" w:eastAsia="Times New Roman" w:hAnsi="Times New Roman" w:cs="Times New Roman"/>
          <w:sz w:val="30"/>
          <w:szCs w:val="30"/>
          <w:lang w:eastAsia="ru-RU"/>
        </w:rPr>
        <w:t xml:space="preserve"> полосы по 100 м в обе стороны, </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реперы, </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ось трассы автодороги, </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вершины углов поворота,</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пикеты через 100 м и указатели километров,</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начало и конец переходных и круговых кривых,</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искусственные сооружения (</w:t>
      </w:r>
      <w:proofErr w:type="spellStart"/>
      <w:proofErr w:type="gramStart"/>
      <w:r w:rsidRPr="00387578">
        <w:rPr>
          <w:rFonts w:ascii="Times New Roman" w:eastAsia="Times New Roman" w:hAnsi="Times New Roman" w:cs="Times New Roman"/>
          <w:sz w:val="30"/>
          <w:szCs w:val="30"/>
          <w:lang w:eastAsia="ru-RU"/>
        </w:rPr>
        <w:t>трубы,мосты</w:t>
      </w:r>
      <w:proofErr w:type="spellEnd"/>
      <w:proofErr w:type="gramEnd"/>
      <w:r w:rsidRPr="00387578">
        <w:rPr>
          <w:rFonts w:ascii="Times New Roman" w:eastAsia="Times New Roman" w:hAnsi="Times New Roman" w:cs="Times New Roman"/>
          <w:sz w:val="30"/>
          <w:szCs w:val="30"/>
          <w:lang w:eastAsia="ru-RU"/>
        </w:rPr>
        <w:t>, путепроводы, коммуникации),</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указатель направления на север стрелкой с буквой «С» у острия в левом верхнем углу чертежа,</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w:t>
      </w:r>
      <w:r w:rsidRPr="00387578">
        <w:rPr>
          <w:rFonts w:ascii="Times New Roman" w:eastAsia="Times New Roman" w:hAnsi="Times New Roman" w:cs="Times New Roman"/>
          <w:sz w:val="14"/>
          <w:szCs w:val="14"/>
          <w:lang w:eastAsia="ru-RU"/>
        </w:rPr>
        <w:t>   </w:t>
      </w:r>
      <w:proofErr w:type="gramStart"/>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sz w:val="30"/>
          <w:szCs w:val="30"/>
          <w:lang w:eastAsia="ru-RU"/>
        </w:rPr>
        <w:t>розу» ветров для зимы и лета.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План автомобильной дороги дополняют ведомостью углов, прямых, круговых </w:t>
      </w:r>
      <w:r w:rsidRPr="00387578">
        <w:rPr>
          <w:rFonts w:ascii="Times New Roman" w:eastAsia="Times New Roman" w:hAnsi="Times New Roman" w:cs="Times New Roman"/>
          <w:color w:val="000000"/>
          <w:sz w:val="30"/>
          <w:szCs w:val="30"/>
          <w:lang w:eastAsia="ru-RU"/>
        </w:rPr>
        <w:t xml:space="preserve">и переходных </w:t>
      </w:r>
      <w:r w:rsidRPr="00387578">
        <w:rPr>
          <w:rFonts w:ascii="Times New Roman" w:eastAsia="Times New Roman" w:hAnsi="Times New Roman" w:cs="Times New Roman"/>
          <w:sz w:val="30"/>
          <w:szCs w:val="30"/>
          <w:lang w:eastAsia="ru-RU"/>
        </w:rPr>
        <w:t xml:space="preserve">кривых согласно ГОСТ Р 21.1701 (табл. </w:t>
      </w:r>
      <w:r w:rsidRPr="00387578">
        <w:rPr>
          <w:rFonts w:ascii="Times New Roman" w:eastAsia="Times New Roman" w:hAnsi="Times New Roman" w:cs="Times New Roman"/>
          <w:color w:val="FF0000"/>
          <w:sz w:val="30"/>
          <w:szCs w:val="30"/>
          <w:lang w:eastAsia="ru-RU"/>
        </w:rPr>
        <w:t>17</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Условные обозначения подземных коммуникаций на плане приведены в приложении (табл. </w:t>
      </w:r>
      <w:r w:rsidRPr="00387578">
        <w:rPr>
          <w:rFonts w:ascii="Times New Roman" w:eastAsia="Times New Roman" w:hAnsi="Times New Roman" w:cs="Times New Roman"/>
          <w:color w:val="FF0000"/>
          <w:sz w:val="30"/>
          <w:szCs w:val="30"/>
          <w:lang w:eastAsia="ru-RU"/>
        </w:rPr>
        <w:t>П2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Ведомость углов, прямых, круговых и переходных кривых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Ведомость углов, прямых, круговых </w:t>
      </w:r>
      <w:r w:rsidRPr="00387578">
        <w:rPr>
          <w:rFonts w:ascii="Times New Roman" w:eastAsia="Times New Roman" w:hAnsi="Times New Roman" w:cs="Times New Roman"/>
          <w:color w:val="000000"/>
          <w:sz w:val="30"/>
          <w:szCs w:val="30"/>
          <w:lang w:eastAsia="ru-RU"/>
        </w:rPr>
        <w:t xml:space="preserve">и переходных </w:t>
      </w:r>
      <w:r w:rsidRPr="00387578">
        <w:rPr>
          <w:rFonts w:ascii="Times New Roman" w:eastAsia="Times New Roman" w:hAnsi="Times New Roman" w:cs="Times New Roman"/>
          <w:sz w:val="30"/>
          <w:szCs w:val="30"/>
          <w:lang w:eastAsia="ru-RU"/>
        </w:rPr>
        <w:t>кривых разрабатывают по таблицам для разбивки кривых на автомобильных дорогах Н.А. Митина [</w:t>
      </w:r>
      <w:r w:rsidRPr="00387578">
        <w:rPr>
          <w:rFonts w:ascii="Times New Roman" w:eastAsia="Times New Roman" w:hAnsi="Times New Roman" w:cs="Times New Roman"/>
          <w:color w:val="FF0000"/>
          <w:sz w:val="30"/>
          <w:szCs w:val="30"/>
          <w:lang w:eastAsia="ru-RU"/>
        </w:rPr>
        <w:t>32</w:t>
      </w:r>
      <w:r w:rsidRPr="00387578">
        <w:rPr>
          <w:rFonts w:ascii="Times New Roman" w:eastAsia="Times New Roman" w:hAnsi="Times New Roman" w:cs="Times New Roman"/>
          <w:sz w:val="30"/>
          <w:szCs w:val="30"/>
          <w:lang w:eastAsia="ru-RU"/>
        </w:rPr>
        <w:t xml:space="preserve">] или по таблицам для </w:t>
      </w:r>
      <w:proofErr w:type="spellStart"/>
      <w:r w:rsidRPr="00387578">
        <w:rPr>
          <w:rFonts w:ascii="Times New Roman" w:eastAsia="Times New Roman" w:hAnsi="Times New Roman" w:cs="Times New Roman"/>
          <w:sz w:val="30"/>
          <w:szCs w:val="30"/>
          <w:lang w:eastAsia="ru-RU"/>
        </w:rPr>
        <w:t>клотоидного</w:t>
      </w:r>
      <w:proofErr w:type="spellEnd"/>
      <w:r w:rsidRPr="00387578">
        <w:rPr>
          <w:rFonts w:ascii="Times New Roman" w:eastAsia="Times New Roman" w:hAnsi="Times New Roman" w:cs="Times New Roman"/>
          <w:sz w:val="30"/>
          <w:szCs w:val="30"/>
          <w:lang w:eastAsia="ru-RU"/>
        </w:rPr>
        <w:t xml:space="preserve"> трассирования В.И. </w:t>
      </w:r>
      <w:proofErr w:type="spellStart"/>
      <w:r w:rsidRPr="00387578">
        <w:rPr>
          <w:rFonts w:ascii="Times New Roman" w:eastAsia="Times New Roman" w:hAnsi="Times New Roman" w:cs="Times New Roman"/>
          <w:sz w:val="30"/>
          <w:szCs w:val="30"/>
          <w:lang w:eastAsia="ru-RU"/>
        </w:rPr>
        <w:t>Ксенодохова</w:t>
      </w:r>
      <w:proofErr w:type="spell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FF0000"/>
          <w:sz w:val="30"/>
          <w:szCs w:val="30"/>
          <w:lang w:eastAsia="ru-RU"/>
        </w:rPr>
        <w:t>34</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Ниже приведен алгоритм вычислений по таблицам для разбивки кривых на автомобильных дорогах Н.А. Митина [</w:t>
      </w:r>
      <w:r w:rsidRPr="00387578">
        <w:rPr>
          <w:rFonts w:ascii="Times New Roman" w:eastAsia="Times New Roman" w:hAnsi="Times New Roman" w:cs="Times New Roman"/>
          <w:color w:val="FF0000"/>
          <w:sz w:val="30"/>
          <w:szCs w:val="30"/>
          <w:lang w:eastAsia="ru-RU"/>
        </w:rPr>
        <w:t>32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По величине угла для радиуса </w:t>
      </w:r>
      <w:r w:rsidRPr="00387578">
        <w:rPr>
          <w:rFonts w:ascii="Times New Roman" w:eastAsia="Times New Roman" w:hAnsi="Times New Roman" w:cs="Times New Roman"/>
          <w:i/>
          <w:iCs/>
          <w:sz w:val="30"/>
          <w:szCs w:val="30"/>
          <w:lang w:val="en-US" w:eastAsia="ru-RU"/>
        </w:rPr>
        <w:t>R</w:t>
      </w:r>
      <w:r w:rsidRPr="00387578">
        <w:rPr>
          <w:rFonts w:ascii="Times New Roman" w:eastAsia="Times New Roman" w:hAnsi="Times New Roman" w:cs="Times New Roman"/>
          <w:sz w:val="30"/>
          <w:szCs w:val="30"/>
          <w:lang w:eastAsia="ru-RU"/>
        </w:rPr>
        <w:t xml:space="preserve"> = 1 м по таблицам [</w:t>
      </w:r>
      <w:r w:rsidRPr="00387578">
        <w:rPr>
          <w:rFonts w:ascii="Times New Roman" w:eastAsia="Times New Roman" w:hAnsi="Times New Roman" w:cs="Times New Roman"/>
          <w:color w:val="FF0000"/>
          <w:sz w:val="30"/>
          <w:szCs w:val="30"/>
          <w:lang w:eastAsia="ru-RU"/>
        </w:rPr>
        <w:t>32</w:t>
      </w:r>
      <w:r w:rsidRPr="00387578">
        <w:rPr>
          <w:rFonts w:ascii="Times New Roman" w:eastAsia="Times New Roman" w:hAnsi="Times New Roman" w:cs="Times New Roman"/>
          <w:sz w:val="30"/>
          <w:szCs w:val="30"/>
          <w:lang w:eastAsia="ru-RU"/>
        </w:rPr>
        <w:t xml:space="preserve">] определить элементы круговой кривой: тангенс Т, кривая К, биссектриса Б, </w:t>
      </w:r>
      <w:proofErr w:type="spellStart"/>
      <w:r w:rsidRPr="00387578">
        <w:rPr>
          <w:rFonts w:ascii="Times New Roman" w:eastAsia="Times New Roman" w:hAnsi="Times New Roman" w:cs="Times New Roman"/>
          <w:sz w:val="30"/>
          <w:szCs w:val="30"/>
          <w:lang w:eastAsia="ru-RU"/>
        </w:rPr>
        <w:t>домер</w:t>
      </w:r>
      <w:proofErr w:type="spellEnd"/>
      <w:r w:rsidRPr="00387578">
        <w:rPr>
          <w:rFonts w:ascii="Times New Roman" w:eastAsia="Times New Roman" w:hAnsi="Times New Roman" w:cs="Times New Roman"/>
          <w:sz w:val="30"/>
          <w:szCs w:val="30"/>
          <w:lang w:eastAsia="ru-RU"/>
        </w:rPr>
        <w:t xml:space="preserve"> 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Элементы круговой кривой: тангенс Т, кривая К, биссектриса Б, </w:t>
      </w:r>
      <w:proofErr w:type="spellStart"/>
      <w:r w:rsidRPr="00387578">
        <w:rPr>
          <w:rFonts w:ascii="Times New Roman" w:eastAsia="Times New Roman" w:hAnsi="Times New Roman" w:cs="Times New Roman"/>
          <w:sz w:val="30"/>
          <w:szCs w:val="30"/>
          <w:lang w:eastAsia="ru-RU"/>
        </w:rPr>
        <w:t>домер</w:t>
      </w:r>
      <w:proofErr w:type="spellEnd"/>
      <w:r w:rsidRPr="00387578">
        <w:rPr>
          <w:rFonts w:ascii="Times New Roman" w:eastAsia="Times New Roman" w:hAnsi="Times New Roman" w:cs="Times New Roman"/>
          <w:sz w:val="30"/>
          <w:szCs w:val="30"/>
          <w:lang w:eastAsia="ru-RU"/>
        </w:rPr>
        <w:t xml:space="preserve"> Д умножить на величину принятого радиуса.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Выполнить проверку</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 = 2 Т - 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Назначить длину переходной кривой </w:t>
      </w:r>
      <w:r w:rsidRPr="00387578">
        <w:rPr>
          <w:rFonts w:ascii="Times New Roman" w:eastAsia="Times New Roman" w:hAnsi="Times New Roman" w:cs="Times New Roman"/>
          <w:color w:val="000000"/>
          <w:sz w:val="30"/>
          <w:szCs w:val="30"/>
          <w:lang w:eastAsia="ru-RU"/>
        </w:rPr>
        <w:t xml:space="preserve">по </w:t>
      </w:r>
      <w:r w:rsidRPr="00387578">
        <w:rPr>
          <w:rFonts w:ascii="Times New Roman" w:eastAsia="Times New Roman" w:hAnsi="Times New Roman" w:cs="Times New Roman"/>
          <w:sz w:val="30"/>
          <w:szCs w:val="30"/>
          <w:lang w:eastAsia="ru-RU"/>
        </w:rPr>
        <w:t xml:space="preserve">СП </w:t>
      </w:r>
      <w:proofErr w:type="gramStart"/>
      <w:r w:rsidRPr="00387578">
        <w:rPr>
          <w:rFonts w:ascii="Times New Roman" w:eastAsia="Times New Roman" w:hAnsi="Times New Roman" w:cs="Times New Roman"/>
          <w:sz w:val="30"/>
          <w:szCs w:val="30"/>
          <w:lang w:eastAsia="ru-RU"/>
        </w:rPr>
        <w:t>34.13330</w:t>
      </w:r>
      <w:r w:rsidRPr="00387578">
        <w:rPr>
          <w:rFonts w:ascii="Times New Roman" w:eastAsia="Times New Roman" w:hAnsi="Times New Roman" w:cs="Times New Roman"/>
          <w:color w:val="000000"/>
          <w:sz w:val="30"/>
          <w:szCs w:val="30"/>
          <w:lang w:eastAsia="ru-RU"/>
        </w:rPr>
        <w:t>  (</w:t>
      </w:r>
      <w:proofErr w:type="gramEnd"/>
      <w:r w:rsidRPr="00387578">
        <w:rPr>
          <w:rFonts w:ascii="Times New Roman" w:eastAsia="Times New Roman" w:hAnsi="Times New Roman" w:cs="Times New Roman"/>
          <w:color w:val="000000"/>
          <w:sz w:val="30"/>
          <w:szCs w:val="30"/>
          <w:lang w:eastAsia="ru-RU"/>
        </w:rPr>
        <w:t xml:space="preserve">табл. </w:t>
      </w:r>
      <w:r w:rsidRPr="00387578">
        <w:rPr>
          <w:rFonts w:ascii="Times New Roman" w:eastAsia="Times New Roman" w:hAnsi="Times New Roman" w:cs="Times New Roman"/>
          <w:color w:val="FF0000"/>
          <w:sz w:val="30"/>
          <w:szCs w:val="30"/>
          <w:lang w:eastAsia="ru-RU"/>
        </w:rPr>
        <w:t>15)</w:t>
      </w:r>
      <w:r w:rsidRPr="00387578">
        <w:rPr>
          <w:rFonts w:ascii="Times New Roman" w:eastAsia="Times New Roman" w:hAnsi="Times New Roman" w:cs="Times New Roman"/>
          <w:sz w:val="30"/>
          <w:szCs w:val="30"/>
          <w:lang w:eastAsia="ru-RU"/>
        </w:rPr>
        <w:t xml:space="preserve"> и определить по таблицам [</w:t>
      </w:r>
      <w:r w:rsidRPr="00387578">
        <w:rPr>
          <w:rFonts w:ascii="Times New Roman" w:eastAsia="Times New Roman" w:hAnsi="Times New Roman" w:cs="Times New Roman"/>
          <w:color w:val="FF0000"/>
          <w:sz w:val="30"/>
          <w:szCs w:val="30"/>
          <w:lang w:eastAsia="ru-RU"/>
        </w:rPr>
        <w:t>32</w:t>
      </w:r>
      <w:r w:rsidRPr="00387578">
        <w:rPr>
          <w:rFonts w:ascii="Times New Roman" w:eastAsia="Times New Roman" w:hAnsi="Times New Roman" w:cs="Times New Roman"/>
          <w:sz w:val="30"/>
          <w:szCs w:val="30"/>
          <w:lang w:eastAsia="ru-RU"/>
        </w:rPr>
        <w:t>] поправку для тангенса ΔТ и биссектрисы ΔБ.</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Определить поправку для </w:t>
      </w:r>
      <w:proofErr w:type="spellStart"/>
      <w:r w:rsidRPr="00387578">
        <w:rPr>
          <w:rFonts w:ascii="Times New Roman" w:eastAsia="Times New Roman" w:hAnsi="Times New Roman" w:cs="Times New Roman"/>
          <w:sz w:val="30"/>
          <w:szCs w:val="30"/>
          <w:lang w:eastAsia="ru-RU"/>
        </w:rPr>
        <w:t>домера</w:t>
      </w:r>
      <w:proofErr w:type="spellEnd"/>
      <w:r w:rsidRPr="00387578">
        <w:rPr>
          <w:rFonts w:ascii="Times New Roman" w:eastAsia="Times New Roman" w:hAnsi="Times New Roman" w:cs="Times New Roman"/>
          <w:sz w:val="30"/>
          <w:szCs w:val="30"/>
          <w:lang w:eastAsia="ru-RU"/>
        </w:rPr>
        <w:t xml:space="preserve"> ΔД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ΔД = 2 ΔТ - </w:t>
      </w:r>
      <w:proofErr w:type="gramStart"/>
      <w:r w:rsidRPr="00387578">
        <w:rPr>
          <w:rFonts w:ascii="Times New Roman" w:eastAsia="Times New Roman" w:hAnsi="Times New Roman" w:cs="Times New Roman"/>
          <w:i/>
          <w:iCs/>
          <w:sz w:val="30"/>
          <w:szCs w:val="30"/>
          <w:lang w:val="en-US" w:eastAsia="ru-RU"/>
        </w:rPr>
        <w:t>L</w:t>
      </w:r>
      <w:r w:rsidRPr="00387578">
        <w:rPr>
          <w:rFonts w:ascii="Verdana" w:eastAsia="Times New Roman" w:hAnsi="Verdana"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длина переходной кривой.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Рассчитать с учетом поправок элементы закругления с переходной кривой (рис. </w:t>
      </w:r>
      <w:r w:rsidRPr="00387578">
        <w:rPr>
          <w:rFonts w:ascii="Times New Roman" w:eastAsia="Times New Roman" w:hAnsi="Times New Roman" w:cs="Times New Roman"/>
          <w:color w:val="FF0000"/>
          <w:sz w:val="30"/>
          <w:szCs w:val="30"/>
          <w:lang w:eastAsia="ru-RU"/>
        </w:rPr>
        <w:t>2</w:t>
      </w:r>
      <w:r w:rsidRPr="00387578">
        <w:rPr>
          <w:rFonts w:ascii="Times New Roman" w:eastAsia="Times New Roman" w:hAnsi="Times New Roman" w:cs="Times New Roman"/>
          <w:sz w:val="30"/>
          <w:szCs w:val="30"/>
          <w:lang w:eastAsia="ru-RU"/>
        </w:rPr>
        <w:t xml:space="preserve">): тангенс </w:t>
      </w: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биссектриса </w:t>
      </w:r>
      <w:proofErr w:type="spellStart"/>
      <w:r w:rsidRPr="00387578">
        <w:rPr>
          <w:rFonts w:ascii="Times New Roman" w:eastAsia="Times New Roman" w:hAnsi="Times New Roman" w:cs="Times New Roman"/>
          <w:sz w:val="30"/>
          <w:szCs w:val="30"/>
          <w:lang w:eastAsia="ru-RU"/>
        </w:rPr>
        <w:t>Б</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кривую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домер</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proofErr w:type="spell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Т + Δ</w:t>
      </w:r>
      <w:proofErr w:type="gramStart"/>
      <w:r w:rsidRPr="00387578">
        <w:rPr>
          <w:rFonts w:ascii="Times New Roman" w:eastAsia="Times New Roman" w:hAnsi="Times New Roman" w:cs="Times New Roman"/>
          <w:sz w:val="30"/>
          <w:szCs w:val="30"/>
          <w:lang w:eastAsia="ru-RU"/>
        </w:rPr>
        <w:t>Т;   </w:t>
      </w:r>
      <w:proofErr w:type="gramEnd"/>
      <w:r w:rsidRPr="00387578">
        <w:rPr>
          <w:rFonts w:ascii="Times New Roman" w:eastAsia="Times New Roman" w:hAnsi="Times New Roman" w:cs="Times New Roman"/>
          <w:sz w:val="30"/>
          <w:szCs w:val="30"/>
          <w:lang w:eastAsia="ru-RU"/>
        </w:rPr>
        <w:t> </w:t>
      </w:r>
      <w:proofErr w:type="spellStart"/>
      <w:r w:rsidRPr="00387578">
        <w:rPr>
          <w:rFonts w:ascii="Times New Roman" w:eastAsia="Times New Roman" w:hAnsi="Times New Roman" w:cs="Times New Roman"/>
          <w:sz w:val="30"/>
          <w:szCs w:val="30"/>
          <w:lang w:eastAsia="ru-RU"/>
        </w:rPr>
        <w:t>Б</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Б + ΔБ;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К +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2 </w:t>
      </w: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proofErr w:type="spellEnd"/>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устройстве переходных кривых сокращается длина круговой кривой и происходит смещение кривой в сторону ее центра.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Выполнить проверку</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 = 2 </w:t>
      </w: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proofErr w:type="spellEnd"/>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Определить пикетажное положение начала НЗ и конца закругления КЗ с учетом переходной кривой (рис. </w:t>
      </w:r>
      <w:r w:rsidRPr="00387578">
        <w:rPr>
          <w:rFonts w:ascii="Times New Roman" w:eastAsia="Times New Roman" w:hAnsi="Times New Roman" w:cs="Times New Roman"/>
          <w:color w:val="FF0000"/>
          <w:sz w:val="30"/>
          <w:szCs w:val="30"/>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НЗ = ВУ – </w:t>
      </w:r>
      <w:proofErr w:type="spellStart"/>
      <w:proofErr w:type="gram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w:t>
      </w:r>
      <w:proofErr w:type="gramEnd"/>
      <w:r w:rsidRPr="00387578">
        <w:rPr>
          <w:rFonts w:ascii="Times New Roman" w:eastAsia="Times New Roman" w:hAnsi="Times New Roman" w:cs="Times New Roman"/>
          <w:sz w:val="30"/>
          <w:szCs w:val="30"/>
          <w:lang w:eastAsia="ru-RU"/>
        </w:rPr>
        <w:t xml:space="preserve">  КЗ = НЗ +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или  КЗ = ВУ + </w:t>
      </w:r>
      <w:proofErr w:type="spellStart"/>
      <w:r w:rsidRPr="00387578">
        <w:rPr>
          <w:rFonts w:ascii="Times New Roman" w:eastAsia="Times New Roman" w:hAnsi="Times New Roman" w:cs="Times New Roman"/>
          <w:sz w:val="30"/>
          <w:szCs w:val="30"/>
          <w:lang w:eastAsia="ru-RU"/>
        </w:rPr>
        <w:t>Т</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где  ВУ</w:t>
      </w:r>
      <w:proofErr w:type="gramEnd"/>
      <w:r w:rsidRPr="00387578">
        <w:rPr>
          <w:rFonts w:ascii="Times New Roman" w:eastAsia="Times New Roman" w:hAnsi="Times New Roman" w:cs="Times New Roman"/>
          <w:sz w:val="30"/>
          <w:szCs w:val="30"/>
          <w:lang w:eastAsia="ru-RU"/>
        </w:rPr>
        <w:t xml:space="preserve"> - пикетажное положение вершины угла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119DE7D7" wp14:editId="274F9C9F">
                <wp:extent cx="3067050" cy="2047875"/>
                <wp:effectExtent l="0" t="0" r="0" b="0"/>
                <wp:docPr id="92" name="AutoShape 2" descr="http://dec.cdo.vlsu.ru/pluginfile.php/190617/mod_resource/content/2/Met.ukaz.files/image0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45E1B" id="AutoShape 2" o:spid="_x0000_s1026" alt="http://dec.cdo.vlsu.ru/pluginfile.php/190617/mod_resource/content/2/Met.ukaz.files/image002.png" style="width:241.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w:t>
      </w:r>
      <w:r w:rsidRPr="00387578">
        <w:rPr>
          <w:rFonts w:ascii="Times New Roman" w:eastAsia="Times New Roman" w:hAnsi="Times New Roman" w:cs="Times New Roman"/>
          <w:color w:val="FF0000"/>
          <w:sz w:val="26"/>
          <w:szCs w:val="26"/>
          <w:lang w:eastAsia="ru-RU"/>
        </w:rPr>
        <w:t>2</w:t>
      </w:r>
      <w:r w:rsidRPr="00387578">
        <w:rPr>
          <w:rFonts w:ascii="Times New Roman" w:eastAsia="Times New Roman" w:hAnsi="Times New Roman" w:cs="Times New Roman"/>
          <w:sz w:val="26"/>
          <w:szCs w:val="26"/>
          <w:lang w:eastAsia="ru-RU"/>
        </w:rPr>
        <w:t>. Элементы закругления: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eastAsia="ru-RU"/>
        </w:rPr>
        <w:t>α</w:t>
      </w:r>
      <w:r w:rsidRPr="00387578">
        <w:rPr>
          <w:rFonts w:ascii="Times New Roman" w:eastAsia="Times New Roman" w:hAnsi="Times New Roman" w:cs="Times New Roman"/>
          <w:sz w:val="26"/>
          <w:szCs w:val="26"/>
          <w:lang w:eastAsia="ru-RU"/>
        </w:rPr>
        <w:t xml:space="preserve"> - угол поворота, </w:t>
      </w:r>
      <w:r w:rsidRPr="00387578">
        <w:rPr>
          <w:rFonts w:ascii="Times New Roman" w:eastAsia="Times New Roman" w:hAnsi="Times New Roman" w:cs="Times New Roman"/>
          <w:sz w:val="26"/>
          <w:szCs w:val="26"/>
          <w:lang w:val="en-US" w:eastAsia="ru-RU"/>
        </w:rPr>
        <w:t>R</w:t>
      </w:r>
      <w:r w:rsidRPr="00387578">
        <w:rPr>
          <w:rFonts w:ascii="Times New Roman" w:eastAsia="Times New Roman" w:hAnsi="Times New Roman" w:cs="Times New Roman"/>
          <w:sz w:val="26"/>
          <w:szCs w:val="26"/>
          <w:lang w:eastAsia="ru-RU"/>
        </w:rPr>
        <w:t xml:space="preserve">, Т – радиус и тангенс круговой кривой, ΔТ – поправка для тангенса, </w:t>
      </w:r>
      <w:r w:rsidRPr="00387578">
        <w:rPr>
          <w:rFonts w:ascii="Times New Roman" w:eastAsia="Times New Roman" w:hAnsi="Times New Roman" w:cs="Times New Roman"/>
          <w:i/>
          <w:iCs/>
          <w:sz w:val="26"/>
          <w:szCs w:val="26"/>
          <w:lang w:val="en-US" w:eastAsia="ru-RU"/>
        </w:rPr>
        <w:t>L</w:t>
      </w:r>
      <w:r w:rsidRPr="00387578">
        <w:rPr>
          <w:rFonts w:ascii="Times New Roman" w:eastAsia="Times New Roman" w:hAnsi="Times New Roman" w:cs="Times New Roman"/>
          <w:sz w:val="26"/>
          <w:szCs w:val="26"/>
          <w:lang w:eastAsia="ru-RU"/>
        </w:rPr>
        <w:t xml:space="preserve"> – длина переходной кривой, </w:t>
      </w:r>
      <w:proofErr w:type="spellStart"/>
      <w:r w:rsidRPr="00387578">
        <w:rPr>
          <w:rFonts w:ascii="Times New Roman" w:eastAsia="Times New Roman" w:hAnsi="Times New Roman" w:cs="Times New Roman"/>
          <w:sz w:val="26"/>
          <w:szCs w:val="26"/>
          <w:lang w:eastAsia="ru-RU"/>
        </w:rPr>
        <w:t>К</w:t>
      </w:r>
      <w:r w:rsidRPr="00387578">
        <w:rPr>
          <w:rFonts w:ascii="Times New Roman" w:eastAsia="Times New Roman" w:hAnsi="Times New Roman" w:cs="Times New Roman"/>
          <w:sz w:val="26"/>
          <w:szCs w:val="26"/>
          <w:vertAlign w:val="subscript"/>
          <w:lang w:eastAsia="ru-RU"/>
        </w:rPr>
        <w:t>п</w:t>
      </w:r>
      <w:proofErr w:type="spellEnd"/>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sz w:val="26"/>
          <w:szCs w:val="26"/>
          <w:lang w:eastAsia="ru-RU"/>
        </w:rPr>
        <w:t>Б</w:t>
      </w:r>
      <w:r w:rsidRPr="00387578">
        <w:rPr>
          <w:rFonts w:ascii="Times New Roman" w:eastAsia="Times New Roman" w:hAnsi="Times New Roman" w:cs="Times New Roman"/>
          <w:sz w:val="26"/>
          <w:szCs w:val="26"/>
          <w:vertAlign w:val="subscript"/>
          <w:lang w:eastAsia="ru-RU"/>
        </w:rPr>
        <w:t>п</w:t>
      </w:r>
      <w:proofErr w:type="spellEnd"/>
      <w:r w:rsidRPr="00387578">
        <w:rPr>
          <w:rFonts w:ascii="Times New Roman" w:eastAsia="Times New Roman" w:hAnsi="Times New Roman" w:cs="Times New Roman"/>
          <w:sz w:val="26"/>
          <w:szCs w:val="26"/>
          <w:vertAlign w:val="subscript"/>
          <w:lang w:eastAsia="ru-RU"/>
        </w:rPr>
        <w:t xml:space="preserve"> </w:t>
      </w:r>
      <w:r w:rsidRPr="00387578">
        <w:rPr>
          <w:rFonts w:ascii="Times New Roman" w:eastAsia="Times New Roman" w:hAnsi="Times New Roman" w:cs="Times New Roman"/>
          <w:sz w:val="26"/>
          <w:szCs w:val="26"/>
          <w:lang w:eastAsia="ru-RU"/>
        </w:rPr>
        <w:t xml:space="preserve">– длина и биссектриса круговой с </w:t>
      </w:r>
      <w:r w:rsidRPr="00387578">
        <w:rPr>
          <w:rFonts w:ascii="Times New Roman" w:eastAsia="Times New Roman" w:hAnsi="Times New Roman" w:cs="Times New Roman"/>
          <w:sz w:val="26"/>
          <w:szCs w:val="26"/>
          <w:lang w:eastAsia="ru-RU"/>
        </w:rPr>
        <w:lastRenderedPageBreak/>
        <w:t xml:space="preserve">переходной кривой, НК, КК – пикетажное положение начала и конца круговой кривой, НЗ, КЗ - пикетажное положение начала и конца закругления,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26"/>
          <w:szCs w:val="26"/>
          <w:lang w:val="en-US" w:eastAsia="ru-RU"/>
        </w:rPr>
        <w:t>i</w:t>
      </w:r>
      <w:proofErr w:type="spellEnd"/>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i/>
          <w:iCs/>
          <w:sz w:val="26"/>
          <w:szCs w:val="26"/>
          <w:lang w:val="en-US" w:eastAsia="ru-RU"/>
        </w:rPr>
        <w:t>i</w:t>
      </w:r>
      <w:proofErr w:type="spellEnd"/>
      <w:r w:rsidRPr="00387578">
        <w:rPr>
          <w:rFonts w:ascii="Times New Roman" w:eastAsia="Times New Roman" w:hAnsi="Times New Roman" w:cs="Times New Roman"/>
          <w:sz w:val="26"/>
          <w:szCs w:val="26"/>
          <w:vertAlign w:val="subscript"/>
          <w:lang w:eastAsia="ru-RU"/>
        </w:rPr>
        <w:t>2</w:t>
      </w:r>
      <w:r w:rsidRPr="00387578">
        <w:rPr>
          <w:rFonts w:ascii="Times New Roman" w:eastAsia="Times New Roman" w:hAnsi="Times New Roman" w:cs="Times New Roman"/>
          <w:sz w:val="26"/>
          <w:szCs w:val="26"/>
          <w:lang w:eastAsia="ru-RU"/>
        </w:rPr>
        <w:t xml:space="preserve"> – продольные уклоны линий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9.</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Определить расстояния между вершинами углов </w:t>
      </w:r>
      <w:r w:rsidRPr="00387578">
        <w:rPr>
          <w:rFonts w:ascii="Times New Roman" w:eastAsia="Times New Roman" w:hAnsi="Times New Roman" w:cs="Times New Roman"/>
          <w:i/>
          <w:iCs/>
          <w:sz w:val="30"/>
          <w:szCs w:val="30"/>
          <w:lang w:val="en-US" w:eastAsia="ru-RU"/>
        </w:rPr>
        <w:t>S</w:t>
      </w:r>
      <w:r w:rsidRPr="00387578">
        <w:rPr>
          <w:rFonts w:ascii="Times New Roman" w:eastAsia="Times New Roman" w:hAnsi="Times New Roman" w:cs="Times New Roman"/>
          <w:sz w:val="30"/>
          <w:szCs w:val="30"/>
          <w:vertAlign w:val="subscript"/>
          <w:lang w:val="en-US" w:eastAsia="ru-RU"/>
        </w:rPr>
        <w:t>i</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Расстояние от начала до вершины угла ВУ</w:t>
      </w:r>
      <w:r w:rsidRPr="00387578">
        <w:rPr>
          <w:rFonts w:ascii="Times New Roman" w:eastAsia="Times New Roman" w:hAnsi="Times New Roman" w:cs="Times New Roman"/>
          <w:color w:val="000000"/>
          <w:sz w:val="30"/>
          <w:szCs w:val="30"/>
          <w:vertAlign w:val="subscript"/>
          <w:lang w:eastAsia="ru-RU"/>
        </w:rPr>
        <w:t>1</w:t>
      </w:r>
      <w:r w:rsidRPr="00387578">
        <w:rPr>
          <w:rFonts w:ascii="Times New Roman" w:eastAsia="Times New Roman" w:hAnsi="Times New Roman" w:cs="Times New Roman"/>
          <w:color w:val="000000"/>
          <w:sz w:val="30"/>
          <w:szCs w:val="30"/>
          <w:lang w:eastAsia="ru-RU"/>
        </w:rPr>
        <w:t>, между вершинами углов, от последней вершины угла ВУ</w:t>
      </w:r>
      <w:proofErr w:type="spellStart"/>
      <w:r w:rsidRPr="00387578">
        <w:rPr>
          <w:rFonts w:ascii="Times New Roman" w:eastAsia="Times New Roman" w:hAnsi="Times New Roman" w:cs="Times New Roman"/>
          <w:i/>
          <w:iCs/>
          <w:color w:val="000000"/>
          <w:sz w:val="30"/>
          <w:szCs w:val="30"/>
          <w:vertAlign w:val="subscript"/>
          <w:lang w:val="en-US" w:eastAsia="ru-RU"/>
        </w:rPr>
        <w:t>i</w:t>
      </w:r>
      <w:proofErr w:type="spellEnd"/>
      <w:r w:rsidRPr="00387578">
        <w:rPr>
          <w:rFonts w:ascii="Times New Roman" w:eastAsia="Times New Roman" w:hAnsi="Times New Roman" w:cs="Times New Roman"/>
          <w:color w:val="000000"/>
          <w:sz w:val="30"/>
          <w:szCs w:val="30"/>
          <w:lang w:eastAsia="ru-RU"/>
        </w:rPr>
        <w:t xml:space="preserve"> до конца трассы измеряют по плану трассы масштаба 1:10 000 </w:t>
      </w:r>
      <w:r w:rsidRPr="00387578">
        <w:rPr>
          <w:rFonts w:ascii="Times New Roman" w:eastAsia="Times New Roman" w:hAnsi="Times New Roman" w:cs="Times New Roman"/>
          <w:sz w:val="30"/>
          <w:szCs w:val="30"/>
          <w:lang w:eastAsia="ru-RU"/>
        </w:rPr>
        <w:t xml:space="preserve">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Рассчитать длину прямой вставки </w:t>
      </w:r>
      <w:r w:rsidRPr="00387578">
        <w:rPr>
          <w:rFonts w:ascii="Times New Roman" w:eastAsia="Times New Roman" w:hAnsi="Times New Roman" w:cs="Times New Roman"/>
          <w:i/>
          <w:iCs/>
          <w:sz w:val="30"/>
          <w:szCs w:val="30"/>
          <w:lang w:eastAsia="ru-RU"/>
        </w:rPr>
        <w:t>ℓ</w:t>
      </w:r>
      <w:proofErr w:type="spellStart"/>
      <w:r w:rsidRPr="00387578">
        <w:rPr>
          <w:rFonts w:ascii="Times New Roman" w:eastAsia="Times New Roman" w:hAnsi="Times New Roman" w:cs="Times New Roman"/>
          <w:i/>
          <w:iCs/>
          <w:sz w:val="30"/>
          <w:szCs w:val="30"/>
          <w:vertAlign w:val="subscript"/>
          <w:lang w:val="en-US" w:eastAsia="ru-RU"/>
        </w:rPr>
        <w:t>i</w:t>
      </w:r>
      <w:proofErr w:type="spellEnd"/>
    </w:p>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НЗ</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sz w:val="30"/>
          <w:szCs w:val="30"/>
          <w:lang w:eastAsia="ru-RU"/>
        </w:rPr>
        <w:t>НТ ;</w:t>
      </w:r>
      <w:proofErr w:type="gram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НЗ</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КЗ</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3</w:t>
      </w:r>
      <w:r w:rsidRPr="00387578">
        <w:rPr>
          <w:rFonts w:ascii="Times New Roman" w:eastAsia="Times New Roman" w:hAnsi="Times New Roman" w:cs="Times New Roman"/>
          <w:sz w:val="30"/>
          <w:szCs w:val="30"/>
          <w:lang w:eastAsia="ru-RU"/>
        </w:rPr>
        <w:t xml:space="preserve"> = КТ – КЗ</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где  НЗ</w:t>
      </w:r>
      <w:proofErr w:type="spellStart"/>
      <w:proofErr w:type="gramEnd"/>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и КЗ</w:t>
      </w:r>
      <w:proofErr w:type="spellStart"/>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пикетажное положение начала и конца закругления с учетом переходной кривой; НТ, КТ - пикетажное положение начала и конца трассы.</w:t>
      </w:r>
    </w:p>
    <w:p w:rsidR="00387578" w:rsidRPr="00387578" w:rsidRDefault="00387578" w:rsidP="00387578">
      <w:pPr>
        <w:spacing w:before="100" w:beforeAutospacing="1" w:after="100" w:afterAutospacing="1" w:line="276" w:lineRule="auto"/>
        <w:ind w:firstLine="56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Выполнить проверку расстояний, чтобы выполнялось условие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S</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ℓ</w:t>
      </w:r>
      <w:proofErr w:type="spellStart"/>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K</w:t>
      </w:r>
      <w:r w:rsidRPr="00387578">
        <w:rPr>
          <w:rFonts w:ascii="Times New Roman" w:eastAsia="Times New Roman" w:hAnsi="Times New Roman" w:cs="Times New Roman"/>
          <w:sz w:val="30"/>
          <w:szCs w:val="30"/>
          <w:vertAlign w:val="subscript"/>
          <w:lang w:eastAsia="ru-RU"/>
        </w:rPr>
        <w:t>п</w:t>
      </w:r>
      <w:proofErr w:type="spellStart"/>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S</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 р</w:t>
      </w:r>
      <w:r w:rsidRPr="00387578">
        <w:rPr>
          <w:rFonts w:ascii="Times New Roman" w:eastAsia="Times New Roman" w:hAnsi="Times New Roman" w:cs="Times New Roman"/>
          <w:color w:val="000000"/>
          <w:sz w:val="30"/>
          <w:szCs w:val="30"/>
          <w:lang w:eastAsia="ru-RU"/>
        </w:rPr>
        <w:t xml:space="preserve">асстояние между вершинами углов, м; </w:t>
      </w:r>
      <w:proofErr w:type="spellStart"/>
      <w:r w:rsidRPr="00387578">
        <w:rPr>
          <w:rFonts w:ascii="Times New Roman" w:eastAsia="Times New Roman" w:hAnsi="Times New Roman" w:cs="Times New Roman"/>
          <w:sz w:val="30"/>
          <w:szCs w:val="30"/>
          <w:lang w:eastAsia="ru-RU"/>
        </w:rPr>
        <w:t>К</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Д</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кривая, </w:t>
      </w:r>
      <w:proofErr w:type="spellStart"/>
      <w:r w:rsidRPr="00387578">
        <w:rPr>
          <w:rFonts w:ascii="Times New Roman" w:eastAsia="Times New Roman" w:hAnsi="Times New Roman" w:cs="Times New Roman"/>
          <w:sz w:val="30"/>
          <w:szCs w:val="30"/>
          <w:lang w:eastAsia="ru-RU"/>
        </w:rPr>
        <w:t>домер</w:t>
      </w:r>
      <w:proofErr w:type="spellEnd"/>
      <w:r w:rsidRPr="00387578">
        <w:rPr>
          <w:rFonts w:ascii="Times New Roman" w:eastAsia="Times New Roman" w:hAnsi="Times New Roman" w:cs="Times New Roman"/>
          <w:sz w:val="30"/>
          <w:szCs w:val="30"/>
          <w:lang w:eastAsia="ru-RU"/>
        </w:rPr>
        <w:t xml:space="preserve"> с учетом поправок на устройство переходной кривой, м; </w:t>
      </w:r>
      <w:r w:rsidRPr="00387578">
        <w:rPr>
          <w:rFonts w:ascii="Times New Roman" w:eastAsia="Times New Roman" w:hAnsi="Times New Roman" w:cs="Times New Roman"/>
          <w:i/>
          <w:iCs/>
          <w:sz w:val="30"/>
          <w:szCs w:val="30"/>
          <w:lang w:eastAsia="ru-RU"/>
        </w:rPr>
        <w:t>ℓ</w:t>
      </w:r>
      <w:proofErr w:type="spellStart"/>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sz w:val="30"/>
          <w:szCs w:val="30"/>
          <w:lang w:eastAsia="ru-RU"/>
        </w:rPr>
        <w:t xml:space="preserve"> – длина прямой вставки, м;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длина трассы, м.</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Расчет свести в ведомость углов, прямых, круговых и переходных кривых, приведенную согласно ГОСТ Р 21.1701 в табл. </w:t>
      </w:r>
      <w:r w:rsidRPr="00387578">
        <w:rPr>
          <w:rFonts w:ascii="Times New Roman" w:eastAsia="Times New Roman" w:hAnsi="Times New Roman" w:cs="Times New Roman"/>
          <w:color w:val="FF0000"/>
          <w:sz w:val="30"/>
          <w:szCs w:val="30"/>
          <w:lang w:eastAsia="ru-RU"/>
        </w:rPr>
        <w:t>17</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Задание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Запроектировать план автомобильной дороги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соответствии с</w:t>
      </w:r>
      <w:r w:rsidRPr="00387578">
        <w:rPr>
          <w:rFonts w:ascii="Times New Roman" w:eastAsia="Times New Roman" w:hAnsi="Times New Roman" w:cs="Times New Roman"/>
          <w:color w:val="000000"/>
          <w:sz w:val="30"/>
          <w:szCs w:val="30"/>
          <w:lang w:eastAsia="ru-RU"/>
        </w:rPr>
        <w:t xml:space="preserve"> ГОСТ Р 52399 и </w:t>
      </w:r>
      <w:r w:rsidRPr="00387578">
        <w:rPr>
          <w:rFonts w:ascii="Times New Roman" w:eastAsia="Times New Roman" w:hAnsi="Times New Roman" w:cs="Times New Roman"/>
          <w:sz w:val="30"/>
          <w:szCs w:val="30"/>
          <w:lang w:eastAsia="ru-RU"/>
        </w:rPr>
        <w:t>СП 34.13330.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Автомобильная дорога должна быть кратчайшей по длине с соблюдением норм проектирования, а также хорошо вписываться в ландшафт (рис. </w:t>
      </w:r>
      <w:r w:rsidRPr="00387578">
        <w:rPr>
          <w:rFonts w:ascii="Times New Roman" w:eastAsia="Times New Roman" w:hAnsi="Times New Roman" w:cs="Times New Roman"/>
          <w:color w:val="FF0000"/>
          <w:sz w:val="30"/>
          <w:szCs w:val="30"/>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плане автомобильной дороги отобразить ситуацию на местности, проектируемую автомобильную дорогу, розу ветров, направление на север, пикеты, километры, вершины углов поворота, начало и конец закруглений, объекты </w:t>
      </w:r>
      <w:proofErr w:type="spellStart"/>
      <w:r w:rsidRPr="00387578">
        <w:rPr>
          <w:rFonts w:ascii="Times New Roman" w:eastAsia="Times New Roman" w:hAnsi="Times New Roman" w:cs="Times New Roman"/>
          <w:sz w:val="30"/>
          <w:szCs w:val="30"/>
          <w:lang w:eastAsia="ru-RU"/>
        </w:rPr>
        <w:t>энерго</w:t>
      </w:r>
      <w:proofErr w:type="spellEnd"/>
      <w:r w:rsidRPr="00387578">
        <w:rPr>
          <w:rFonts w:ascii="Times New Roman" w:eastAsia="Times New Roman" w:hAnsi="Times New Roman" w:cs="Times New Roman"/>
          <w:sz w:val="30"/>
          <w:szCs w:val="30"/>
          <w:lang w:eastAsia="ru-RU"/>
        </w:rPr>
        <w:t>-, водо-, газоснабжения, водопропускные сооружения, мосты и путепроводы, постоянные и временные дороги по ГОСТ 21.204, ГОСТ Р 21.1207, ГОСТ Р 21.1701, указать масштаб плана.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Разработать ведомость углов, прямых, круговых и переходных кривых (табл. </w:t>
      </w:r>
      <w:r w:rsidRPr="00387578">
        <w:rPr>
          <w:rFonts w:ascii="Times New Roman" w:eastAsia="Times New Roman" w:hAnsi="Times New Roman" w:cs="Times New Roman"/>
          <w:color w:val="FF0000"/>
          <w:sz w:val="30"/>
          <w:szCs w:val="30"/>
          <w:lang w:eastAsia="ru-RU"/>
        </w:rPr>
        <w:t>17</w:t>
      </w:r>
      <w:r w:rsidRPr="00387578">
        <w:rPr>
          <w:rFonts w:ascii="Times New Roman" w:eastAsia="Times New Roman" w:hAnsi="Times New Roman" w:cs="Times New Roman"/>
          <w:sz w:val="30"/>
          <w:szCs w:val="30"/>
          <w:lang w:eastAsia="ru-RU"/>
        </w:rPr>
        <w:t>) по ГОСТ Р 21.1701.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4</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План автомобильной дороги (рис. </w:t>
      </w:r>
      <w:r w:rsidRPr="00387578">
        <w:rPr>
          <w:rFonts w:ascii="Times New Roman" w:eastAsia="Times New Roman" w:hAnsi="Times New Roman" w:cs="Times New Roman"/>
          <w:color w:val="FF0000"/>
          <w:sz w:val="30"/>
          <w:szCs w:val="30"/>
          <w:lang w:eastAsia="ru-RU"/>
        </w:rPr>
        <w:t>4</w:t>
      </w:r>
      <w:r w:rsidRPr="00387578">
        <w:rPr>
          <w:rFonts w:ascii="Times New Roman" w:eastAsia="Times New Roman" w:hAnsi="Times New Roman" w:cs="Times New Roman"/>
          <w:sz w:val="30"/>
          <w:szCs w:val="30"/>
          <w:lang w:eastAsia="ru-RU"/>
        </w:rPr>
        <w:t xml:space="preserve">) запроектирован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10 000 с соблюдением требований </w:t>
      </w:r>
      <w:r w:rsidRPr="00387578">
        <w:rPr>
          <w:rFonts w:ascii="Times New Roman" w:eastAsia="Times New Roman" w:hAnsi="Times New Roman" w:cs="Times New Roman"/>
          <w:color w:val="000000"/>
          <w:sz w:val="30"/>
          <w:szCs w:val="30"/>
          <w:lang w:eastAsia="ru-RU"/>
        </w:rPr>
        <w:t xml:space="preserve">ГОСТ Р 52399 и </w:t>
      </w:r>
      <w:r w:rsidRPr="00387578">
        <w:rPr>
          <w:rFonts w:ascii="Times New Roman" w:eastAsia="Times New Roman" w:hAnsi="Times New Roman" w:cs="Times New Roman"/>
          <w:sz w:val="30"/>
          <w:szCs w:val="30"/>
          <w:lang w:eastAsia="ru-RU"/>
        </w:rPr>
        <w:t xml:space="preserve">СП 34.13330 к параметрам автодороги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технической категории. Протяженность трассы составила 3,978 км. Длина воздушной линии - 3,763 км. Основное направление трассы северо-восточное по направлению господствующих ветров в зимний период, что обеспечит </w:t>
      </w:r>
      <w:proofErr w:type="spellStart"/>
      <w:r w:rsidRPr="00387578">
        <w:rPr>
          <w:rFonts w:ascii="Times New Roman" w:eastAsia="Times New Roman" w:hAnsi="Times New Roman" w:cs="Times New Roman"/>
          <w:sz w:val="30"/>
          <w:szCs w:val="30"/>
          <w:lang w:eastAsia="ru-RU"/>
        </w:rPr>
        <w:t>снегонезаносимость</w:t>
      </w:r>
      <w:proofErr w:type="spellEnd"/>
      <w:r w:rsidRPr="00387578">
        <w:rPr>
          <w:rFonts w:ascii="Times New Roman" w:eastAsia="Times New Roman" w:hAnsi="Times New Roman" w:cs="Times New Roman"/>
          <w:sz w:val="30"/>
          <w:szCs w:val="30"/>
          <w:lang w:eastAsia="ru-RU"/>
        </w:rPr>
        <w:t xml:space="preserve"> трассы.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Дорога проходит по пашне в обход населенных пунктов</w:t>
      </w:r>
      <w:r w:rsidRPr="00387578">
        <w:rPr>
          <w:rFonts w:ascii="Times New Roman" w:eastAsia="Times New Roman" w:hAnsi="Times New Roman" w:cs="Times New Roman"/>
          <w:color w:val="000000"/>
          <w:sz w:val="30"/>
          <w:szCs w:val="30"/>
          <w:lang w:eastAsia="ru-RU"/>
        </w:rPr>
        <w:t>, имеются вдоль трассы участки леса, кустарника, лугов.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плане трассы запроектировано 2 угла поворота: на ПК 16 + 90 влево 21</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36</w:t>
      </w:r>
      <w:r w:rsidRPr="00387578">
        <w:rPr>
          <w:rFonts w:ascii="Times New Roman" w:eastAsia="Times New Roman" w:hAnsi="Times New Roman" w:cs="Times New Roman"/>
          <w:sz w:val="30"/>
          <w:szCs w:val="30"/>
          <w:vertAlign w:val="superscript"/>
          <w:lang w:val="en-US" w:eastAsia="ru-RU"/>
        </w:rPr>
        <w:t>I</w:t>
      </w:r>
      <w:r w:rsidRPr="00387578">
        <w:rPr>
          <w:rFonts w:ascii="Times New Roman" w:eastAsia="Times New Roman" w:hAnsi="Times New Roman" w:cs="Times New Roman"/>
          <w:sz w:val="30"/>
          <w:szCs w:val="30"/>
          <w:lang w:eastAsia="ru-RU"/>
        </w:rPr>
        <w:t xml:space="preserve"> с радиусом круговой кривой 1600 м и на ПК 31 + 45 вправо 73</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28</w:t>
      </w:r>
      <w:r w:rsidRPr="00387578">
        <w:rPr>
          <w:rFonts w:ascii="Times New Roman" w:eastAsia="Times New Roman" w:hAnsi="Times New Roman" w:cs="Times New Roman"/>
          <w:sz w:val="30"/>
          <w:szCs w:val="30"/>
          <w:vertAlign w:val="superscript"/>
          <w:lang w:val="en-US" w:eastAsia="ru-RU"/>
        </w:rPr>
        <w:t>I</w:t>
      </w:r>
      <w:r w:rsidRPr="00387578">
        <w:rPr>
          <w:rFonts w:ascii="Times New Roman" w:eastAsia="Times New Roman" w:hAnsi="Times New Roman" w:cs="Times New Roman"/>
          <w:sz w:val="30"/>
          <w:szCs w:val="30"/>
          <w:lang w:eastAsia="ru-RU"/>
        </w:rPr>
        <w:t xml:space="preserve"> с радиусом круговой кривой 1 400 м и переходными кривыми по 100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На кривых радиуса 1 400 и 1 600 м предусмотрено устройство виражей с поперечным уклоном 30 ‰.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br w:type="page"/>
      </w:r>
      <w:r w:rsidRPr="00387578">
        <w:rPr>
          <w:rFonts w:ascii="Times New Roman" w:eastAsia="Times New Roman" w:hAnsi="Times New Roman" w:cs="Times New Roman"/>
          <w:noProof/>
          <w:color w:val="000000"/>
          <w:sz w:val="26"/>
          <w:szCs w:val="26"/>
          <w:lang w:eastAsia="ru-RU"/>
        </w:rPr>
        <w:lastRenderedPageBreak/>
        <mc:AlternateContent>
          <mc:Choice Requires="wps">
            <w:drawing>
              <wp:inline distT="0" distB="0" distL="0" distR="0" wp14:anchorId="71D3D993" wp14:editId="5BB32393">
                <wp:extent cx="8715375" cy="4352925"/>
                <wp:effectExtent l="0" t="0" r="0" b="0"/>
                <wp:docPr id="91" name="AutoShape 3" descr="План с картой1.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15375" cy="435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F35B1" id="AutoShape 3" o:spid="_x0000_s1026" alt="План с картой1.bmp" style="width:686.25pt;height:3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Рис. </w:t>
      </w:r>
      <w:r w:rsidRPr="00387578">
        <w:rPr>
          <w:rFonts w:ascii="Times New Roman" w:eastAsia="Times New Roman" w:hAnsi="Times New Roman" w:cs="Times New Roman"/>
          <w:color w:val="FF0000"/>
          <w:sz w:val="26"/>
          <w:szCs w:val="26"/>
          <w:lang w:eastAsia="ru-RU"/>
        </w:rPr>
        <w:t>3</w:t>
      </w:r>
      <w:r w:rsidRPr="00387578">
        <w:rPr>
          <w:rFonts w:ascii="Times New Roman" w:eastAsia="Times New Roman" w:hAnsi="Times New Roman" w:cs="Times New Roman"/>
          <w:color w:val="000000"/>
          <w:sz w:val="26"/>
          <w:szCs w:val="26"/>
          <w:lang w:eastAsia="ru-RU"/>
        </w:rPr>
        <w:t>. План автомобильной дороги с подосновой - картой местности в масштабе М1:10 000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674EDEA0" wp14:editId="11FFD8D2">
                <wp:extent cx="8705850" cy="4953000"/>
                <wp:effectExtent l="0" t="0" r="0" b="0"/>
                <wp:docPr id="90" name="AutoShape 4" descr="http://dec.cdo.vlsu.ru/pluginfile.php/190617/mod_resource/content/2/Met.ukaz.files/image00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B2704" id="AutoShape 4" o:spid="_x0000_s1026" alt="http://dec.cdo.vlsu.ru/pluginfile.php/190617/mod_resource/content/2/Met.ukaz.files/image004.png" style="width:685.5pt;height:3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Рис. </w:t>
      </w:r>
      <w:r w:rsidRPr="00387578">
        <w:rPr>
          <w:rFonts w:ascii="Times New Roman" w:eastAsia="Times New Roman" w:hAnsi="Times New Roman" w:cs="Times New Roman"/>
          <w:color w:val="FF0000"/>
          <w:sz w:val="26"/>
          <w:szCs w:val="26"/>
          <w:lang w:eastAsia="ru-RU"/>
        </w:rPr>
        <w:t>4</w:t>
      </w:r>
      <w:r w:rsidRPr="00387578">
        <w:rPr>
          <w:rFonts w:ascii="Times New Roman" w:eastAsia="Times New Roman" w:hAnsi="Times New Roman" w:cs="Times New Roman"/>
          <w:color w:val="000000"/>
          <w:sz w:val="26"/>
          <w:szCs w:val="26"/>
          <w:lang w:eastAsia="ru-RU"/>
        </w:rPr>
        <w:t xml:space="preserve">. План автомобильной дороги </w:t>
      </w:r>
      <w:r w:rsidRPr="00387578">
        <w:rPr>
          <w:rFonts w:ascii="Times New Roman" w:eastAsia="Times New Roman" w:hAnsi="Times New Roman" w:cs="Times New Roman"/>
          <w:sz w:val="26"/>
          <w:szCs w:val="26"/>
          <w:lang w:eastAsia="ru-RU"/>
        </w:rPr>
        <w:t xml:space="preserve">в программе </w:t>
      </w:r>
      <w:r w:rsidRPr="00387578">
        <w:rPr>
          <w:rFonts w:ascii="Times New Roman" w:eastAsia="Times New Roman" w:hAnsi="Times New Roman" w:cs="Times New Roman"/>
          <w:sz w:val="26"/>
          <w:szCs w:val="26"/>
          <w:lang w:val="en-US" w:eastAsia="ru-RU"/>
        </w:rPr>
        <w:t>AutoCAD</w:t>
      </w:r>
      <w:r w:rsidRPr="00387578">
        <w:rPr>
          <w:rFonts w:ascii="Times New Roman" w:eastAsia="Times New Roman" w:hAnsi="Times New Roman" w:cs="Times New Roman"/>
          <w:sz w:val="26"/>
          <w:szCs w:val="26"/>
          <w:lang w:eastAsia="ru-RU"/>
        </w:rPr>
        <w:t xml:space="preserve"> в масштабе </w:t>
      </w:r>
      <w:r w:rsidRPr="00387578">
        <w:rPr>
          <w:rFonts w:ascii="Times New Roman" w:eastAsia="Times New Roman" w:hAnsi="Times New Roman" w:cs="Times New Roman"/>
          <w:color w:val="000000"/>
          <w:sz w:val="26"/>
          <w:szCs w:val="26"/>
          <w:lang w:eastAsia="ru-RU"/>
        </w:rPr>
        <w:t>М1:10 000</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br w:type="page"/>
      </w:r>
      <w:r w:rsidRPr="00387578">
        <w:rPr>
          <w:rFonts w:ascii="Times New Roman" w:eastAsia="Times New Roman" w:hAnsi="Times New Roman" w:cs="Times New Roman"/>
          <w:color w:val="000000"/>
          <w:sz w:val="30"/>
          <w:szCs w:val="30"/>
          <w:lang w:eastAsia="ru-RU"/>
        </w:rPr>
        <w:lastRenderedPageBreak/>
        <w:t>Отгон виража - переход от двускатного профиля дороги к односкатному осуществляют на протяжении переходных кривых. Уширение проезжей части и земляного полотна не требуется.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Пересечение с железной дорогой </w:t>
      </w:r>
      <w:r w:rsidRPr="00387578">
        <w:rPr>
          <w:rFonts w:ascii="Times New Roman" w:eastAsia="Times New Roman" w:hAnsi="Times New Roman" w:cs="Times New Roman"/>
          <w:color w:val="000000"/>
          <w:sz w:val="30"/>
          <w:szCs w:val="30"/>
          <w:lang w:eastAsia="ru-RU"/>
        </w:rPr>
        <w:t>под углом 60</w:t>
      </w:r>
      <w:r w:rsidRPr="00387578">
        <w:rPr>
          <w:rFonts w:ascii="Times New Roman" w:eastAsia="Times New Roman" w:hAnsi="Times New Roman" w:cs="Times New Roman"/>
          <w:color w:val="000000"/>
          <w:sz w:val="30"/>
          <w:szCs w:val="30"/>
          <w:vertAlign w:val="superscript"/>
          <w:lang w:eastAsia="ru-RU"/>
        </w:rPr>
        <w:t xml:space="preserve">о </w:t>
      </w:r>
      <w:r w:rsidRPr="00387578">
        <w:rPr>
          <w:rFonts w:ascii="Times New Roman" w:eastAsia="Times New Roman" w:hAnsi="Times New Roman" w:cs="Times New Roman"/>
          <w:sz w:val="30"/>
          <w:szCs w:val="30"/>
          <w:lang w:eastAsia="ru-RU"/>
        </w:rPr>
        <w:t xml:space="preserve">выполнено на ПК 27 + 21 в двух уровнях и запроектирован железобетонный путепровод габаритом Г-11,5 длиной </w:t>
      </w:r>
      <w:r w:rsidRPr="00387578">
        <w:rPr>
          <w:rFonts w:ascii="Times New Roman" w:eastAsia="Times New Roman" w:hAnsi="Times New Roman" w:cs="Times New Roman"/>
          <w:color w:val="FF0000"/>
          <w:sz w:val="30"/>
          <w:szCs w:val="30"/>
          <w:lang w:eastAsia="ru-RU"/>
        </w:rPr>
        <w:t>42</w:t>
      </w:r>
      <w:r w:rsidRPr="00387578">
        <w:rPr>
          <w:rFonts w:ascii="Times New Roman" w:eastAsia="Times New Roman" w:hAnsi="Times New Roman" w:cs="Times New Roman"/>
          <w:sz w:val="30"/>
          <w:szCs w:val="30"/>
          <w:lang w:eastAsia="ru-RU"/>
        </w:rPr>
        <w:t xml:space="preserve">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Трасса пересекает несудоходную реку </w:t>
      </w:r>
      <w:proofErr w:type="spellStart"/>
      <w:r w:rsidRPr="00387578">
        <w:rPr>
          <w:rFonts w:ascii="Times New Roman" w:eastAsia="Times New Roman" w:hAnsi="Times New Roman" w:cs="Times New Roman"/>
          <w:sz w:val="30"/>
          <w:szCs w:val="30"/>
          <w:lang w:eastAsia="ru-RU"/>
        </w:rPr>
        <w:t>Островчица</w:t>
      </w:r>
      <w:proofErr w:type="spellEnd"/>
      <w:r w:rsidRPr="00387578">
        <w:rPr>
          <w:rFonts w:ascii="Times New Roman" w:eastAsia="Times New Roman" w:hAnsi="Times New Roman" w:cs="Times New Roman"/>
          <w:sz w:val="30"/>
          <w:szCs w:val="30"/>
          <w:lang w:eastAsia="ru-RU"/>
        </w:rPr>
        <w:t xml:space="preserve"> на ПК 36 + 48 под углом 71</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xml:space="preserve">, где устраивают железобетонный мост габаритом Г-11,5 длиной </w:t>
      </w:r>
      <w:r w:rsidRPr="00387578">
        <w:rPr>
          <w:rFonts w:ascii="Times New Roman" w:eastAsia="Times New Roman" w:hAnsi="Times New Roman" w:cs="Times New Roman"/>
          <w:color w:val="FF0000"/>
          <w:sz w:val="30"/>
          <w:szCs w:val="30"/>
          <w:lang w:eastAsia="ru-RU"/>
        </w:rPr>
        <w:t>40</w:t>
      </w:r>
      <w:r w:rsidRPr="00387578">
        <w:rPr>
          <w:rFonts w:ascii="Times New Roman" w:eastAsia="Times New Roman" w:hAnsi="Times New Roman" w:cs="Times New Roman"/>
          <w:sz w:val="30"/>
          <w:szCs w:val="30"/>
          <w:lang w:eastAsia="ru-RU"/>
        </w:rPr>
        <w:t xml:space="preserve"> м </w:t>
      </w:r>
      <w:r w:rsidRPr="00387578">
        <w:rPr>
          <w:rFonts w:ascii="Times New Roman" w:eastAsia="Times New Roman" w:hAnsi="Times New Roman" w:cs="Times New Roman"/>
          <w:color w:val="000000"/>
          <w:sz w:val="30"/>
          <w:szCs w:val="30"/>
          <w:lang w:eastAsia="ru-RU"/>
        </w:rPr>
        <w:t>под углом 90</w:t>
      </w:r>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sz w:val="30"/>
          <w:szCs w:val="30"/>
          <w:lang w:eastAsia="ru-RU"/>
        </w:rPr>
        <w:t>. Расчетный уровень высоких вод</w:t>
      </w:r>
      <w:r w:rsidRPr="00387578">
        <w:rPr>
          <w:rFonts w:ascii="Times New Roman" w:eastAsia="Times New Roman" w:hAnsi="Times New Roman" w:cs="Times New Roman"/>
          <w:color w:val="C00000"/>
          <w:sz w:val="30"/>
          <w:szCs w:val="30"/>
          <w:lang w:eastAsia="ru-RU"/>
        </w:rPr>
        <w:t xml:space="preserve"> 169,0 м </w:t>
      </w:r>
      <w:r w:rsidRPr="00387578">
        <w:rPr>
          <w:rFonts w:ascii="Times New Roman" w:eastAsia="Times New Roman" w:hAnsi="Times New Roman" w:cs="Times New Roman"/>
          <w:sz w:val="30"/>
          <w:szCs w:val="30"/>
          <w:lang w:eastAsia="ru-RU"/>
        </w:rPr>
        <w:t xml:space="preserve">определен для вероятности превышения 1 %, уровень меженных вод (строительный уровень) составляет </w:t>
      </w:r>
      <w:r w:rsidRPr="00387578">
        <w:rPr>
          <w:rFonts w:ascii="Times New Roman" w:eastAsia="Times New Roman" w:hAnsi="Times New Roman" w:cs="Times New Roman"/>
          <w:color w:val="C00000"/>
          <w:sz w:val="30"/>
          <w:szCs w:val="30"/>
          <w:lang w:eastAsia="ru-RU"/>
        </w:rPr>
        <w:t>165,3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Через суходол и овраг запроектированы 3 железобетонные водопропускные трубы отверстием </w:t>
      </w:r>
      <w:r w:rsidRPr="00387578">
        <w:rPr>
          <w:rFonts w:ascii="Times New Roman" w:eastAsia="Times New Roman" w:hAnsi="Times New Roman" w:cs="Times New Roman"/>
          <w:sz w:val="30"/>
          <w:szCs w:val="30"/>
          <w:lang w:val="en-US" w:eastAsia="ru-RU"/>
        </w:rPr>
        <w:t>d</w:t>
      </w:r>
      <w:r w:rsidRPr="00387578">
        <w:rPr>
          <w:rFonts w:ascii="Times New Roman" w:eastAsia="Times New Roman" w:hAnsi="Times New Roman" w:cs="Times New Roman"/>
          <w:sz w:val="30"/>
          <w:szCs w:val="30"/>
          <w:lang w:eastAsia="ru-RU"/>
        </w:rPr>
        <w:t xml:space="preserve"> = 1,5 м на ПК 13 + 00 длиной </w:t>
      </w:r>
      <w:r w:rsidRPr="00387578">
        <w:rPr>
          <w:rFonts w:ascii="Times New Roman" w:eastAsia="Times New Roman" w:hAnsi="Times New Roman" w:cs="Times New Roman"/>
          <w:color w:val="C00000"/>
          <w:sz w:val="30"/>
          <w:szCs w:val="30"/>
          <w:lang w:eastAsia="ru-RU"/>
        </w:rPr>
        <w:t xml:space="preserve">22 м, </w:t>
      </w:r>
      <w:r w:rsidRPr="00387578">
        <w:rPr>
          <w:rFonts w:ascii="Times New Roman" w:eastAsia="Times New Roman" w:hAnsi="Times New Roman" w:cs="Times New Roman"/>
          <w:sz w:val="30"/>
          <w:szCs w:val="30"/>
          <w:lang w:eastAsia="ru-RU"/>
        </w:rPr>
        <w:t>на ПК 19 + 00 длиной</w:t>
      </w:r>
      <w:r w:rsidRPr="00387578">
        <w:rPr>
          <w:rFonts w:ascii="Times New Roman" w:eastAsia="Times New Roman" w:hAnsi="Times New Roman" w:cs="Times New Roman"/>
          <w:color w:val="C00000"/>
          <w:sz w:val="30"/>
          <w:szCs w:val="30"/>
          <w:lang w:eastAsia="ru-RU"/>
        </w:rPr>
        <w:t xml:space="preserve"> 22 м </w:t>
      </w:r>
      <w:r w:rsidRPr="00387578">
        <w:rPr>
          <w:rFonts w:ascii="Times New Roman" w:eastAsia="Times New Roman" w:hAnsi="Times New Roman" w:cs="Times New Roman"/>
          <w:sz w:val="30"/>
          <w:szCs w:val="30"/>
          <w:lang w:eastAsia="ru-RU"/>
        </w:rPr>
        <w:t>и на ПК 24 + 00 длиной</w:t>
      </w:r>
      <w:r w:rsidRPr="00387578">
        <w:rPr>
          <w:rFonts w:ascii="Times New Roman" w:eastAsia="Times New Roman" w:hAnsi="Times New Roman" w:cs="Times New Roman"/>
          <w:color w:val="C00000"/>
          <w:sz w:val="30"/>
          <w:szCs w:val="30"/>
          <w:lang w:eastAsia="ru-RU"/>
        </w:rPr>
        <w:t xml:space="preserve"> 21,4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Пересечение с автомобильной дорогой </w:t>
      </w:r>
      <w:r w:rsidRPr="00387578">
        <w:rPr>
          <w:rFonts w:ascii="Times New Roman" w:eastAsia="Times New Roman" w:hAnsi="Times New Roman" w:cs="Times New Roman"/>
          <w:color w:val="000000"/>
          <w:sz w:val="30"/>
          <w:szCs w:val="30"/>
          <w:lang w:val="en-US" w:eastAsia="ru-RU"/>
        </w:rPr>
        <w:t>IV</w:t>
      </w:r>
      <w:r w:rsidRPr="00387578">
        <w:rPr>
          <w:rFonts w:ascii="Times New Roman" w:eastAsia="Times New Roman" w:hAnsi="Times New Roman" w:cs="Times New Roman"/>
          <w:color w:val="000000"/>
          <w:sz w:val="30"/>
          <w:szCs w:val="30"/>
          <w:lang w:eastAsia="ru-RU"/>
        </w:rPr>
        <w:t xml:space="preserve"> технической категории выполнено в одном уровне на ПК 9 + 30 под углом 60</w:t>
      </w:r>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 xml:space="preserve"> и </w:t>
      </w:r>
      <w:proofErr w:type="gramStart"/>
      <w:r w:rsidRPr="00387578">
        <w:rPr>
          <w:rFonts w:ascii="Times New Roman" w:eastAsia="Times New Roman" w:hAnsi="Times New Roman" w:cs="Times New Roman"/>
          <w:color w:val="000000"/>
          <w:sz w:val="30"/>
          <w:szCs w:val="30"/>
          <w:lang w:eastAsia="ru-RU"/>
        </w:rPr>
        <w:t>ПК  19</w:t>
      </w:r>
      <w:proofErr w:type="gramEnd"/>
      <w:r w:rsidRPr="00387578">
        <w:rPr>
          <w:rFonts w:ascii="Times New Roman" w:eastAsia="Times New Roman" w:hAnsi="Times New Roman" w:cs="Times New Roman"/>
          <w:color w:val="000000"/>
          <w:sz w:val="30"/>
          <w:szCs w:val="30"/>
          <w:lang w:eastAsia="ru-RU"/>
        </w:rPr>
        <w:t xml:space="preserve"> + 92 под углом 66</w:t>
      </w:r>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 Предусмотрено устройство дорожной одежды по типу основной дороги на съезде с проектируемой дороги длиной 100 м. Наименьший радиус кривых при сопряжениях дорог принят 25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На съездах в кюветах устраивают </w:t>
      </w:r>
      <w:r w:rsidRPr="00387578">
        <w:rPr>
          <w:rFonts w:ascii="Times New Roman" w:eastAsia="Times New Roman" w:hAnsi="Times New Roman" w:cs="Times New Roman"/>
          <w:sz w:val="30"/>
          <w:szCs w:val="30"/>
          <w:lang w:eastAsia="ru-RU"/>
        </w:rPr>
        <w:t xml:space="preserve">железобетонные водопропускные трубы отверстием </w:t>
      </w:r>
      <w:r w:rsidRPr="00387578">
        <w:rPr>
          <w:rFonts w:ascii="Times New Roman" w:eastAsia="Times New Roman" w:hAnsi="Times New Roman" w:cs="Times New Roman"/>
          <w:sz w:val="30"/>
          <w:szCs w:val="30"/>
          <w:lang w:val="en-US" w:eastAsia="ru-RU"/>
        </w:rPr>
        <w:t>d</w:t>
      </w:r>
      <w:r w:rsidRPr="00387578">
        <w:rPr>
          <w:rFonts w:ascii="Times New Roman" w:eastAsia="Times New Roman" w:hAnsi="Times New Roman" w:cs="Times New Roman"/>
          <w:sz w:val="30"/>
          <w:szCs w:val="30"/>
          <w:lang w:eastAsia="ru-RU"/>
        </w:rPr>
        <w:t xml:space="preserve"> = 0,75 м на ПК 9 + 30 слева длиной 15,5 м, на ПК 19 + 92 справа длиной 15,5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Пересечение автомобильной дороги с подземной инженерной коммуникацией - газопроводом высокого давления 3 МПа диаметром 1000 мм запроектировано на ПК </w:t>
      </w:r>
      <w:r w:rsidRPr="00387578">
        <w:rPr>
          <w:rFonts w:ascii="Times New Roman" w:eastAsia="Times New Roman" w:hAnsi="Times New Roman" w:cs="Times New Roman"/>
          <w:sz w:val="30"/>
          <w:szCs w:val="30"/>
          <w:lang w:eastAsia="ru-RU"/>
        </w:rPr>
        <w:t xml:space="preserve">5 </w:t>
      </w:r>
      <w:r w:rsidRPr="00387578">
        <w:rPr>
          <w:rFonts w:ascii="Times New Roman" w:eastAsia="Times New Roman" w:hAnsi="Times New Roman" w:cs="Times New Roman"/>
          <w:color w:val="000000"/>
          <w:sz w:val="30"/>
          <w:szCs w:val="30"/>
          <w:lang w:eastAsia="ru-RU"/>
        </w:rPr>
        <w:t>под углом 90</w:t>
      </w:r>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 Бронированный кабель связи пересекает автомобильную дорогу на ПК 26 + 20 под углом 80</w:t>
      </w:r>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Репер расположен слева от трассы 80 м на ПК 10 + 50 и справа от оси дороги 50 м на </w:t>
      </w:r>
      <w:proofErr w:type="gramStart"/>
      <w:r w:rsidRPr="00387578">
        <w:rPr>
          <w:rFonts w:ascii="Times New Roman" w:eastAsia="Times New Roman" w:hAnsi="Times New Roman" w:cs="Times New Roman"/>
          <w:sz w:val="30"/>
          <w:szCs w:val="30"/>
          <w:lang w:eastAsia="ru-RU"/>
        </w:rPr>
        <w:t>ПК  31</w:t>
      </w:r>
      <w:proofErr w:type="gramEnd"/>
      <w:r w:rsidRPr="00387578">
        <w:rPr>
          <w:rFonts w:ascii="Times New Roman" w:eastAsia="Times New Roman" w:hAnsi="Times New Roman" w:cs="Times New Roman"/>
          <w:sz w:val="30"/>
          <w:szCs w:val="30"/>
          <w:lang w:eastAsia="ru-RU"/>
        </w:rPr>
        <w:t xml:space="preserve"> + 00.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Расчет по таблицам для разбивки кривых на автомобильных дорогах Н.А. Митина [</w:t>
      </w:r>
      <w:r w:rsidRPr="00387578">
        <w:rPr>
          <w:rFonts w:ascii="Times New Roman" w:eastAsia="Times New Roman" w:hAnsi="Times New Roman" w:cs="Times New Roman"/>
          <w:color w:val="FF0000"/>
          <w:sz w:val="30"/>
          <w:szCs w:val="30"/>
          <w:lang w:eastAsia="ru-RU"/>
        </w:rPr>
        <w:t>32</w:t>
      </w:r>
      <w:r w:rsidRPr="00387578">
        <w:rPr>
          <w:rFonts w:ascii="Times New Roman" w:eastAsia="Times New Roman" w:hAnsi="Times New Roman" w:cs="Times New Roman"/>
          <w:sz w:val="30"/>
          <w:szCs w:val="30"/>
          <w:lang w:eastAsia="ru-RU"/>
        </w:rPr>
        <w:t xml:space="preserve">] сведен в ведомость углов, прямых, круговых и переходных кривых согласно ГОСТ Р 21.1701 (табл. </w:t>
      </w:r>
      <w:r w:rsidRPr="00387578">
        <w:rPr>
          <w:rFonts w:ascii="Times New Roman" w:eastAsia="Times New Roman" w:hAnsi="Times New Roman" w:cs="Times New Roman"/>
          <w:color w:val="FF0000"/>
          <w:sz w:val="30"/>
          <w:szCs w:val="30"/>
          <w:lang w:eastAsia="ru-RU"/>
        </w:rPr>
        <w:t>17)</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br w:type="page"/>
      </w:r>
      <w:r w:rsidRPr="00387578">
        <w:rPr>
          <w:rFonts w:ascii="Times New Roman" w:eastAsia="Times New Roman" w:hAnsi="Times New Roman" w:cs="Times New Roman"/>
          <w:color w:val="000000"/>
          <w:sz w:val="30"/>
          <w:szCs w:val="30"/>
          <w:lang w:eastAsia="ru-RU"/>
        </w:rPr>
        <w:lastRenderedPageBreak/>
        <w:t xml:space="preserve">Таблица </w:t>
      </w:r>
      <w:r w:rsidRPr="00387578">
        <w:rPr>
          <w:rFonts w:ascii="Times New Roman" w:eastAsia="Times New Roman" w:hAnsi="Times New Roman" w:cs="Times New Roman"/>
          <w:color w:val="FF0000"/>
          <w:sz w:val="30"/>
          <w:szCs w:val="30"/>
          <w:lang w:eastAsia="ru-RU"/>
        </w:rPr>
        <w:t>17</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углов, прямых, круговых и переходных кривых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26"/>
          <w:szCs w:val="26"/>
          <w:lang w:eastAsia="ru-RU"/>
        </w:rPr>
        <w:t> </w:t>
      </w:r>
    </w:p>
    <w:tbl>
      <w:tblPr>
        <w:tblW w:w="5000" w:type="pct"/>
        <w:jc w:val="center"/>
        <w:tblCellMar>
          <w:left w:w="0" w:type="dxa"/>
          <w:right w:w="0" w:type="dxa"/>
        </w:tblCellMar>
        <w:tblLook w:val="04A0" w:firstRow="1" w:lastRow="0" w:firstColumn="1" w:lastColumn="0" w:noHBand="0" w:noVBand="1"/>
      </w:tblPr>
      <w:tblGrid>
        <w:gridCol w:w="405"/>
        <w:gridCol w:w="519"/>
        <w:gridCol w:w="406"/>
        <w:gridCol w:w="433"/>
        <w:gridCol w:w="457"/>
        <w:gridCol w:w="470"/>
        <w:gridCol w:w="444"/>
        <w:gridCol w:w="421"/>
        <w:gridCol w:w="608"/>
        <w:gridCol w:w="591"/>
        <w:gridCol w:w="316"/>
        <w:gridCol w:w="354"/>
        <w:gridCol w:w="470"/>
        <w:gridCol w:w="444"/>
        <w:gridCol w:w="421"/>
        <w:gridCol w:w="608"/>
        <w:gridCol w:w="466"/>
        <w:gridCol w:w="434"/>
        <w:gridCol w:w="596"/>
        <w:gridCol w:w="470"/>
        <w:gridCol w:w="12"/>
      </w:tblGrid>
      <w:tr w:rsidR="00387578" w:rsidRPr="00387578" w:rsidTr="00387578">
        <w:trPr>
          <w:trHeight w:val="554"/>
          <w:jc w:val="center"/>
        </w:trPr>
        <w:tc>
          <w:tcPr>
            <w:tcW w:w="30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Точка</w:t>
            </w:r>
          </w:p>
        </w:tc>
        <w:tc>
          <w:tcPr>
            <w:tcW w:w="42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color w:val="000000"/>
                <w:sz w:val="24"/>
                <w:szCs w:val="24"/>
                <w:lang w:eastAsia="ru-RU"/>
              </w:rPr>
              <w:t>Местопо-ложение</w:t>
            </w:r>
            <w:proofErr w:type="spellEnd"/>
            <w:proofErr w:type="gramEnd"/>
            <w:r w:rsidRPr="00387578">
              <w:rPr>
                <w:rFonts w:ascii="Times New Roman" w:eastAsia="Times New Roman" w:hAnsi="Times New Roman" w:cs="Times New Roman"/>
                <w:color w:val="000000"/>
                <w:sz w:val="24"/>
                <w:szCs w:val="24"/>
                <w:lang w:eastAsia="ru-RU"/>
              </w:rPr>
              <w:t>,</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ПК</w:t>
            </w:r>
          </w:p>
        </w:tc>
        <w:tc>
          <w:tcPr>
            <w:tcW w:w="548" w:type="pct"/>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Величина угла</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поворота</w:t>
            </w:r>
          </w:p>
        </w:tc>
        <w:tc>
          <w:tcPr>
            <w:tcW w:w="20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bookmarkStart w:id="1" w:name="RANGE!G3"/>
            <w:r w:rsidRPr="00387578">
              <w:rPr>
                <w:rFonts w:ascii="Times New Roman" w:eastAsia="Times New Roman" w:hAnsi="Times New Roman" w:cs="Times New Roman"/>
                <w:color w:val="000000"/>
                <w:sz w:val="24"/>
                <w:szCs w:val="24"/>
                <w:lang w:eastAsia="ru-RU"/>
              </w:rPr>
              <w:t>Радиус, м</w:t>
            </w:r>
            <w:bookmarkEnd w:id="1"/>
          </w:p>
        </w:tc>
        <w:tc>
          <w:tcPr>
            <w:tcW w:w="856"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Элементы круговой</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кривой, м</w:t>
            </w:r>
          </w:p>
        </w:tc>
        <w:tc>
          <w:tcPr>
            <w:tcW w:w="1539" w:type="pct"/>
            <w:gridSpan w:val="7"/>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Элементы закругления</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с переходной кривой, м</w:t>
            </w:r>
          </w:p>
        </w:tc>
        <w:tc>
          <w:tcPr>
            <w:tcW w:w="59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Положение</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закругления</w:t>
            </w:r>
          </w:p>
        </w:tc>
        <w:tc>
          <w:tcPr>
            <w:tcW w:w="25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Расстояние между</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вершинами, м</w:t>
            </w:r>
          </w:p>
        </w:tc>
        <w:tc>
          <w:tcPr>
            <w:tcW w:w="26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Длина прямой</w:t>
            </w:r>
            <w:r w:rsidRPr="00387578">
              <w:rPr>
                <w:rFonts w:ascii="Times New Roman" w:eastAsia="Times New Roman" w:hAnsi="Times New Roman" w:cs="Times New Roman"/>
                <w:color w:val="000000"/>
                <w:sz w:val="24"/>
                <w:szCs w:val="24"/>
                <w:lang w:val="en-US" w:eastAsia="ru-RU"/>
              </w:rPr>
              <w:t xml:space="preserve">, </w:t>
            </w:r>
            <w:r w:rsidRPr="00387578">
              <w:rPr>
                <w:rFonts w:ascii="Times New Roman" w:eastAsia="Times New Roman" w:hAnsi="Times New Roman" w:cs="Times New Roman"/>
                <w:color w:val="000000"/>
                <w:sz w:val="24"/>
                <w:szCs w:val="24"/>
                <w:lang w:eastAsia="ru-RU"/>
              </w:rPr>
              <w:t>м</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47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Тангенс</w:t>
            </w:r>
          </w:p>
        </w:tc>
        <w:tc>
          <w:tcPr>
            <w:tcW w:w="23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Кривая</w:t>
            </w:r>
          </w:p>
        </w:tc>
        <w:tc>
          <w:tcPr>
            <w:tcW w:w="19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Домер</w:t>
            </w:r>
            <w:proofErr w:type="spellEnd"/>
          </w:p>
        </w:tc>
        <w:tc>
          <w:tcPr>
            <w:tcW w:w="19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Биссектриса</w:t>
            </w:r>
          </w:p>
        </w:tc>
        <w:tc>
          <w:tcPr>
            <w:tcW w:w="28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bookmarkStart w:id="2" w:name="RANGE!J4"/>
            <w:r w:rsidRPr="00387578">
              <w:rPr>
                <w:rFonts w:ascii="Times New Roman" w:eastAsia="Times New Roman" w:hAnsi="Times New Roman" w:cs="Times New Roman"/>
                <w:color w:val="000000"/>
                <w:sz w:val="24"/>
                <w:szCs w:val="24"/>
                <w:lang w:eastAsia="ru-RU"/>
              </w:rPr>
              <w:t xml:space="preserve">Переходная </w:t>
            </w:r>
            <w:bookmarkEnd w:id="2"/>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кривая</w:t>
            </w:r>
          </w:p>
        </w:tc>
        <w:tc>
          <w:tcPr>
            <w:tcW w:w="322"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Поправка</w:t>
            </w:r>
          </w:p>
        </w:tc>
        <w:tc>
          <w:tcPr>
            <w:tcW w:w="23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Тангенс</w:t>
            </w:r>
          </w:p>
        </w:tc>
        <w:tc>
          <w:tcPr>
            <w:tcW w:w="23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Кривая</w:t>
            </w:r>
          </w:p>
        </w:tc>
        <w:tc>
          <w:tcPr>
            <w:tcW w:w="27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Домер</w:t>
            </w:r>
            <w:proofErr w:type="spellEnd"/>
          </w:p>
        </w:tc>
        <w:tc>
          <w:tcPr>
            <w:tcW w:w="19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Биссектриса</w:t>
            </w:r>
          </w:p>
        </w:tc>
        <w:tc>
          <w:tcPr>
            <w:tcW w:w="332"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bookmarkStart w:id="3" w:name="RANGE!N4"/>
            <w:r w:rsidRPr="00387578">
              <w:rPr>
                <w:rFonts w:ascii="Times New Roman" w:eastAsia="Times New Roman" w:hAnsi="Times New Roman" w:cs="Times New Roman"/>
                <w:color w:val="000000"/>
                <w:sz w:val="24"/>
                <w:szCs w:val="24"/>
                <w:lang w:eastAsia="ru-RU"/>
              </w:rPr>
              <w:t>Начало,</w:t>
            </w:r>
            <w:bookmarkEnd w:id="3"/>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ПК</w:t>
            </w:r>
          </w:p>
        </w:tc>
        <w:tc>
          <w:tcPr>
            <w:tcW w:w="2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Конец,</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cantSplit/>
          <w:trHeight w:val="98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влево</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вправо</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0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Т</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Д</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Б</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ℓ</w:t>
            </w: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ΔТ</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ΔБ</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Т</w:t>
            </w:r>
            <w:r w:rsidRPr="00387578">
              <w:rPr>
                <w:rFonts w:ascii="Times New Roman" w:eastAsia="Times New Roman" w:hAnsi="Times New Roman" w:cs="Times New Roman"/>
                <w:color w:val="000000"/>
                <w:sz w:val="24"/>
                <w:szCs w:val="24"/>
                <w:vertAlign w:val="subscript"/>
                <w:lang w:eastAsia="ru-RU"/>
              </w:rPr>
              <w:t>п</w:t>
            </w:r>
            <w:proofErr w:type="spellEnd"/>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К</w:t>
            </w:r>
            <w:r w:rsidRPr="00387578">
              <w:rPr>
                <w:rFonts w:ascii="Times New Roman" w:eastAsia="Times New Roman" w:hAnsi="Times New Roman" w:cs="Times New Roman"/>
                <w:color w:val="000000"/>
                <w:sz w:val="24"/>
                <w:szCs w:val="24"/>
                <w:vertAlign w:val="subscript"/>
                <w:lang w:eastAsia="ru-RU"/>
              </w:rPr>
              <w:t>п</w:t>
            </w:r>
            <w:proofErr w:type="spellEnd"/>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Д</w:t>
            </w:r>
            <w:r w:rsidRPr="00387578">
              <w:rPr>
                <w:rFonts w:ascii="Times New Roman" w:eastAsia="Times New Roman" w:hAnsi="Times New Roman" w:cs="Times New Roman"/>
                <w:color w:val="000000"/>
                <w:sz w:val="24"/>
                <w:szCs w:val="24"/>
                <w:vertAlign w:val="subscript"/>
                <w:lang w:eastAsia="ru-RU"/>
              </w:rPr>
              <w:t>п</w:t>
            </w:r>
            <w:proofErr w:type="spellEnd"/>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4"/>
                <w:szCs w:val="24"/>
                <w:lang w:eastAsia="ru-RU"/>
              </w:rPr>
              <w:t>Б</w:t>
            </w:r>
            <w:r w:rsidRPr="00387578">
              <w:rPr>
                <w:rFonts w:ascii="Times New Roman" w:eastAsia="Times New Roman" w:hAnsi="Times New Roman" w:cs="Times New Roman"/>
                <w:color w:val="000000"/>
                <w:sz w:val="24"/>
                <w:szCs w:val="24"/>
                <w:vertAlign w:val="subscript"/>
                <w:lang w:eastAsia="ru-RU"/>
              </w:rPr>
              <w:t>п</w:t>
            </w:r>
            <w:proofErr w:type="spellEnd"/>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НЗ</w:t>
            </w: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КЗ</w:t>
            </w: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4"/>
                <w:szCs w:val="24"/>
                <w:lang w:val="en-US" w:eastAsia="ru-RU"/>
              </w:rPr>
              <w:t>S</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4"/>
                <w:szCs w:val="24"/>
                <w:lang w:val="en-US" w:eastAsia="ru-RU"/>
              </w:rPr>
              <w:t>L</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НТ</w:t>
            </w: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 + 00</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401"/>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1690</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1335</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ВУ1</w:t>
            </w: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16 + 90</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21</w:t>
            </w:r>
            <w:r w:rsidRPr="00387578">
              <w:rPr>
                <w:rFonts w:ascii="Times New Roman" w:eastAsia="Times New Roman" w:hAnsi="Times New Roman" w:cs="Times New Roman"/>
                <w:sz w:val="24"/>
                <w:szCs w:val="24"/>
                <w:vertAlign w:val="superscript"/>
                <w:lang w:eastAsia="ru-RU"/>
              </w:rPr>
              <w:t>о</w:t>
            </w:r>
            <w:r w:rsidRPr="00387578">
              <w:rPr>
                <w:rFonts w:ascii="Times New Roman" w:eastAsia="Times New Roman" w:hAnsi="Times New Roman" w:cs="Times New Roman"/>
                <w:sz w:val="24"/>
                <w:szCs w:val="24"/>
                <w:lang w:eastAsia="ru-RU"/>
              </w:rPr>
              <w:t>36</w:t>
            </w:r>
            <w:r w:rsidRPr="00387578">
              <w:rPr>
                <w:rFonts w:ascii="Times New Roman" w:eastAsia="Times New Roman" w:hAnsi="Times New Roman" w:cs="Times New Roman"/>
                <w:sz w:val="24"/>
                <w:szCs w:val="24"/>
                <w:vertAlign w:val="superscript"/>
                <w:lang w:val="en-US" w:eastAsia="ru-RU"/>
              </w:rPr>
              <w:t>I</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1600</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304,</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98</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602,</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72</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232</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28,</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80</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100</w:t>
            </w: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50,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05</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26</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355,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02</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702,</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72</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7,</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322</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29,</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06</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13+35</w:t>
            </w: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20+38</w:t>
            </w: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1462</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ВУ2</w:t>
            </w: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31 + 45</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73</w:t>
            </w:r>
            <w:r w:rsidRPr="00387578">
              <w:rPr>
                <w:rFonts w:ascii="Times New Roman" w:eastAsia="Times New Roman" w:hAnsi="Times New Roman" w:cs="Times New Roman"/>
                <w:sz w:val="24"/>
                <w:szCs w:val="24"/>
                <w:vertAlign w:val="superscript"/>
                <w:lang w:eastAsia="ru-RU"/>
              </w:rPr>
              <w:t>о</w:t>
            </w:r>
            <w:r w:rsidRPr="00387578">
              <w:rPr>
                <w:rFonts w:ascii="Times New Roman" w:eastAsia="Times New Roman" w:hAnsi="Times New Roman" w:cs="Times New Roman"/>
                <w:sz w:val="24"/>
                <w:szCs w:val="24"/>
                <w:lang w:eastAsia="ru-RU"/>
              </w:rPr>
              <w:t>28</w:t>
            </w:r>
            <w:r w:rsidRPr="00387578">
              <w:rPr>
                <w:rFonts w:ascii="Times New Roman" w:eastAsia="Times New Roman" w:hAnsi="Times New Roman" w:cs="Times New Roman"/>
                <w:sz w:val="24"/>
                <w:szCs w:val="24"/>
                <w:vertAlign w:val="superscript"/>
                <w:lang w:val="en-US" w:eastAsia="ru-RU"/>
              </w:rPr>
              <w:t>I</w:t>
            </w: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1400</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1044,</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80</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1795,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14</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294,</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45</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346,</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88</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100</w:t>
            </w: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50,</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21</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0, 36</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1095,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0</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1895,</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14</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294,</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87</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347,</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24</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20+50</w:t>
            </w: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39+44</w:t>
            </w: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44"/>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1129</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30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bookmarkStart w:id="4" w:name="RANGE!A10"/>
            <w:r w:rsidRPr="00387578">
              <w:rPr>
                <w:rFonts w:ascii="Times New Roman" w:eastAsia="Times New Roman" w:hAnsi="Times New Roman" w:cs="Times New Roman"/>
                <w:color w:val="000000"/>
                <w:sz w:val="24"/>
                <w:szCs w:val="24"/>
                <w:lang w:eastAsia="ru-RU"/>
              </w:rPr>
              <w:t>КТ</w:t>
            </w:r>
            <w:bookmarkEnd w:id="4"/>
          </w:p>
        </w:tc>
        <w:tc>
          <w:tcPr>
            <w:tcW w:w="4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39 + 78</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73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4"/>
                <w:szCs w:val="24"/>
                <w:lang w:eastAsia="ru-RU"/>
              </w:rPr>
              <w:lastRenderedPageBreak/>
              <w:t>ИТОГО</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2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1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24"/>
                <w:szCs w:val="24"/>
                <w:lang w:eastAsia="ru-RU"/>
              </w:rPr>
              <w:t> </w:t>
            </w: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2597,</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86</w:t>
            </w:r>
          </w:p>
        </w:tc>
        <w:tc>
          <w:tcPr>
            <w:tcW w:w="2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302,</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w:t>
            </w:r>
          </w:p>
        </w:tc>
        <w:tc>
          <w:tcPr>
            <w:tcW w:w="1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FF0000"/>
                <w:sz w:val="24"/>
                <w:szCs w:val="24"/>
                <w:lang w:eastAsia="ru-RU"/>
              </w:rPr>
              <w:t> </w:t>
            </w: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4281</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1381</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Проверка расстояний:</w:t>
      </w:r>
    </w:p>
    <w:p w:rsidR="00387578" w:rsidRPr="00387578" w:rsidRDefault="00387578" w:rsidP="00387578">
      <w:pPr>
        <w:spacing w:before="100" w:beforeAutospacing="1" w:after="100" w:afterAutospacing="1" w:line="276" w:lineRule="auto"/>
        <w:ind w:firstLine="2552"/>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w:t>
      </w:r>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 2 Т</w:t>
      </w:r>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 К</w:t>
      </w:r>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 2 · 304,98 – 602,72 = 7,232; Д</w:t>
      </w:r>
      <w:r w:rsidRPr="00387578">
        <w:rPr>
          <w:rFonts w:ascii="Times New Roman" w:eastAsia="Times New Roman" w:hAnsi="Times New Roman" w:cs="Times New Roman"/>
          <w:sz w:val="26"/>
          <w:szCs w:val="26"/>
          <w:vertAlign w:val="subscript"/>
          <w:lang w:eastAsia="ru-RU"/>
        </w:rPr>
        <w:t>2</w:t>
      </w:r>
      <w:r w:rsidRPr="00387578">
        <w:rPr>
          <w:rFonts w:ascii="Times New Roman" w:eastAsia="Times New Roman" w:hAnsi="Times New Roman" w:cs="Times New Roman"/>
          <w:sz w:val="26"/>
          <w:szCs w:val="26"/>
          <w:lang w:eastAsia="ru-RU"/>
        </w:rPr>
        <w:t xml:space="preserve"> = 2 Т</w:t>
      </w:r>
      <w:r w:rsidRPr="00387578">
        <w:rPr>
          <w:rFonts w:ascii="Times New Roman" w:eastAsia="Times New Roman" w:hAnsi="Times New Roman" w:cs="Times New Roman"/>
          <w:sz w:val="26"/>
          <w:szCs w:val="26"/>
          <w:vertAlign w:val="subscript"/>
          <w:lang w:eastAsia="ru-RU"/>
        </w:rPr>
        <w:t>2</w:t>
      </w:r>
      <w:r w:rsidRPr="00387578">
        <w:rPr>
          <w:rFonts w:ascii="Times New Roman" w:eastAsia="Times New Roman" w:hAnsi="Times New Roman" w:cs="Times New Roman"/>
          <w:sz w:val="26"/>
          <w:szCs w:val="26"/>
          <w:lang w:eastAsia="ru-RU"/>
        </w:rPr>
        <w:t xml:space="preserve"> – К</w:t>
      </w:r>
      <w:r w:rsidRPr="00387578">
        <w:rPr>
          <w:rFonts w:ascii="Times New Roman" w:eastAsia="Times New Roman" w:hAnsi="Times New Roman" w:cs="Times New Roman"/>
          <w:sz w:val="26"/>
          <w:szCs w:val="26"/>
          <w:vertAlign w:val="subscript"/>
          <w:lang w:eastAsia="ru-RU"/>
        </w:rPr>
        <w:t>2</w:t>
      </w:r>
      <w:r w:rsidRPr="00387578">
        <w:rPr>
          <w:rFonts w:ascii="Times New Roman" w:eastAsia="Times New Roman" w:hAnsi="Times New Roman" w:cs="Times New Roman"/>
          <w:sz w:val="26"/>
          <w:szCs w:val="26"/>
          <w:lang w:eastAsia="ru-RU"/>
        </w:rPr>
        <w:t xml:space="preserve"> = 2 · 1044,80 – 1795,14 = 294,448;</w:t>
      </w:r>
    </w:p>
    <w:p w:rsidR="00387578" w:rsidRPr="00387578" w:rsidRDefault="00387578" w:rsidP="00387578">
      <w:pPr>
        <w:spacing w:before="100" w:beforeAutospacing="1" w:after="100" w:afterAutospacing="1" w:line="276" w:lineRule="auto"/>
        <w:ind w:firstLine="2552"/>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w:t>
      </w:r>
      <w:r w:rsidRPr="00387578">
        <w:rPr>
          <w:rFonts w:ascii="Times New Roman" w:eastAsia="Times New Roman" w:hAnsi="Times New Roman" w:cs="Times New Roman"/>
          <w:sz w:val="26"/>
          <w:szCs w:val="26"/>
          <w:vertAlign w:val="subscript"/>
          <w:lang w:eastAsia="ru-RU"/>
        </w:rPr>
        <w:t>1п</w:t>
      </w:r>
      <w:r w:rsidRPr="00387578">
        <w:rPr>
          <w:rFonts w:ascii="Times New Roman" w:eastAsia="Times New Roman" w:hAnsi="Times New Roman" w:cs="Times New Roman"/>
          <w:sz w:val="26"/>
          <w:szCs w:val="26"/>
          <w:lang w:eastAsia="ru-RU"/>
        </w:rPr>
        <w:t xml:space="preserve"> = 2 Т</w:t>
      </w:r>
      <w:r w:rsidRPr="00387578">
        <w:rPr>
          <w:rFonts w:ascii="Times New Roman" w:eastAsia="Times New Roman" w:hAnsi="Times New Roman" w:cs="Times New Roman"/>
          <w:sz w:val="26"/>
          <w:szCs w:val="26"/>
          <w:vertAlign w:val="subscript"/>
          <w:lang w:eastAsia="ru-RU"/>
        </w:rPr>
        <w:t>1п</w:t>
      </w:r>
      <w:r w:rsidRPr="00387578">
        <w:rPr>
          <w:rFonts w:ascii="Times New Roman" w:eastAsia="Times New Roman" w:hAnsi="Times New Roman" w:cs="Times New Roman"/>
          <w:sz w:val="26"/>
          <w:szCs w:val="26"/>
          <w:lang w:eastAsia="ru-RU"/>
        </w:rPr>
        <w:t xml:space="preserve"> – К</w:t>
      </w:r>
      <w:r w:rsidRPr="00387578">
        <w:rPr>
          <w:rFonts w:ascii="Times New Roman" w:eastAsia="Times New Roman" w:hAnsi="Times New Roman" w:cs="Times New Roman"/>
          <w:sz w:val="26"/>
          <w:szCs w:val="26"/>
          <w:vertAlign w:val="subscript"/>
          <w:lang w:eastAsia="ru-RU"/>
        </w:rPr>
        <w:t>1п</w:t>
      </w:r>
      <w:r w:rsidRPr="00387578">
        <w:rPr>
          <w:rFonts w:ascii="Times New Roman" w:eastAsia="Times New Roman" w:hAnsi="Times New Roman" w:cs="Times New Roman"/>
          <w:sz w:val="26"/>
          <w:szCs w:val="26"/>
          <w:lang w:eastAsia="ru-RU"/>
        </w:rPr>
        <w:t xml:space="preserve"> = 2 · 355,021 – 702,72 = 7, </w:t>
      </w:r>
      <w:proofErr w:type="gramStart"/>
      <w:r w:rsidRPr="00387578">
        <w:rPr>
          <w:rFonts w:ascii="Times New Roman" w:eastAsia="Times New Roman" w:hAnsi="Times New Roman" w:cs="Times New Roman"/>
          <w:sz w:val="26"/>
          <w:szCs w:val="26"/>
          <w:lang w:eastAsia="ru-RU"/>
        </w:rPr>
        <w:t>322  ;</w:t>
      </w:r>
      <w:proofErr w:type="gramEnd"/>
      <w:r w:rsidRPr="00387578">
        <w:rPr>
          <w:rFonts w:ascii="Times New Roman" w:eastAsia="Times New Roman" w:hAnsi="Times New Roman" w:cs="Times New Roman"/>
          <w:sz w:val="26"/>
          <w:szCs w:val="26"/>
          <w:lang w:eastAsia="ru-RU"/>
        </w:rPr>
        <w:t>  Д</w:t>
      </w:r>
      <w:r w:rsidRPr="00387578">
        <w:rPr>
          <w:rFonts w:ascii="Times New Roman" w:eastAsia="Times New Roman" w:hAnsi="Times New Roman" w:cs="Times New Roman"/>
          <w:sz w:val="26"/>
          <w:szCs w:val="26"/>
          <w:vertAlign w:val="subscript"/>
          <w:lang w:eastAsia="ru-RU"/>
        </w:rPr>
        <w:t>2п</w:t>
      </w:r>
      <w:r w:rsidRPr="00387578">
        <w:rPr>
          <w:rFonts w:ascii="Times New Roman" w:eastAsia="Times New Roman" w:hAnsi="Times New Roman" w:cs="Times New Roman"/>
          <w:sz w:val="26"/>
          <w:szCs w:val="26"/>
          <w:lang w:eastAsia="ru-RU"/>
        </w:rPr>
        <w:t xml:space="preserve"> = 2 Т</w:t>
      </w:r>
      <w:r w:rsidRPr="00387578">
        <w:rPr>
          <w:rFonts w:ascii="Times New Roman" w:eastAsia="Times New Roman" w:hAnsi="Times New Roman" w:cs="Times New Roman"/>
          <w:sz w:val="26"/>
          <w:szCs w:val="26"/>
          <w:vertAlign w:val="subscript"/>
          <w:lang w:eastAsia="ru-RU"/>
        </w:rPr>
        <w:t>2п</w:t>
      </w:r>
      <w:r w:rsidRPr="00387578">
        <w:rPr>
          <w:rFonts w:ascii="Times New Roman" w:eastAsia="Times New Roman" w:hAnsi="Times New Roman" w:cs="Times New Roman"/>
          <w:sz w:val="26"/>
          <w:szCs w:val="26"/>
          <w:lang w:eastAsia="ru-RU"/>
        </w:rPr>
        <w:t xml:space="preserve"> – К</w:t>
      </w:r>
      <w:r w:rsidRPr="00387578">
        <w:rPr>
          <w:rFonts w:ascii="Times New Roman" w:eastAsia="Times New Roman" w:hAnsi="Times New Roman" w:cs="Times New Roman"/>
          <w:sz w:val="26"/>
          <w:szCs w:val="26"/>
          <w:vertAlign w:val="subscript"/>
          <w:lang w:eastAsia="ru-RU"/>
        </w:rPr>
        <w:t>2п</w:t>
      </w:r>
      <w:r w:rsidRPr="00387578">
        <w:rPr>
          <w:rFonts w:ascii="Times New Roman" w:eastAsia="Times New Roman" w:hAnsi="Times New Roman" w:cs="Times New Roman"/>
          <w:sz w:val="26"/>
          <w:szCs w:val="26"/>
          <w:lang w:eastAsia="ru-RU"/>
        </w:rPr>
        <w:t xml:space="preserve"> = 2 · 1095,002 – 1895,14 = 294,868 ; </w:t>
      </w:r>
    </w:p>
    <w:p w:rsidR="00387578" w:rsidRPr="00387578" w:rsidRDefault="00387578" w:rsidP="00387578">
      <w:pPr>
        <w:spacing w:before="100" w:beforeAutospacing="1" w:after="100" w:afterAutospacing="1" w:line="276" w:lineRule="auto"/>
        <w:ind w:firstLine="2552"/>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r w:rsidRPr="00387578">
        <w:rPr>
          <w:rFonts w:ascii="Times New Roman" w:eastAsia="Times New Roman" w:hAnsi="Times New Roman" w:cs="Times New Roman"/>
          <w:i/>
          <w:iCs/>
          <w:sz w:val="26"/>
          <w:szCs w:val="26"/>
          <w:lang w:val="en-US" w:eastAsia="ru-RU"/>
        </w:rPr>
        <w:t>S</w:t>
      </w:r>
      <w:r w:rsidRPr="00387578">
        <w:rPr>
          <w:rFonts w:ascii="Times New Roman" w:eastAsia="Times New Roman" w:hAnsi="Times New Roman" w:cs="Times New Roman"/>
          <w:sz w:val="26"/>
          <w:szCs w:val="26"/>
          <w:lang w:eastAsia="ru-RU"/>
        </w:rPr>
        <w:t xml:space="preserve"> - ∑</w:t>
      </w:r>
      <w:proofErr w:type="spellStart"/>
      <w:r w:rsidRPr="00387578">
        <w:rPr>
          <w:rFonts w:ascii="Times New Roman" w:eastAsia="Times New Roman" w:hAnsi="Times New Roman" w:cs="Times New Roman"/>
          <w:sz w:val="26"/>
          <w:szCs w:val="26"/>
          <w:lang w:eastAsia="ru-RU"/>
        </w:rPr>
        <w:t>Д</w:t>
      </w:r>
      <w:r w:rsidRPr="00387578">
        <w:rPr>
          <w:rFonts w:ascii="Times New Roman" w:eastAsia="Times New Roman" w:hAnsi="Times New Roman" w:cs="Times New Roman"/>
          <w:sz w:val="26"/>
          <w:szCs w:val="26"/>
          <w:vertAlign w:val="subscript"/>
          <w:lang w:eastAsia="ru-RU"/>
        </w:rPr>
        <w:t>п</w:t>
      </w:r>
      <w:proofErr w:type="spellEnd"/>
      <w:r w:rsidRPr="00387578">
        <w:rPr>
          <w:rFonts w:ascii="Times New Roman" w:eastAsia="Times New Roman" w:hAnsi="Times New Roman" w:cs="Times New Roman"/>
          <w:sz w:val="26"/>
          <w:szCs w:val="26"/>
          <w:lang w:eastAsia="ru-RU"/>
        </w:rPr>
        <w:t xml:space="preserve"> = 4281 –302,19 = 3978  </w:t>
      </w:r>
      <w:proofErr w:type="gramStart"/>
      <w:r w:rsidRPr="00387578">
        <w:rPr>
          <w:rFonts w:ascii="Times New Roman" w:eastAsia="Times New Roman" w:hAnsi="Times New Roman" w:cs="Times New Roman"/>
          <w:sz w:val="26"/>
          <w:szCs w:val="26"/>
          <w:lang w:eastAsia="ru-RU"/>
        </w:rPr>
        <w:t>  ;</w:t>
      </w:r>
      <w:proofErr w:type="gramEnd"/>
      <w:r w:rsidRPr="00387578">
        <w:rPr>
          <w:rFonts w:ascii="Times New Roman" w:eastAsia="Times New Roman" w:hAnsi="Times New Roman" w:cs="Times New Roman"/>
          <w:sz w:val="26"/>
          <w:szCs w:val="26"/>
          <w:lang w:eastAsia="ru-RU"/>
        </w:rPr>
        <w:t>∑</w:t>
      </w:r>
      <w:r w:rsidRPr="00387578">
        <w:rPr>
          <w:rFonts w:ascii="Times New Roman" w:eastAsia="Times New Roman" w:hAnsi="Times New Roman" w:cs="Times New Roman"/>
          <w:i/>
          <w:iCs/>
          <w:sz w:val="26"/>
          <w:szCs w:val="26"/>
          <w:lang w:val="en-US" w:eastAsia="ru-RU"/>
        </w:rPr>
        <w:t>L</w:t>
      </w:r>
      <w:r w:rsidRPr="00387578">
        <w:rPr>
          <w:rFonts w:ascii="Times New Roman" w:eastAsia="Times New Roman" w:hAnsi="Times New Roman" w:cs="Times New Roman"/>
          <w:sz w:val="26"/>
          <w:szCs w:val="26"/>
          <w:lang w:eastAsia="ru-RU"/>
        </w:rPr>
        <w:t>+ ∑</w:t>
      </w:r>
      <w:r w:rsidRPr="00387578">
        <w:rPr>
          <w:rFonts w:ascii="Times New Roman" w:eastAsia="Times New Roman" w:hAnsi="Times New Roman" w:cs="Times New Roman"/>
          <w:sz w:val="26"/>
          <w:szCs w:val="26"/>
          <w:lang w:val="en-US" w:eastAsia="ru-RU"/>
        </w:rPr>
        <w:t>K</w:t>
      </w:r>
      <w:r w:rsidRPr="00387578">
        <w:rPr>
          <w:rFonts w:ascii="Times New Roman" w:eastAsia="Times New Roman" w:hAnsi="Times New Roman" w:cs="Times New Roman"/>
          <w:sz w:val="26"/>
          <w:szCs w:val="26"/>
          <w:vertAlign w:val="subscript"/>
          <w:lang w:eastAsia="ru-RU"/>
        </w:rPr>
        <w:t>п</w:t>
      </w:r>
      <w:r w:rsidRPr="00387578">
        <w:rPr>
          <w:rFonts w:ascii="Times New Roman" w:eastAsia="Times New Roman" w:hAnsi="Times New Roman" w:cs="Times New Roman"/>
          <w:sz w:val="26"/>
          <w:szCs w:val="26"/>
          <w:lang w:eastAsia="ru-RU"/>
        </w:rPr>
        <w:t xml:space="preserve"> = 1380 + 2597,86 = 3978</w:t>
      </w:r>
    </w:p>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br w:type="page"/>
      </w:r>
      <w:r w:rsidRPr="00387578">
        <w:rPr>
          <w:rFonts w:ascii="Times New Roman" w:eastAsia="Times New Roman" w:hAnsi="Times New Roman" w:cs="Times New Roman"/>
          <w:b/>
          <w:bCs/>
          <w:sz w:val="30"/>
          <w:szCs w:val="30"/>
          <w:lang w:eastAsia="ru-RU"/>
        </w:rPr>
        <w:lastRenderedPageBreak/>
        <w:t>6.  ПРОЕКТИРОВАНИЕ ПРОДОЛЬНОГО ПРОФИЛЯ</w:t>
      </w:r>
    </w:p>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АВТОМОБИЛЬНОЙ ДОРОГИ</w:t>
      </w:r>
    </w:p>
    <w:p w:rsidR="00387578" w:rsidRPr="00387578" w:rsidRDefault="00387578" w:rsidP="00387578">
      <w:pPr>
        <w:spacing w:before="100" w:beforeAutospacing="1" w:after="100" w:afterAutospacing="1" w:line="276" w:lineRule="auto"/>
        <w:ind w:firstLine="56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Продольный профиль дороги - это вертикальный разрез по оси дороги в отметках бровки земляного полотна, развернутый в плоскость чертежа. Участки, где поверхность автомобильной дороги проходит выше окружающей местности по искусственно насыпанному грунту, называют </w:t>
      </w:r>
      <w:proofErr w:type="spellStart"/>
      <w:r w:rsidRPr="00387578">
        <w:rPr>
          <w:rFonts w:ascii="Times New Roman" w:eastAsia="Times New Roman" w:hAnsi="Times New Roman" w:cs="Times New Roman"/>
          <w:sz w:val="30"/>
          <w:szCs w:val="30"/>
          <w:lang w:eastAsia="ru-RU"/>
        </w:rPr>
        <w:t>насыпями.Трасса</w:t>
      </w:r>
      <w:proofErr w:type="spellEnd"/>
      <w:r w:rsidRPr="00387578">
        <w:rPr>
          <w:rFonts w:ascii="Times New Roman" w:eastAsia="Times New Roman" w:hAnsi="Times New Roman" w:cs="Times New Roman"/>
          <w:sz w:val="30"/>
          <w:szCs w:val="30"/>
          <w:lang w:eastAsia="ru-RU"/>
        </w:rPr>
        <w:t xml:space="preserve"> проходит в выемке, если в результате срезки грунта располагается ниже поверхности земли.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Руководящая рабочая отметка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Рабочей отметкой называют разницу между отметкой поверхности земли по оси дороги и отметкой бровки земляного </w:t>
      </w:r>
      <w:proofErr w:type="spellStart"/>
      <w:proofErr w:type="gramStart"/>
      <w:r w:rsidRPr="00387578">
        <w:rPr>
          <w:rFonts w:ascii="Times New Roman" w:eastAsia="Times New Roman" w:hAnsi="Times New Roman" w:cs="Times New Roman"/>
          <w:color w:val="000000"/>
          <w:sz w:val="30"/>
          <w:szCs w:val="30"/>
          <w:lang w:eastAsia="ru-RU"/>
        </w:rPr>
        <w:t>полотна,определяющей</w:t>
      </w:r>
      <w:proofErr w:type="spellEnd"/>
      <w:proofErr w:type="gramEnd"/>
      <w:r w:rsidRPr="00387578">
        <w:rPr>
          <w:rFonts w:ascii="Times New Roman" w:eastAsia="Times New Roman" w:hAnsi="Times New Roman" w:cs="Times New Roman"/>
          <w:color w:val="000000"/>
          <w:sz w:val="30"/>
          <w:szCs w:val="30"/>
          <w:lang w:eastAsia="ru-RU"/>
        </w:rPr>
        <w:t xml:space="preserve"> высоту насыпи или глубину выемки.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Руководящую рабочую отметку насыпи автомобильной дороги назначают максимальной из условия:</w:t>
      </w:r>
    </w:p>
    <w:p w:rsidR="00387578" w:rsidRPr="00387578" w:rsidRDefault="00387578" w:rsidP="00387578">
      <w:pPr>
        <w:spacing w:before="100" w:beforeAutospacing="1" w:after="100" w:afterAutospacing="1" w:line="276" w:lineRule="auto"/>
        <w:ind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1.</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Возвышение поверхности покрытия над уровнем грунтовых вод;</w:t>
      </w:r>
    </w:p>
    <w:p w:rsidR="00387578" w:rsidRPr="00387578" w:rsidRDefault="00387578" w:rsidP="00387578">
      <w:pPr>
        <w:spacing w:before="100" w:beforeAutospacing="1" w:after="100" w:afterAutospacing="1" w:line="276" w:lineRule="auto"/>
        <w:ind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2.</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Возвышение поверхности покрытия над уровнем поверхностных вод;</w:t>
      </w:r>
    </w:p>
    <w:p w:rsidR="00387578" w:rsidRPr="00387578" w:rsidRDefault="00387578" w:rsidP="00387578">
      <w:pPr>
        <w:spacing w:before="100" w:beforeAutospacing="1" w:after="100" w:afterAutospacing="1" w:line="276" w:lineRule="auto"/>
        <w:ind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3.</w:t>
      </w:r>
      <w:r w:rsidRPr="00387578">
        <w:rPr>
          <w:rFonts w:ascii="Times New Roman" w:eastAsia="Times New Roman" w:hAnsi="Times New Roman" w:cs="Times New Roman"/>
          <w:color w:val="000000"/>
          <w:sz w:val="14"/>
          <w:szCs w:val="14"/>
          <w:lang w:eastAsia="ru-RU"/>
        </w:rPr>
        <w:t xml:space="preserve">     </w:t>
      </w:r>
      <w:proofErr w:type="spellStart"/>
      <w:r w:rsidRPr="00387578">
        <w:rPr>
          <w:rFonts w:ascii="Times New Roman" w:eastAsia="Times New Roman" w:hAnsi="Times New Roman" w:cs="Times New Roman"/>
          <w:color w:val="000000"/>
          <w:sz w:val="30"/>
          <w:szCs w:val="30"/>
          <w:lang w:eastAsia="ru-RU"/>
        </w:rPr>
        <w:t>Снегонезаносимости</w:t>
      </w:r>
      <w:proofErr w:type="spellEnd"/>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Возвышение поверхности покрытия автомобильной дороги над уровнем грунтовых и поверхностных вод должно быть более требований </w:t>
      </w:r>
      <w:r w:rsidRPr="00387578">
        <w:rPr>
          <w:rFonts w:ascii="Times New Roman" w:eastAsia="Times New Roman" w:hAnsi="Times New Roman" w:cs="Times New Roman"/>
          <w:sz w:val="30"/>
          <w:szCs w:val="30"/>
          <w:lang w:eastAsia="ru-RU"/>
        </w:rPr>
        <w:t xml:space="preserve">СП 34.13330 </w:t>
      </w:r>
      <w:r w:rsidRPr="00387578">
        <w:rPr>
          <w:rFonts w:ascii="Times New Roman" w:eastAsia="Times New Roman" w:hAnsi="Times New Roman" w:cs="Times New Roman"/>
          <w:color w:val="000000"/>
          <w:sz w:val="30"/>
          <w:szCs w:val="30"/>
          <w:lang w:eastAsia="ru-RU"/>
        </w:rPr>
        <w:t xml:space="preserve">(табл. </w:t>
      </w:r>
      <w:r w:rsidRPr="00387578">
        <w:rPr>
          <w:rFonts w:ascii="Times New Roman" w:eastAsia="Times New Roman" w:hAnsi="Times New Roman" w:cs="Times New Roman"/>
          <w:color w:val="FF0000"/>
          <w:sz w:val="30"/>
          <w:szCs w:val="30"/>
          <w:lang w:eastAsia="ru-RU"/>
        </w:rPr>
        <w:t>18)</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Высоту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color w:val="000000"/>
          <w:sz w:val="30"/>
          <w:szCs w:val="30"/>
          <w:lang w:eastAsia="ru-RU"/>
        </w:rPr>
        <w:t xml:space="preserve">на участках дорог из условия возвышение поверхности покрытия над уровнем грунтовых вод определяют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где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perscript"/>
          <w:lang w:eastAsia="ru-RU"/>
        </w:rPr>
        <w:t>т</w:t>
      </w:r>
      <w:r w:rsidRPr="00387578">
        <w:rPr>
          <w:rFonts w:ascii="Times New Roman" w:eastAsia="Times New Roman" w:hAnsi="Times New Roman" w:cs="Times New Roman"/>
          <w:color w:val="000000"/>
          <w:sz w:val="30"/>
          <w:szCs w:val="30"/>
          <w:lang w:eastAsia="ru-RU"/>
        </w:rPr>
        <w:t xml:space="preserve"> – данные табл. </w:t>
      </w:r>
      <w:r w:rsidRPr="00387578">
        <w:rPr>
          <w:rFonts w:ascii="Times New Roman" w:eastAsia="Times New Roman" w:hAnsi="Times New Roman" w:cs="Times New Roman"/>
          <w:color w:val="FF0000"/>
          <w:sz w:val="30"/>
          <w:szCs w:val="30"/>
          <w:lang w:eastAsia="ru-RU"/>
        </w:rPr>
        <w:t>18</w:t>
      </w:r>
      <w:r w:rsidRPr="00387578">
        <w:rPr>
          <w:rFonts w:ascii="Times New Roman" w:eastAsia="Times New Roman" w:hAnsi="Times New Roman" w:cs="Times New Roman"/>
          <w:color w:val="000000"/>
          <w:sz w:val="30"/>
          <w:szCs w:val="30"/>
          <w:lang w:eastAsia="ru-RU"/>
        </w:rPr>
        <w:t xml:space="preserve"> над чертой, м; </w:t>
      </w:r>
      <w:r w:rsidRPr="00387578">
        <w:rPr>
          <w:rFonts w:ascii="Times New Roman" w:eastAsia="Times New Roman" w:hAnsi="Times New Roman" w:cs="Times New Roman"/>
          <w:i/>
          <w:iCs/>
          <w:color w:val="000000"/>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000000"/>
          <w:sz w:val="30"/>
          <w:szCs w:val="30"/>
          <w:lang w:eastAsia="ru-RU"/>
        </w:rPr>
        <w:t>– уровень грунтовых вод,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Высоту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000000"/>
          <w:sz w:val="30"/>
          <w:szCs w:val="30"/>
          <w:lang w:eastAsia="ru-RU"/>
        </w:rPr>
        <w:t>на участках дорог из условия возвышение поверхности покрытия над уровнем поверхностных вод определяют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где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т</w:t>
      </w:r>
      <w:r w:rsidRPr="00387578">
        <w:rPr>
          <w:rFonts w:ascii="Times New Roman" w:eastAsia="Times New Roman" w:hAnsi="Times New Roman" w:cs="Times New Roman"/>
          <w:color w:val="000000"/>
          <w:sz w:val="30"/>
          <w:szCs w:val="30"/>
          <w:lang w:eastAsia="ru-RU"/>
        </w:rPr>
        <w:t xml:space="preserve"> - данные табл. </w:t>
      </w:r>
      <w:r w:rsidRPr="00387578">
        <w:rPr>
          <w:rFonts w:ascii="Times New Roman" w:eastAsia="Times New Roman" w:hAnsi="Times New Roman" w:cs="Times New Roman"/>
          <w:color w:val="FF0000"/>
          <w:sz w:val="30"/>
          <w:szCs w:val="30"/>
          <w:lang w:eastAsia="ru-RU"/>
        </w:rPr>
        <w:t>18</w:t>
      </w:r>
      <w:r w:rsidRPr="00387578">
        <w:rPr>
          <w:rFonts w:ascii="Times New Roman" w:eastAsia="Times New Roman" w:hAnsi="Times New Roman" w:cs="Times New Roman"/>
          <w:color w:val="000000"/>
          <w:sz w:val="30"/>
          <w:szCs w:val="30"/>
          <w:lang w:eastAsia="ru-RU"/>
        </w:rPr>
        <w:t xml:space="preserve"> под чертой, м; </w:t>
      </w:r>
      <w:r w:rsidRPr="00387578">
        <w:rPr>
          <w:rFonts w:ascii="Times New Roman" w:eastAsia="Times New Roman" w:hAnsi="Times New Roman" w:cs="Times New Roman"/>
          <w:i/>
          <w:iCs/>
          <w:color w:val="000000"/>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000000"/>
          <w:sz w:val="30"/>
          <w:szCs w:val="30"/>
          <w:lang w:eastAsia="ru-RU"/>
        </w:rPr>
        <w:t>– уровень поверхностных вод, м.</w:t>
      </w:r>
    </w:p>
    <w:p w:rsidR="00387578" w:rsidRPr="00387578" w:rsidRDefault="00387578" w:rsidP="00387578">
      <w:pPr>
        <w:spacing w:before="100" w:beforeAutospacing="1" w:after="100" w:afterAutospacing="1" w:line="264"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18</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Возвышение над уровнем грунтовых и поверхностных вод</w:t>
      </w:r>
    </w:p>
    <w:p w:rsidR="00387578" w:rsidRPr="00387578" w:rsidRDefault="00387578" w:rsidP="00387578">
      <w:pPr>
        <w:spacing w:before="100" w:beforeAutospacing="1" w:after="100" w:afterAutospacing="1" w:line="264"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bl>
      <w:tblPr>
        <w:tblW w:w="5000" w:type="pct"/>
        <w:jc w:val="center"/>
        <w:tblCellMar>
          <w:left w:w="0" w:type="dxa"/>
          <w:right w:w="0" w:type="dxa"/>
        </w:tblCellMar>
        <w:tblLook w:val="04A0" w:firstRow="1" w:lastRow="0" w:firstColumn="1" w:lastColumn="0" w:noHBand="0" w:noVBand="1"/>
      </w:tblPr>
      <w:tblGrid>
        <w:gridCol w:w="5244"/>
        <w:gridCol w:w="905"/>
        <w:gridCol w:w="1060"/>
        <w:gridCol w:w="1060"/>
        <w:gridCol w:w="1066"/>
      </w:tblGrid>
      <w:tr w:rsidR="00387578" w:rsidRPr="00387578" w:rsidTr="00387578">
        <w:trPr>
          <w:jc w:val="center"/>
        </w:trPr>
        <w:tc>
          <w:tcPr>
            <w:tcW w:w="2808"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Грунт рабочего слоя</w:t>
            </w:r>
          </w:p>
        </w:tc>
        <w:tc>
          <w:tcPr>
            <w:tcW w:w="2192" w:type="pct"/>
            <w:gridSpan w:val="4"/>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Наименьшее возвышение поверхности покрытия, м, в дорожно-климатической зоне</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w:t>
            </w:r>
          </w:p>
        </w:tc>
        <w:tc>
          <w:tcPr>
            <w:tcW w:w="56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w:t>
            </w:r>
          </w:p>
        </w:tc>
        <w:tc>
          <w:tcPr>
            <w:tcW w:w="56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570"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r>
      <w:tr w:rsidR="00387578" w:rsidRPr="00387578" w:rsidTr="00387578">
        <w:trPr>
          <w:jc w:val="center"/>
        </w:trPr>
        <w:tc>
          <w:tcPr>
            <w:tcW w:w="2808"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Песок мелкий, супесь легкая крупная,</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супесь легкая</w:t>
            </w: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1,1</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0,9</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0,75</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0,55</w:t>
            </w:r>
          </w:p>
        </w:tc>
        <w:tc>
          <w:tcPr>
            <w:tcW w:w="5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0,5</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0,3</w:t>
            </w:r>
          </w:p>
        </w:tc>
      </w:tr>
      <w:tr w:rsidR="00387578" w:rsidRPr="00387578" w:rsidTr="00387578">
        <w:trPr>
          <w:jc w:val="center"/>
        </w:trPr>
        <w:tc>
          <w:tcPr>
            <w:tcW w:w="2808"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Песок пылеватый, супесь пылеватая</w:t>
            </w: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1,5</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1,2</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1,1</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c>
          <w:tcPr>
            <w:tcW w:w="5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0,8</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r>
      <w:tr w:rsidR="00387578" w:rsidRPr="00387578" w:rsidTr="00387578">
        <w:trPr>
          <w:jc w:val="center"/>
        </w:trPr>
        <w:tc>
          <w:tcPr>
            <w:tcW w:w="2808" w:type="pct"/>
            <w:tcBorders>
              <w:top w:val="nil"/>
              <w:left w:val="single" w:sz="8" w:space="0" w:color="auto"/>
              <w:bottom w:val="nil"/>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Суглинок легкий, суглинок тяжелый, глины</w:t>
            </w: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2,2</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1,8</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1,5</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w:t>
            </w:r>
          </w:p>
        </w:tc>
        <w:tc>
          <w:tcPr>
            <w:tcW w:w="5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1,1</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r>
      <w:tr w:rsidR="00387578" w:rsidRPr="00387578" w:rsidTr="00387578">
        <w:trPr>
          <w:jc w:val="center"/>
        </w:trPr>
        <w:tc>
          <w:tcPr>
            <w:tcW w:w="2808" w:type="pc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Супесь тяжелая пылеватая, суглинок легкий пылеватый, суглинок тяжелый пылеватый</w:t>
            </w:r>
          </w:p>
        </w:tc>
        <w:tc>
          <w:tcPr>
            <w:tcW w:w="48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2,4</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2,1</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56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1,8</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5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u w:val="single"/>
                <w:lang w:eastAsia="ru-RU"/>
              </w:rPr>
              <w:t>1,2</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r>
    </w:tbl>
    <w:p w:rsidR="00387578" w:rsidRPr="00387578" w:rsidRDefault="00387578" w:rsidP="00387578">
      <w:pPr>
        <w:spacing w:before="100" w:beforeAutospacing="1" w:after="100" w:afterAutospacing="1" w:line="264"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Примечания: 1. Над чертой - возвышение поверхности покрытия над уровнем грунтовых вод, под чертой - над поверхностью земли на участках с необеспеченным поверхностным стоком или над уровнем поверхностных вод.</w:t>
      </w:r>
    </w:p>
    <w:p w:rsidR="00387578" w:rsidRPr="00387578" w:rsidRDefault="00387578" w:rsidP="00387578">
      <w:pPr>
        <w:spacing w:before="100" w:beforeAutospacing="1" w:after="100" w:afterAutospacing="1" w:line="264"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2. За расчетный уровень грунтовых вод принимают максимально возможный осенний (перед промерзанием) уровень. </w:t>
      </w:r>
    </w:p>
    <w:p w:rsidR="00387578" w:rsidRPr="00387578" w:rsidRDefault="00387578" w:rsidP="00387578">
      <w:pPr>
        <w:spacing w:before="100" w:beforeAutospacing="1" w:after="100" w:afterAutospacing="1" w:line="264"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64"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Высоту насыпи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3</w:t>
      </w:r>
      <w:r w:rsidRPr="00387578">
        <w:rPr>
          <w:rFonts w:ascii="Times New Roman" w:eastAsia="Times New Roman" w:hAnsi="Times New Roman" w:cs="Times New Roman"/>
          <w:color w:val="000000"/>
          <w:sz w:val="30"/>
          <w:szCs w:val="30"/>
          <w:lang w:eastAsia="ru-RU"/>
        </w:rPr>
        <w:t xml:space="preserve">на участках дорог, проходящих по открытой местности, по условию </w:t>
      </w:r>
      <w:proofErr w:type="spellStart"/>
      <w:r w:rsidRPr="00387578">
        <w:rPr>
          <w:rFonts w:ascii="Times New Roman" w:eastAsia="Times New Roman" w:hAnsi="Times New Roman" w:cs="Times New Roman"/>
          <w:color w:val="000000"/>
          <w:sz w:val="30"/>
          <w:szCs w:val="30"/>
          <w:lang w:eastAsia="ru-RU"/>
        </w:rPr>
        <w:t>снегонезаносимости</w:t>
      </w:r>
      <w:proofErr w:type="spellEnd"/>
      <w:r w:rsidRPr="00387578">
        <w:rPr>
          <w:rFonts w:ascii="Times New Roman" w:eastAsia="Times New Roman" w:hAnsi="Times New Roman" w:cs="Times New Roman"/>
          <w:color w:val="000000"/>
          <w:sz w:val="30"/>
          <w:szCs w:val="30"/>
          <w:lang w:eastAsia="ru-RU"/>
        </w:rPr>
        <w:t xml:space="preserve"> во время метелей определяют по формуле</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3</w:t>
      </w:r>
      <w:r w:rsidRPr="00387578">
        <w:rPr>
          <w:rFonts w:ascii="Times New Roman" w:eastAsia="Times New Roman" w:hAnsi="Times New Roman" w:cs="Times New Roman"/>
          <w:color w:val="000000"/>
          <w:sz w:val="30"/>
          <w:szCs w:val="30"/>
          <w:lang w:eastAsia="ru-RU"/>
        </w:rPr>
        <w:t xml:space="preserve"> = </w:t>
      </w:r>
      <w:proofErr w:type="spell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vertAlign w:val="subscript"/>
          <w:lang w:val="en-US" w:eastAsia="ru-RU"/>
        </w:rPr>
        <w:t>s</w:t>
      </w:r>
      <w:proofErr w:type="spellEnd"/>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64"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где </w:t>
      </w:r>
      <w:proofErr w:type="spell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vertAlign w:val="subscript"/>
          <w:lang w:val="en-US" w:eastAsia="ru-RU"/>
        </w:rPr>
        <w:t>s</w:t>
      </w:r>
      <w:proofErr w:type="spellEnd"/>
      <w:r w:rsidRPr="00387578">
        <w:rPr>
          <w:rFonts w:ascii="Times New Roman" w:eastAsia="Times New Roman" w:hAnsi="Times New Roman" w:cs="Times New Roman"/>
          <w:color w:val="000000"/>
          <w:sz w:val="30"/>
          <w:szCs w:val="30"/>
          <w:lang w:eastAsia="ru-RU"/>
        </w:rPr>
        <w:t xml:space="preserve"> - высота снегового покрова с </w:t>
      </w:r>
      <w:r w:rsidRPr="00387578">
        <w:rPr>
          <w:rFonts w:ascii="Times New Roman" w:eastAsia="Times New Roman" w:hAnsi="Times New Roman" w:cs="Times New Roman"/>
          <w:sz w:val="30"/>
          <w:szCs w:val="30"/>
          <w:lang w:eastAsia="ru-RU"/>
        </w:rPr>
        <w:t xml:space="preserve">повторяемостью 20 лет, </w:t>
      </w:r>
      <w:r w:rsidRPr="00387578">
        <w:rPr>
          <w:rFonts w:ascii="Times New Roman" w:eastAsia="Times New Roman" w:hAnsi="Times New Roman" w:cs="Times New Roman"/>
          <w:color w:val="000000"/>
          <w:sz w:val="30"/>
          <w:szCs w:val="30"/>
          <w:lang w:eastAsia="ru-RU"/>
        </w:rPr>
        <w:t>вероятностью превышения 5 %, м;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lang w:eastAsia="ru-RU"/>
        </w:rPr>
        <w:t xml:space="preserve"> - возвышение бровки насыпи над уровнем снегового покрова, необходимое для ее не </w:t>
      </w:r>
      <w:proofErr w:type="spellStart"/>
      <w:r w:rsidRPr="00387578">
        <w:rPr>
          <w:rFonts w:ascii="Times New Roman" w:eastAsia="Times New Roman" w:hAnsi="Times New Roman" w:cs="Times New Roman"/>
          <w:color w:val="000000"/>
          <w:sz w:val="30"/>
          <w:szCs w:val="30"/>
          <w:lang w:eastAsia="ru-RU"/>
        </w:rPr>
        <w:t>заносимости</w:t>
      </w:r>
      <w:proofErr w:type="spellEnd"/>
      <w:r w:rsidRPr="00387578">
        <w:rPr>
          <w:rFonts w:ascii="Times New Roman" w:eastAsia="Times New Roman" w:hAnsi="Times New Roman" w:cs="Times New Roman"/>
          <w:color w:val="000000"/>
          <w:sz w:val="30"/>
          <w:szCs w:val="30"/>
          <w:lang w:eastAsia="ru-RU"/>
        </w:rPr>
        <w:t>, м.</w:t>
      </w:r>
    </w:p>
    <w:p w:rsidR="00387578" w:rsidRPr="00387578" w:rsidRDefault="00387578" w:rsidP="00387578">
      <w:pPr>
        <w:spacing w:before="100" w:beforeAutospacing="1" w:after="100" w:afterAutospacing="1" w:line="264"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Высоту снегового покрова с </w:t>
      </w:r>
      <w:r w:rsidRPr="00387578">
        <w:rPr>
          <w:rFonts w:ascii="Times New Roman" w:eastAsia="Times New Roman" w:hAnsi="Times New Roman" w:cs="Times New Roman"/>
          <w:sz w:val="30"/>
          <w:szCs w:val="30"/>
          <w:lang w:eastAsia="ru-RU"/>
        </w:rPr>
        <w:t xml:space="preserve">повторяемостью 20 лет, </w:t>
      </w:r>
      <w:r w:rsidRPr="00387578">
        <w:rPr>
          <w:rFonts w:ascii="Times New Roman" w:eastAsia="Times New Roman" w:hAnsi="Times New Roman" w:cs="Times New Roman"/>
          <w:color w:val="000000"/>
          <w:sz w:val="30"/>
          <w:szCs w:val="30"/>
          <w:lang w:eastAsia="ru-RU"/>
        </w:rPr>
        <w:t xml:space="preserve">вероятностью превышения 5 %, можно ориентировочно назначить </w:t>
      </w:r>
      <w:proofErr w:type="spell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vertAlign w:val="subscript"/>
          <w:lang w:val="en-US" w:eastAsia="ru-RU"/>
        </w:rPr>
        <w:t>s</w:t>
      </w:r>
      <w:proofErr w:type="spellEnd"/>
      <w:r w:rsidRPr="00387578">
        <w:rPr>
          <w:rFonts w:ascii="Times New Roman" w:eastAsia="Times New Roman" w:hAnsi="Times New Roman" w:cs="Times New Roman"/>
          <w:color w:val="000000"/>
          <w:sz w:val="30"/>
          <w:szCs w:val="30"/>
          <w:lang w:eastAsia="ru-RU"/>
        </w:rPr>
        <w:t xml:space="preserve"> = 1,7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ср</w:t>
      </w:r>
      <w:r w:rsidRPr="00387578">
        <w:rPr>
          <w:rFonts w:ascii="Times New Roman" w:eastAsia="Times New Roman" w:hAnsi="Times New Roman" w:cs="Times New Roman"/>
          <w:color w:val="000000"/>
          <w:sz w:val="30"/>
          <w:szCs w:val="30"/>
          <w:lang w:eastAsia="ru-RU"/>
        </w:rPr>
        <w:t xml:space="preserve">, где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ср</w:t>
      </w:r>
      <w:r w:rsidRPr="00387578">
        <w:rPr>
          <w:rFonts w:ascii="Times New Roman" w:eastAsia="Times New Roman" w:hAnsi="Times New Roman" w:cs="Times New Roman"/>
          <w:color w:val="000000"/>
          <w:sz w:val="30"/>
          <w:szCs w:val="30"/>
          <w:lang w:eastAsia="ru-RU"/>
        </w:rPr>
        <w:t xml:space="preserve"> - средняя </w:t>
      </w:r>
      <w:r w:rsidRPr="00387578">
        <w:rPr>
          <w:rFonts w:ascii="Times New Roman" w:eastAsia="Times New Roman" w:hAnsi="Times New Roman" w:cs="Times New Roman"/>
          <w:sz w:val="30"/>
          <w:szCs w:val="30"/>
          <w:lang w:eastAsia="ru-RU"/>
        </w:rPr>
        <w:t>высота снежного покрова.</w:t>
      </w:r>
    </w:p>
    <w:p w:rsidR="00387578" w:rsidRPr="00387578" w:rsidRDefault="00387578" w:rsidP="00387578">
      <w:pPr>
        <w:spacing w:before="100" w:beforeAutospacing="1" w:after="100" w:afterAutospacing="1" w:line="264"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Возвышение бровки насыпи над уровнем снегового покрова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lang w:eastAsia="ru-RU"/>
        </w:rPr>
        <w:t xml:space="preserve"> </w:t>
      </w:r>
      <w:r w:rsidRPr="00387578">
        <w:rPr>
          <w:rFonts w:ascii="Times New Roman" w:eastAsia="Times New Roman" w:hAnsi="Times New Roman" w:cs="Times New Roman"/>
          <w:color w:val="000000"/>
          <w:sz w:val="30"/>
          <w:szCs w:val="30"/>
          <w:lang w:eastAsia="ru-RU"/>
        </w:rPr>
        <w:t xml:space="preserve">назначают по табл. </w:t>
      </w:r>
      <w:r w:rsidRPr="00387578">
        <w:rPr>
          <w:rFonts w:ascii="Times New Roman" w:eastAsia="Times New Roman" w:hAnsi="Times New Roman" w:cs="Times New Roman"/>
          <w:color w:val="FF0000"/>
          <w:sz w:val="30"/>
          <w:szCs w:val="30"/>
          <w:lang w:eastAsia="ru-RU"/>
        </w:rPr>
        <w:t>19</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64"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64"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19</w:t>
      </w:r>
    </w:p>
    <w:p w:rsidR="00387578" w:rsidRPr="00387578" w:rsidRDefault="00387578" w:rsidP="00387578">
      <w:pPr>
        <w:spacing w:before="100" w:beforeAutospacing="1" w:after="100" w:afterAutospacing="1" w:line="264"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Возвышение бровки насыпи над уровнем снегового покрова</w:t>
      </w:r>
    </w:p>
    <w:p w:rsidR="00387578" w:rsidRPr="00387578" w:rsidRDefault="00387578" w:rsidP="00387578">
      <w:pPr>
        <w:spacing w:before="100" w:beforeAutospacing="1" w:after="100" w:afterAutospacing="1" w:line="264"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bl>
      <w:tblPr>
        <w:tblW w:w="0" w:type="auto"/>
        <w:jc w:val="center"/>
        <w:tblCellMar>
          <w:left w:w="0" w:type="dxa"/>
          <w:right w:w="0" w:type="dxa"/>
        </w:tblCellMar>
        <w:tblLook w:val="04A0" w:firstRow="1" w:lastRow="0" w:firstColumn="1" w:lastColumn="0" w:noHBand="0" w:noVBand="1"/>
      </w:tblPr>
      <w:tblGrid>
        <w:gridCol w:w="2193"/>
        <w:gridCol w:w="541"/>
        <w:gridCol w:w="541"/>
        <w:gridCol w:w="541"/>
        <w:gridCol w:w="541"/>
        <w:gridCol w:w="541"/>
      </w:tblGrid>
      <w:tr w:rsidR="00387578" w:rsidRPr="00387578" w:rsidTr="00387578">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Категория дороги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r>
      <w:tr w:rsidR="00387578" w:rsidRPr="00387578" w:rsidTr="0038757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r w:rsidRPr="00387578">
              <w:rPr>
                <w:rFonts w:ascii="Times New Roman" w:eastAsia="Times New Roman" w:hAnsi="Times New Roman" w:cs="Times New Roman"/>
                <w:i/>
                <w:iCs/>
                <w:color w:val="000000"/>
                <w:sz w:val="26"/>
                <w:szCs w:val="26"/>
                <w:lang w:val="en-US" w:eastAsia="ru-RU"/>
              </w:rPr>
              <w:t>h</w:t>
            </w:r>
            <w:r w:rsidRPr="00387578">
              <w:rPr>
                <w:rFonts w:ascii="Times New Roman" w:eastAsia="Times New Roman" w:hAnsi="Times New Roman" w:cs="Times New Roman"/>
                <w:color w:val="000000"/>
                <w:sz w:val="26"/>
                <w:szCs w:val="26"/>
                <w:lang w:eastAsia="ru-RU"/>
              </w:rPr>
              <w:t>, 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Минимальная контрольная отметка у сооружения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u w:val="single"/>
          <w:lang w:eastAsia="ru-RU"/>
        </w:rPr>
        <w:t>Пересечения с железными и автомобильными дорогами, реками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Пересечения и примыкания автомобильных дорог в разных уровнях с устройством путепроводов принимают на дорогах:</w:t>
      </w:r>
    </w:p>
    <w:p w:rsidR="00387578" w:rsidRPr="00387578" w:rsidRDefault="00387578" w:rsidP="00387578">
      <w:pPr>
        <w:spacing w:before="100" w:beforeAutospacing="1" w:after="100" w:afterAutospacing="1" w:line="276" w:lineRule="auto"/>
        <w:ind w:left="709" w:hanging="425"/>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IА, IБ категорий с автодорогами всех категорий;</w:t>
      </w:r>
    </w:p>
    <w:p w:rsidR="00387578" w:rsidRPr="00387578" w:rsidRDefault="00387578" w:rsidP="00387578">
      <w:pPr>
        <w:spacing w:before="100" w:beforeAutospacing="1" w:after="100" w:afterAutospacing="1" w:line="276" w:lineRule="auto"/>
        <w:ind w:left="709" w:hanging="425"/>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lastRenderedPageBreak/>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IВ категории с дорогами, на которых интенсивность движения более 1 000 </w:t>
      </w:r>
      <w:proofErr w:type="spellStart"/>
      <w:r w:rsidRPr="00387578">
        <w:rPr>
          <w:rFonts w:ascii="Times New Roman" w:eastAsia="Times New Roman" w:hAnsi="Times New Roman" w:cs="Times New Roman"/>
          <w:color w:val="000000"/>
          <w:sz w:val="30"/>
          <w:szCs w:val="30"/>
          <w:lang w:eastAsia="ru-RU"/>
        </w:rPr>
        <w:t>прив</w:t>
      </w:r>
      <w:proofErr w:type="spellEnd"/>
      <w:r w:rsidRPr="00387578">
        <w:rPr>
          <w:rFonts w:ascii="Times New Roman" w:eastAsia="Times New Roman" w:hAnsi="Times New Roman" w:cs="Times New Roman"/>
          <w:color w:val="000000"/>
          <w:sz w:val="30"/>
          <w:szCs w:val="30"/>
          <w:lang w:eastAsia="ru-RU"/>
        </w:rPr>
        <w:t>. ед./</w:t>
      </w:r>
      <w:proofErr w:type="spellStart"/>
      <w:proofErr w:type="gramStart"/>
      <w:r w:rsidRPr="00387578">
        <w:rPr>
          <w:rFonts w:ascii="Times New Roman" w:eastAsia="Times New Roman" w:hAnsi="Times New Roman" w:cs="Times New Roman"/>
          <w:color w:val="000000"/>
          <w:sz w:val="30"/>
          <w:szCs w:val="30"/>
          <w:lang w:eastAsia="ru-RU"/>
        </w:rPr>
        <w:t>сут</w:t>
      </w:r>
      <w:proofErr w:type="spellEnd"/>
      <w:r w:rsidRPr="00387578">
        <w:rPr>
          <w:rFonts w:ascii="Times New Roman" w:eastAsia="Times New Roman" w:hAnsi="Times New Roman" w:cs="Times New Roman"/>
          <w:color w:val="000000"/>
          <w:sz w:val="30"/>
          <w:szCs w:val="30"/>
          <w:lang w:eastAsia="ru-RU"/>
        </w:rPr>
        <w:t>.;</w:t>
      </w:r>
      <w:proofErr w:type="gramEnd"/>
    </w:p>
    <w:p w:rsidR="00387578" w:rsidRPr="00387578" w:rsidRDefault="00387578" w:rsidP="00387578">
      <w:pPr>
        <w:spacing w:before="100" w:beforeAutospacing="1" w:after="100" w:afterAutospacing="1" w:line="276" w:lineRule="auto"/>
        <w:ind w:left="709" w:hanging="425"/>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II, III категорий между собой при суммарной интенсивности на пересечении более 12 000 </w:t>
      </w:r>
      <w:proofErr w:type="spellStart"/>
      <w:r w:rsidRPr="00387578">
        <w:rPr>
          <w:rFonts w:ascii="Times New Roman" w:eastAsia="Times New Roman" w:hAnsi="Times New Roman" w:cs="Times New Roman"/>
          <w:color w:val="000000"/>
          <w:sz w:val="30"/>
          <w:szCs w:val="30"/>
          <w:lang w:eastAsia="ru-RU"/>
        </w:rPr>
        <w:t>прив</w:t>
      </w:r>
      <w:proofErr w:type="spellEnd"/>
      <w:r w:rsidRPr="00387578">
        <w:rPr>
          <w:rFonts w:ascii="Times New Roman" w:eastAsia="Times New Roman" w:hAnsi="Times New Roman" w:cs="Times New Roman"/>
          <w:color w:val="000000"/>
          <w:sz w:val="30"/>
          <w:szCs w:val="30"/>
          <w:lang w:eastAsia="ru-RU"/>
        </w:rPr>
        <w:t>. ед./</w:t>
      </w:r>
      <w:proofErr w:type="spellStart"/>
      <w:r w:rsidRPr="00387578">
        <w:rPr>
          <w:rFonts w:ascii="Times New Roman" w:eastAsia="Times New Roman" w:hAnsi="Times New Roman" w:cs="Times New Roman"/>
          <w:color w:val="000000"/>
          <w:sz w:val="30"/>
          <w:szCs w:val="30"/>
          <w:lang w:eastAsia="ru-RU"/>
        </w:rPr>
        <w:t>сут</w:t>
      </w:r>
      <w:proofErr w:type="spellEnd"/>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Пересечения и примыкания на дорогах IА, IБ категории вне населенных пунктов предусматривают не чаще, чем через 10 км, на дорогах IВ и II категорий - 5 км, а на дорогах III категории - 2 км. Съезды с дорог I - I</w:t>
      </w:r>
      <w:r w:rsidRPr="00387578">
        <w:rPr>
          <w:rFonts w:ascii="Times New Roman" w:eastAsia="Times New Roman" w:hAnsi="Times New Roman" w:cs="Times New Roman"/>
          <w:color w:val="000000"/>
          <w:sz w:val="30"/>
          <w:szCs w:val="30"/>
          <w:lang w:val="en-US" w:eastAsia="ru-RU"/>
        </w:rPr>
        <w:t>II</w:t>
      </w:r>
      <w:r w:rsidRPr="00387578">
        <w:rPr>
          <w:rFonts w:ascii="Times New Roman" w:eastAsia="Times New Roman" w:hAnsi="Times New Roman" w:cs="Times New Roman"/>
          <w:color w:val="000000"/>
          <w:sz w:val="30"/>
          <w:szCs w:val="30"/>
          <w:lang w:eastAsia="ru-RU"/>
        </w:rPr>
        <w:t xml:space="preserve"> категорий и въезды на них следует осуществлять с устройством переходно-скоростных полос.</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Пересечения и примыкания дорог выполняют под прямым или близким к нему углом. Острый угол между пересекающимися дорогами в одном уровне не должен быть менее 60°. Наименьший радиус горизонтальных кривых при сопряжениях дорог в одном уровне принимают: при съездах с дорог I, II категорий не менее 25 м, с дорог III категории - 20 м и с дорог IV, V категорий - 15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Продольные уклоны дорог на подходах к пересечениям на протяжении расстояний видимости для остановки автомобиля не должны превышать 40 ‰. Расположение примыканий на участках выпуклых кривых в продольном профиле и с внутренней стороны закруглений в плане не допускается.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Все съезды и въезды на подходах к дорогам I - III категорий должны иметь покрытия по типу основной дороги:</w:t>
      </w:r>
    </w:p>
    <w:p w:rsidR="00387578" w:rsidRPr="00387578" w:rsidRDefault="00387578" w:rsidP="00387578">
      <w:pPr>
        <w:spacing w:before="100" w:beforeAutospacing="1" w:after="100" w:afterAutospacing="1" w:line="276" w:lineRule="auto"/>
        <w:ind w:left="284"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при песчаных, супесчаных и легких суглинистых грунтах - 100 м;</w:t>
      </w:r>
    </w:p>
    <w:p w:rsidR="00387578" w:rsidRPr="00387578" w:rsidRDefault="00387578" w:rsidP="00387578">
      <w:pPr>
        <w:spacing w:before="100" w:beforeAutospacing="1" w:after="100" w:afterAutospacing="1" w:line="276" w:lineRule="auto"/>
        <w:ind w:left="284"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при глинистых, тяжелых и пылеватых суглинистых грунтах - 200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Протяженность покрытий въездов на дороги IV категории предусматривают в 2 раза меньшей, чем въездов на дороги I - III категорий.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Пересечения железных дорог проектируют в разных уровнях с автомобильными дорогами </w:t>
      </w:r>
      <w:r w:rsidRPr="00387578">
        <w:rPr>
          <w:rFonts w:ascii="Times New Roman" w:eastAsia="Times New Roman" w:hAnsi="Times New Roman" w:cs="Times New Roman"/>
          <w:color w:val="000001"/>
          <w:sz w:val="30"/>
          <w:szCs w:val="30"/>
          <w:lang w:eastAsia="ru-RU"/>
        </w:rPr>
        <w:t>I - III категорий</w:t>
      </w:r>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color w:val="000001"/>
          <w:sz w:val="30"/>
          <w:szCs w:val="30"/>
          <w:lang w:eastAsia="ru-RU"/>
        </w:rPr>
        <w:t>I</w:t>
      </w:r>
      <w:r w:rsidRPr="00387578">
        <w:rPr>
          <w:rFonts w:ascii="Times New Roman" w:eastAsia="Times New Roman" w:hAnsi="Times New Roman" w:cs="Times New Roman"/>
          <w:color w:val="000001"/>
          <w:sz w:val="30"/>
          <w:szCs w:val="30"/>
          <w:lang w:val="en-US" w:eastAsia="ru-RU"/>
        </w:rPr>
        <w:t>V</w:t>
      </w:r>
      <w:r w:rsidRPr="00387578">
        <w:rPr>
          <w:rFonts w:ascii="Times New Roman" w:eastAsia="Times New Roman" w:hAnsi="Times New Roman" w:cs="Times New Roman"/>
          <w:color w:val="000001"/>
          <w:sz w:val="30"/>
          <w:szCs w:val="30"/>
          <w:lang w:eastAsia="ru-RU"/>
        </w:rPr>
        <w:t xml:space="preserve"> - </w:t>
      </w:r>
      <w:r w:rsidRPr="00387578">
        <w:rPr>
          <w:rFonts w:ascii="Times New Roman" w:eastAsia="Times New Roman" w:hAnsi="Times New Roman" w:cs="Times New Roman"/>
          <w:color w:val="000001"/>
          <w:sz w:val="30"/>
          <w:szCs w:val="30"/>
          <w:lang w:val="en-US" w:eastAsia="ru-RU"/>
        </w:rPr>
        <w:t>V</w:t>
      </w:r>
      <w:r w:rsidRPr="00387578">
        <w:rPr>
          <w:rFonts w:ascii="Times New Roman" w:eastAsia="Times New Roman" w:hAnsi="Times New Roman" w:cs="Times New Roman"/>
          <w:color w:val="000001"/>
          <w:sz w:val="30"/>
          <w:szCs w:val="30"/>
          <w:lang w:eastAsia="ru-RU"/>
        </w:rPr>
        <w:t xml:space="preserve"> категорий</w:t>
      </w:r>
      <w:r w:rsidRPr="00387578">
        <w:rPr>
          <w:rFonts w:ascii="Times New Roman" w:eastAsia="Times New Roman" w:hAnsi="Times New Roman" w:cs="Times New Roman"/>
          <w:color w:val="000000"/>
          <w:sz w:val="30"/>
          <w:szCs w:val="30"/>
          <w:lang w:eastAsia="ru-RU"/>
        </w:rPr>
        <w:t xml:space="preserve"> при </w:t>
      </w:r>
      <w:r w:rsidRPr="00387578">
        <w:rPr>
          <w:rFonts w:ascii="Times New Roman" w:eastAsia="Times New Roman" w:hAnsi="Times New Roman" w:cs="Times New Roman"/>
          <w:color w:val="000001"/>
          <w:sz w:val="30"/>
          <w:szCs w:val="30"/>
          <w:lang w:eastAsia="ru-RU"/>
        </w:rPr>
        <w:t xml:space="preserve">интенсивности движения более 100 поездов в сутки, при пересечении </w:t>
      </w:r>
      <w:r w:rsidRPr="00387578">
        <w:rPr>
          <w:rFonts w:ascii="Times New Roman" w:eastAsia="Times New Roman" w:hAnsi="Times New Roman" w:cs="Times New Roman"/>
          <w:color w:val="000001"/>
          <w:sz w:val="30"/>
          <w:szCs w:val="30"/>
          <w:lang w:eastAsia="ru-RU"/>
        </w:rPr>
        <w:lastRenderedPageBreak/>
        <w:t>более 3-х железнодорожных путей и со скоростным железнодорожным движением свыше 120 км/ч</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Длину путепровода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определяют по приближенной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автомобильной или железной дороги, м;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высота путепровода,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крутизна откоса конусов у путепровода,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1,5.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Ширину земляного полотна железной дороги назначают по СП 119.13330 от 7,6 м для однопутной дороги до 12 м для двух путей. В расчете рекомендуется принимать ширину земельного участка полосы отвода железных дорог с учетом охранных зон от 24 м до 34м.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Мосты устраивают в местах пересечения автомобильной дороги с рекой (постоянно действующим водотоком), когда трубы не могут обеспечить пропуск воды.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Согласно СП 35.13330 </w:t>
      </w:r>
      <w:r w:rsidRPr="00387578">
        <w:rPr>
          <w:rFonts w:ascii="Times New Roman" w:eastAsia="Times New Roman" w:hAnsi="Times New Roman" w:cs="Times New Roman"/>
          <w:color w:val="000001"/>
          <w:sz w:val="30"/>
          <w:szCs w:val="30"/>
          <w:lang w:eastAsia="ru-RU"/>
        </w:rPr>
        <w:t>принято:</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sz w:val="30"/>
          <w:szCs w:val="30"/>
          <w:lang w:eastAsia="ru-RU"/>
        </w:rPr>
        <w:t>м</w:t>
      </w:r>
      <w:r w:rsidRPr="00387578">
        <w:rPr>
          <w:rFonts w:ascii="Times New Roman" w:eastAsia="Times New Roman" w:hAnsi="Times New Roman" w:cs="Times New Roman"/>
          <w:color w:val="000001"/>
          <w:sz w:val="30"/>
          <w:szCs w:val="30"/>
          <w:lang w:eastAsia="ru-RU"/>
        </w:rPr>
        <w:t xml:space="preserve">алые мосты длиной до 25 м, </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color w:val="000001"/>
          <w:sz w:val="30"/>
          <w:szCs w:val="30"/>
          <w:lang w:eastAsia="ru-RU"/>
        </w:rPr>
        <w:t xml:space="preserve">средние мосты длиной свыше 25 м до 100 м, </w:t>
      </w:r>
    </w:p>
    <w:p w:rsidR="00387578" w:rsidRPr="00387578" w:rsidRDefault="00387578" w:rsidP="00387578">
      <w:pPr>
        <w:spacing w:before="100" w:beforeAutospacing="1" w:after="100" w:afterAutospacing="1" w:line="276" w:lineRule="auto"/>
        <w:ind w:left="1429"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w:t>
      </w:r>
      <w:r w:rsidRPr="00387578">
        <w:rPr>
          <w:rFonts w:ascii="Times New Roman" w:eastAsia="Times New Roman" w:hAnsi="Times New Roman" w:cs="Times New Roman"/>
          <w:color w:val="000001"/>
          <w:sz w:val="14"/>
          <w:szCs w:val="14"/>
          <w:lang w:eastAsia="ru-RU"/>
        </w:rPr>
        <w:t xml:space="preserve">         </w:t>
      </w:r>
      <w:r w:rsidRPr="00387578">
        <w:rPr>
          <w:rFonts w:ascii="Times New Roman" w:eastAsia="Times New Roman" w:hAnsi="Times New Roman" w:cs="Times New Roman"/>
          <w:color w:val="000001"/>
          <w:sz w:val="30"/>
          <w:szCs w:val="30"/>
          <w:lang w:eastAsia="ru-RU"/>
        </w:rPr>
        <w:t xml:space="preserve">большие мосты длиной свыше 100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Расположение малых и средних мостов подчиняют общему направлению трассы автомобильной дороги. Малые и средние мосты, расположенные на горизонтальных и вертикальных кривых, неизбежно более сложной конструкции, чем на прямом участке.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Прямолинейные мосты небольшой длины, расположенные между кривыми в плане, или горизонтальные мосты в пределах вертикальной кривой резко нарушают зрительную плавность полотна дороги, ухудшают условия и безопасность движения. Недопустимо устройство кривых малых радиусов перед въездами на мост.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Большие мосты через судоходные реки являются дорогими и уникальными сооружениями, поэтому расположение трассы автодороги подчиняют рационально выбранному створу мостового перехода. </w:t>
      </w:r>
      <w:r w:rsidRPr="00387578">
        <w:rPr>
          <w:rFonts w:ascii="Times New Roman" w:eastAsia="Times New Roman" w:hAnsi="Times New Roman" w:cs="Times New Roman"/>
          <w:color w:val="000000"/>
          <w:sz w:val="30"/>
          <w:szCs w:val="30"/>
          <w:lang w:eastAsia="ru-RU"/>
        </w:rPr>
        <w:t>Мост располагают перпендикулярно к направлению потоков воды (с углом не более 10</w:t>
      </w:r>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1"/>
          <w:sz w:val="30"/>
          <w:szCs w:val="30"/>
          <w:lang w:eastAsia="ru-RU"/>
        </w:rPr>
        <w:t xml:space="preserve"> на прямолинейном участке с устойчивым руслом и не широкой (мало затопляемой) поймой</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Подходы автомобильной дороги к пересечению с реками и железными дорогами проектируют с уклоном в продольном профиле не более 30 ‰. </w:t>
      </w:r>
      <w:r w:rsidRPr="00387578">
        <w:rPr>
          <w:rFonts w:ascii="Times New Roman" w:eastAsia="Times New Roman" w:hAnsi="Times New Roman" w:cs="Times New Roman"/>
          <w:color w:val="000001"/>
          <w:sz w:val="30"/>
          <w:szCs w:val="30"/>
          <w:lang w:eastAsia="ru-RU"/>
        </w:rPr>
        <w:t xml:space="preserve">Профиль моста и путепровода проектируют так, чтобы алгебраическая разность сопрягаемых продольных уклонов в местах сопряжения пролетных строений между собой и с подходами не превышала значений, приведенных в табл. </w:t>
      </w:r>
      <w:r w:rsidRPr="00387578">
        <w:rPr>
          <w:rFonts w:ascii="Times New Roman" w:eastAsia="Times New Roman" w:hAnsi="Times New Roman" w:cs="Times New Roman"/>
          <w:color w:val="FF0000"/>
          <w:sz w:val="30"/>
          <w:szCs w:val="30"/>
          <w:lang w:eastAsia="ru-RU"/>
        </w:rPr>
        <w:t>20</w:t>
      </w:r>
      <w:r w:rsidRPr="00387578">
        <w:rPr>
          <w:rFonts w:ascii="Times New Roman" w:eastAsia="Times New Roman" w:hAnsi="Times New Roman" w:cs="Times New Roman"/>
          <w:color w:val="000001"/>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Сопрягаемые уклоны продольного профиля на мосту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3627"/>
        <w:gridCol w:w="4640"/>
      </w:tblGrid>
      <w:tr w:rsidR="00387578" w:rsidRPr="00387578" w:rsidTr="00387578">
        <w:trPr>
          <w:jc w:val="center"/>
        </w:trPr>
        <w:tc>
          <w:tcPr>
            <w:tcW w:w="3627" w:type="dxa"/>
            <w:tcBorders>
              <w:top w:val="single" w:sz="8" w:space="0" w:color="auto"/>
              <w:left w:val="single" w:sz="8" w:space="0" w:color="auto"/>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Расчетные скорости движения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на подходах к мосту, км/ч</w:t>
            </w:r>
          </w:p>
        </w:tc>
        <w:tc>
          <w:tcPr>
            <w:tcW w:w="4640" w:type="dxa"/>
            <w:tcBorders>
              <w:top w:val="single" w:sz="8" w:space="0" w:color="auto"/>
              <w:left w:val="nil"/>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Алгебраическая разность сопрягаемых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уклонов продольного профиля, ‰ </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150-100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13</w:t>
            </w:r>
          </w:p>
        </w:tc>
      </w:tr>
      <w:tr w:rsidR="00387578" w:rsidRPr="00387578" w:rsidTr="00387578">
        <w:trPr>
          <w:jc w:val="center"/>
        </w:trPr>
        <w:tc>
          <w:tcPr>
            <w:tcW w:w="3627"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40</w:t>
            </w:r>
          </w:p>
        </w:tc>
        <w:tc>
          <w:tcPr>
            <w:tcW w:w="4640"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17</w:t>
            </w:r>
          </w:p>
        </w:tc>
      </w:tr>
      <w:tr w:rsidR="00387578" w:rsidRPr="00387578" w:rsidTr="00387578">
        <w:trPr>
          <w:jc w:val="center"/>
        </w:trPr>
        <w:tc>
          <w:tcPr>
            <w:tcW w:w="8267" w:type="dxa"/>
            <w:gridSpan w:val="2"/>
            <w:tcBorders>
              <w:top w:val="nil"/>
              <w:left w:val="single" w:sz="8" w:space="0" w:color="auto"/>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Примечание. Если расстояния между местами сопряжения пролетных строений между собой или с подходами превышают 50 м, предельные значения алгебраической разности сопрягаемых уклонов продольного профиля могут быть увеличены в 1,2 раза.</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Длину моста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м</w:t>
      </w:r>
      <w:r w:rsidRPr="00387578">
        <w:rPr>
          <w:rFonts w:ascii="Times New Roman" w:eastAsia="Times New Roman" w:hAnsi="Times New Roman" w:cs="Times New Roman"/>
          <w:sz w:val="30"/>
          <w:szCs w:val="30"/>
          <w:lang w:eastAsia="ru-RU"/>
        </w:rPr>
        <w:t xml:space="preserve"> (рис. </w:t>
      </w:r>
      <w:r w:rsidRPr="00387578">
        <w:rPr>
          <w:rFonts w:ascii="Times New Roman" w:eastAsia="Times New Roman" w:hAnsi="Times New Roman" w:cs="Times New Roman"/>
          <w:color w:val="FF0000"/>
          <w:sz w:val="30"/>
          <w:szCs w:val="30"/>
          <w:lang w:eastAsia="ru-RU"/>
        </w:rPr>
        <w:t>5</w:t>
      </w:r>
      <w:r w:rsidRPr="00387578">
        <w:rPr>
          <w:rFonts w:ascii="Times New Roman" w:eastAsia="Times New Roman" w:hAnsi="Times New Roman" w:cs="Times New Roman"/>
          <w:sz w:val="30"/>
          <w:szCs w:val="30"/>
          <w:lang w:eastAsia="ru-RU"/>
        </w:rPr>
        <w:t xml:space="preserve">) определяют по приближенной формуле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м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lang w:eastAsia="ru-RU"/>
        </w:rPr>
        <w:t xml:space="preserve"> + </w:t>
      </w:r>
      <w:r w:rsidRPr="00387578">
        <w:rPr>
          <w:rFonts w:ascii="Symbol" w:eastAsia="Times New Roman" w:hAnsi="Symbol" w:cs="Times New Roman"/>
          <w:i/>
          <w:iCs/>
          <w:sz w:val="30"/>
          <w:szCs w:val="30"/>
          <w:lang w:val="en-US"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м</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sz w:val="30"/>
          <w:szCs w:val="30"/>
          <w:lang w:eastAsia="ru-RU"/>
        </w:rPr>
        <w:t>1 ,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lang w:eastAsia="ru-RU"/>
        </w:rPr>
        <w:t xml:space="preserve"> – ширина реки по уровню меженных вод (строительный уровень), м;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ширина поймы, м;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lang w:eastAsia="ru-RU"/>
        </w:rPr>
        <w:t xml:space="preserve"> - высота моста, </w:t>
      </w:r>
      <w:proofErr w:type="gramStart"/>
      <w:r w:rsidRPr="00387578">
        <w:rPr>
          <w:rFonts w:ascii="Times New Roman" w:eastAsia="Times New Roman" w:hAnsi="Times New Roman" w:cs="Times New Roman"/>
          <w:sz w:val="30"/>
          <w:szCs w:val="30"/>
          <w:lang w:eastAsia="ru-RU"/>
        </w:rPr>
        <w:t xml:space="preserve">м; </w:t>
      </w: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xml:space="preserve"> 0,05 – 0,1 соответственно для пойм шириной более 200 м и узких менее 200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крутизна откоса конусов у моста,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1,5.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xml:space="preserve">Габарит моста или путепровода по ширине (рис. </w:t>
      </w:r>
      <w:r w:rsidRPr="00387578">
        <w:rPr>
          <w:rFonts w:ascii="Times New Roman" w:eastAsia="Times New Roman" w:hAnsi="Times New Roman" w:cs="Times New Roman"/>
          <w:color w:val="FF0000"/>
          <w:sz w:val="30"/>
          <w:szCs w:val="30"/>
          <w:lang w:eastAsia="ru-RU"/>
        </w:rPr>
        <w:t>6</w:t>
      </w:r>
      <w:r w:rsidRPr="00387578">
        <w:rPr>
          <w:rFonts w:ascii="Times New Roman" w:eastAsia="Times New Roman" w:hAnsi="Times New Roman" w:cs="Times New Roman"/>
          <w:color w:val="000001"/>
          <w:sz w:val="30"/>
          <w:szCs w:val="30"/>
          <w:lang w:eastAsia="ru-RU"/>
        </w:rPr>
        <w:t>) – расстояние между ограждениями проезда или очертание внутрь, которых не должны заходить какие-либо элементы сооружения.</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870"/>
      </w:tblGrid>
      <w:tr w:rsidR="00387578" w:rsidRPr="00387578" w:rsidTr="00387578">
        <w:trPr>
          <w:trHeight w:val="435"/>
          <w:tblCellSpacing w:w="0" w:type="dxa"/>
          <w:jc w:val="center"/>
        </w:trPr>
        <w:tc>
          <w:tcPr>
            <w:tcW w:w="87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7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jc w:val="center"/>
                    <w:divId w:val="481502258"/>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0"/>
                      <w:szCs w:val="20"/>
                      <w:lang w:eastAsia="ru-RU"/>
                    </w:rPr>
                    <w:t>РУВВ</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543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915"/>
      </w:tblGrid>
      <w:tr w:rsidR="00387578" w:rsidRPr="00387578" w:rsidTr="00387578">
        <w:trPr>
          <w:trHeight w:val="405"/>
          <w:tblCellSpacing w:w="0" w:type="dxa"/>
          <w:jc w:val="center"/>
        </w:trPr>
        <w:tc>
          <w:tcPr>
            <w:tcW w:w="915"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15"/>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3816556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0"/>
                      <w:szCs w:val="20"/>
                      <w:lang w:eastAsia="ru-RU"/>
                    </w:rPr>
                    <w:t>УМВ</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57BF94A3" wp14:editId="519F3AB7">
                <wp:extent cx="209550" cy="314325"/>
                <wp:effectExtent l="0" t="0" r="0" b="0"/>
                <wp:docPr id="89" name="AutoShape 5" descr="http://dec.cdo.vlsu.ru/pluginfile.php/190617/mod_resource/content/2/Met.ukaz.files/image0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5926B" id="AutoShape 5" o:spid="_x0000_s1026" alt="http://dec.cdo.vlsu.ru/pluginfile.php/190617/mod_resource/content/2/Met.ukaz.files/image005.png" style="width:16.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BB61C5C" wp14:editId="74983E6F">
                <wp:extent cx="200025" cy="314325"/>
                <wp:effectExtent l="0" t="0" r="0" b="0"/>
                <wp:docPr id="88" name="AutoShape 6" descr="http://dec.cdo.vlsu.ru/pluginfile.php/190617/mod_resource/content/2/Met.ukaz.files/image0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D827C" id="AutoShape 6" o:spid="_x0000_s1026" alt="http://dec.cdo.vlsu.ru/pluginfile.php/190617/mod_resource/content/2/Met.ukaz.files/image006.png" style="width:1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446AEBE2" wp14:editId="70A7CB20">
                <wp:extent cx="1485900" cy="457200"/>
                <wp:effectExtent l="0" t="0" r="0" b="0"/>
                <wp:docPr id="87" name="AutoShape 7" descr="Выноска 2: Русл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A83C0" id="AutoShape 7" o:spid="_x0000_s1026" alt="Выноска 2: Русло" style="width:11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54E81DAF" wp14:editId="3F96E396">
                <wp:extent cx="1552575" cy="809625"/>
                <wp:effectExtent l="0" t="0" r="0" b="0"/>
                <wp:docPr id="86" name="AutoShape 8" descr="Выноска 2: Левая пойм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25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97862F" id="AutoShape 8" o:spid="_x0000_s1026" alt="Выноска 2: Левая пойма" style="width:122.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7C7A195" wp14:editId="6E0DF10B">
                <wp:extent cx="1371600" cy="885825"/>
                <wp:effectExtent l="0" t="0" r="0" b="0"/>
                <wp:docPr id="85" name="AutoShape 9" descr="Выноска 2: Правая пойм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C7C4F5" id="AutoShape 9" o:spid="_x0000_s1026" alt="Выноска 2: Правая пойма" style="width:108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708EB741" wp14:editId="3379249F">
                <wp:extent cx="428625" cy="371475"/>
                <wp:effectExtent l="0" t="0" r="0" b="0"/>
                <wp:docPr id="84" name="AutoShape 10" descr="Подпись: L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8F160A" id="AutoShape 10" o:spid="_x0000_s1026" alt="Подпись: Lм" style="width:33.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2E19288F" wp14:editId="721A7440">
                <wp:extent cx="3810000" cy="1933575"/>
                <wp:effectExtent l="0" t="0" r="0" b="0"/>
                <wp:docPr id="83" name="AutoShape 11" descr="http://dec.cdo.vlsu.ru/pluginfile.php/190617/mod_resource/content/2/Met.ukaz.files/image0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485F1" id="AutoShape 11" o:spid="_x0000_s1026" alt="http://dec.cdo.vlsu.ru/pluginfile.php/190617/mod_resource/content/2/Met.ukaz.files/image011.png" style="width:300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Рис. </w:t>
      </w:r>
      <w:r w:rsidRPr="00387578">
        <w:rPr>
          <w:rFonts w:ascii="Times New Roman" w:eastAsia="Times New Roman" w:hAnsi="Times New Roman" w:cs="Times New Roman"/>
          <w:color w:val="FF0000"/>
          <w:sz w:val="26"/>
          <w:szCs w:val="26"/>
          <w:lang w:eastAsia="ru-RU"/>
        </w:rPr>
        <w:t>5</w:t>
      </w:r>
      <w:r w:rsidRPr="00387578">
        <w:rPr>
          <w:rFonts w:ascii="Times New Roman" w:eastAsia="Times New Roman" w:hAnsi="Times New Roman" w:cs="Times New Roman"/>
          <w:color w:val="000000"/>
          <w:sz w:val="26"/>
          <w:szCs w:val="26"/>
          <w:lang w:eastAsia="ru-RU"/>
        </w:rPr>
        <w:t>. Схема к расчету длины моста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1"/>
          <w:sz w:val="30"/>
          <w:szCs w:val="30"/>
          <w:lang w:eastAsia="ru-RU"/>
        </w:rPr>
        <w:lastRenderedPageBreak/>
        <mc:AlternateContent>
          <mc:Choice Requires="wps">
            <w:drawing>
              <wp:inline distT="0" distB="0" distL="0" distR="0" wp14:anchorId="1635B7D0" wp14:editId="4FF40B7D">
                <wp:extent cx="2819400" cy="1733550"/>
                <wp:effectExtent l="0" t="0" r="0" b="0"/>
                <wp:docPr id="82" name="AutoShape 12" descr="http://dec.cdo.vlsu.ru/pluginfile.php/190617/mod_resource/content/2/Met.ukaz.files/image0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1940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42E95" id="AutoShape 12" o:spid="_x0000_s1026" alt="http://dec.cdo.vlsu.ru/pluginfile.php/190617/mod_resource/content/2/Met.ukaz.files/image012.jpg" style="width:222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1"/>
          <w:sz w:val="30"/>
          <w:szCs w:val="30"/>
          <w:lang w:eastAsia="ru-RU"/>
        </w:rPr>
        <mc:AlternateContent>
          <mc:Choice Requires="wps">
            <w:drawing>
              <wp:inline distT="0" distB="0" distL="0" distR="0" wp14:anchorId="25D97371" wp14:editId="664128B1">
                <wp:extent cx="3629025" cy="1514475"/>
                <wp:effectExtent l="0" t="0" r="0" b="0"/>
                <wp:docPr id="81" name="AutoShape 13" descr="http://dec.cdo.vlsu.ru/pluginfile.php/190617/mod_resource/content/2/Met.ukaz.files/image0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902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6A8FB" id="AutoShape 13" o:spid="_x0000_s1026" alt="http://dec.cdo.vlsu.ru/pluginfile.php/190617/mod_resource/content/2/Met.ukaz.files/image013.jpg" style="width:285.7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Рис. </w:t>
      </w:r>
      <w:r w:rsidRPr="00387578">
        <w:rPr>
          <w:rFonts w:ascii="Times New Roman" w:eastAsia="Times New Roman" w:hAnsi="Times New Roman" w:cs="Times New Roman"/>
          <w:color w:val="FF0000"/>
          <w:sz w:val="26"/>
          <w:szCs w:val="26"/>
          <w:lang w:eastAsia="ru-RU"/>
        </w:rPr>
        <w:t>6</w:t>
      </w:r>
      <w:r w:rsidRPr="00387578">
        <w:rPr>
          <w:rFonts w:ascii="Times New Roman" w:eastAsia="Times New Roman" w:hAnsi="Times New Roman" w:cs="Times New Roman"/>
          <w:color w:val="000001"/>
          <w:sz w:val="26"/>
          <w:szCs w:val="26"/>
          <w:lang w:eastAsia="ru-RU"/>
        </w:rPr>
        <w:t>. Схема габарита автодорожного моста: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1"/>
          <w:sz w:val="26"/>
          <w:szCs w:val="26"/>
          <w:lang w:eastAsia="ru-RU"/>
        </w:rPr>
        <w:t>а</w:t>
      </w:r>
      <w:r w:rsidRPr="00387578">
        <w:rPr>
          <w:rFonts w:ascii="Times New Roman" w:eastAsia="Times New Roman" w:hAnsi="Times New Roman" w:cs="Times New Roman"/>
          <w:color w:val="000001"/>
          <w:sz w:val="26"/>
          <w:szCs w:val="26"/>
          <w:lang w:eastAsia="ru-RU"/>
        </w:rPr>
        <w:t xml:space="preserve"> - без разделительной полосы; </w:t>
      </w:r>
      <w:r w:rsidRPr="00387578">
        <w:rPr>
          <w:rFonts w:ascii="Times New Roman" w:eastAsia="Times New Roman" w:hAnsi="Times New Roman" w:cs="Times New Roman"/>
          <w:i/>
          <w:iCs/>
          <w:color w:val="000001"/>
          <w:sz w:val="26"/>
          <w:szCs w:val="26"/>
          <w:lang w:eastAsia="ru-RU"/>
        </w:rPr>
        <w:t>б</w:t>
      </w:r>
      <w:r w:rsidRPr="00387578">
        <w:rPr>
          <w:rFonts w:ascii="Times New Roman" w:eastAsia="Times New Roman" w:hAnsi="Times New Roman" w:cs="Times New Roman"/>
          <w:color w:val="000001"/>
          <w:sz w:val="26"/>
          <w:szCs w:val="26"/>
          <w:lang w:eastAsia="ru-RU"/>
        </w:rPr>
        <w:t xml:space="preserve"> - с разделительной полосой без ограждения: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i/>
          <w:iCs/>
          <w:color w:val="000001"/>
          <w:sz w:val="26"/>
          <w:szCs w:val="26"/>
          <w:lang w:val="en-US" w:eastAsia="ru-RU"/>
        </w:rPr>
        <w:t>nb</w:t>
      </w:r>
      <w:proofErr w:type="spellEnd"/>
      <w:proofErr w:type="gramEnd"/>
      <w:r w:rsidRPr="00387578">
        <w:rPr>
          <w:rFonts w:ascii="Times New Roman" w:eastAsia="Times New Roman" w:hAnsi="Times New Roman" w:cs="Times New Roman"/>
          <w:color w:val="000001"/>
          <w:sz w:val="26"/>
          <w:szCs w:val="26"/>
          <w:lang w:eastAsia="ru-RU"/>
        </w:rPr>
        <w:t xml:space="preserve"> - ширина проезжей части; П – полоса безопасности; ЗП – защитная полоса,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ЗП = 0,5 м; Г – габарит по ширине; </w:t>
      </w:r>
      <w:r w:rsidRPr="00387578">
        <w:rPr>
          <w:rFonts w:ascii="Times New Roman" w:eastAsia="Times New Roman" w:hAnsi="Times New Roman" w:cs="Times New Roman"/>
          <w:color w:val="000001"/>
          <w:sz w:val="26"/>
          <w:szCs w:val="26"/>
          <w:lang w:val="en-US" w:eastAsia="ru-RU"/>
        </w:rPr>
        <w:t>h</w:t>
      </w:r>
      <w:r w:rsidRPr="00387578">
        <w:rPr>
          <w:rFonts w:ascii="Times New Roman" w:eastAsia="Times New Roman" w:hAnsi="Times New Roman" w:cs="Times New Roman"/>
          <w:color w:val="000001"/>
          <w:sz w:val="26"/>
          <w:szCs w:val="26"/>
          <w:lang w:eastAsia="ru-RU"/>
        </w:rPr>
        <w:t xml:space="preserve"> – габарит по высоте; Т – тротуар;</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а - высота ограждения проезда; </w:t>
      </w:r>
      <w:proofErr w:type="gramStart"/>
      <w:r w:rsidRPr="00387578">
        <w:rPr>
          <w:rFonts w:ascii="Times New Roman" w:eastAsia="Times New Roman" w:hAnsi="Times New Roman" w:cs="Times New Roman"/>
          <w:color w:val="000001"/>
          <w:sz w:val="26"/>
          <w:szCs w:val="26"/>
          <w:lang w:eastAsia="ru-RU"/>
        </w:rPr>
        <w:t>С</w:t>
      </w:r>
      <w:proofErr w:type="gramEnd"/>
      <w:r w:rsidRPr="00387578">
        <w:rPr>
          <w:rFonts w:ascii="Times New Roman" w:eastAsia="Times New Roman" w:hAnsi="Times New Roman" w:cs="Times New Roman"/>
          <w:color w:val="000001"/>
          <w:sz w:val="26"/>
          <w:szCs w:val="26"/>
          <w:lang w:eastAsia="ru-RU"/>
        </w:rPr>
        <w:t xml:space="preserve"> - разделительная полоса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xml:space="preserve">Габарит автодорожных мостов принимают по СП 35.13330 (табл. </w:t>
      </w:r>
      <w:r w:rsidRPr="00387578">
        <w:rPr>
          <w:rFonts w:ascii="Times New Roman" w:eastAsia="Times New Roman" w:hAnsi="Times New Roman" w:cs="Times New Roman"/>
          <w:color w:val="FF0000"/>
          <w:sz w:val="30"/>
          <w:szCs w:val="30"/>
          <w:lang w:eastAsia="ru-RU"/>
        </w:rPr>
        <w:t>21</w:t>
      </w:r>
      <w:r w:rsidRPr="00387578">
        <w:rPr>
          <w:rFonts w:ascii="Times New Roman" w:eastAsia="Times New Roman" w:hAnsi="Times New Roman" w:cs="Times New Roman"/>
          <w:color w:val="000001"/>
          <w:sz w:val="30"/>
          <w:szCs w:val="30"/>
          <w:lang w:eastAsia="ru-RU"/>
        </w:rPr>
        <w:t>).</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Габарит автодорожных мостов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tbl>
      <w:tblPr>
        <w:tblW w:w="5000" w:type="pct"/>
        <w:jc w:val="center"/>
        <w:tblCellMar>
          <w:left w:w="0" w:type="dxa"/>
          <w:right w:w="0" w:type="dxa"/>
        </w:tblCellMar>
        <w:tblLook w:val="04A0" w:firstRow="1" w:lastRow="0" w:firstColumn="1" w:lastColumn="0" w:noHBand="0" w:noVBand="1"/>
      </w:tblPr>
      <w:tblGrid>
        <w:gridCol w:w="1658"/>
        <w:gridCol w:w="1585"/>
        <w:gridCol w:w="1397"/>
        <w:gridCol w:w="2033"/>
        <w:gridCol w:w="2662"/>
      </w:tblGrid>
      <w:tr w:rsidR="00387578" w:rsidRPr="00387578" w:rsidTr="00387578">
        <w:trPr>
          <w:jc w:val="center"/>
        </w:trPr>
        <w:tc>
          <w:tcPr>
            <w:tcW w:w="888" w:type="pct"/>
            <w:vMerge w:val="restart"/>
            <w:tcBorders>
              <w:top w:val="single" w:sz="8" w:space="0" w:color="auto"/>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Категория дороги</w:t>
            </w:r>
          </w:p>
        </w:tc>
        <w:tc>
          <w:tcPr>
            <w:tcW w:w="849" w:type="pct"/>
            <w:vMerge w:val="restart"/>
            <w:tcBorders>
              <w:top w:val="single" w:sz="8" w:space="0" w:color="auto"/>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Число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полос</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движения</w:t>
            </w:r>
          </w:p>
        </w:tc>
        <w:tc>
          <w:tcPr>
            <w:tcW w:w="1837" w:type="pct"/>
            <w:gridSpan w:val="2"/>
            <w:tcBorders>
              <w:top w:val="single" w:sz="8" w:space="0" w:color="auto"/>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Ширина, м</w:t>
            </w:r>
          </w:p>
        </w:tc>
        <w:tc>
          <w:tcPr>
            <w:tcW w:w="1426" w:type="pct"/>
            <w:vMerge w:val="restart"/>
            <w:tcBorders>
              <w:top w:val="single" w:sz="8" w:space="0" w:color="auto"/>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Габарит*</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проезжей части</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полос</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безопасности</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888" w:type="pct"/>
            <w:vMerge w:val="restar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lastRenderedPageBreak/>
              <w:t>I</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8</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15 x 2</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u w:val="single"/>
                <w:lang w:eastAsia="ru-RU"/>
              </w:rPr>
              <w:t>Г-(17+С+17)</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2(Г-19)</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6</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11,25 x 2</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u w:val="single"/>
                <w:lang w:eastAsia="ru-RU"/>
              </w:rPr>
              <w:t>Г-(13,25+С+13,25)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2(Г-15,25)</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4</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7,5 x 2</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u w:val="single"/>
                <w:lang w:eastAsia="ru-RU"/>
              </w:rPr>
              <w:t>Г-(9,5+С+9,5)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2(Г-11,5)</w:t>
            </w:r>
          </w:p>
        </w:tc>
      </w:tr>
      <w:tr w:rsidR="00387578" w:rsidRPr="00387578" w:rsidTr="00387578">
        <w:trPr>
          <w:trHeight w:val="434"/>
          <w:jc w:val="center"/>
        </w:trPr>
        <w:tc>
          <w:tcPr>
            <w:tcW w:w="888" w:type="pct"/>
            <w:vMerge w:val="restar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II</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4</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7,0 х2</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u w:val="single"/>
                <w:lang w:eastAsia="ru-RU"/>
              </w:rPr>
              <w:t>Г-(9+С+9)</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2(Г-11)</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7,5</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Г-11,5</w:t>
            </w:r>
          </w:p>
        </w:tc>
      </w:tr>
      <w:tr w:rsidR="00387578" w:rsidRPr="00387578" w:rsidTr="00387578">
        <w:trPr>
          <w:jc w:val="center"/>
        </w:trPr>
        <w:tc>
          <w:tcPr>
            <w:tcW w:w="888" w:type="pc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III</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7,5</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Г-10</w:t>
            </w:r>
          </w:p>
        </w:tc>
      </w:tr>
      <w:tr w:rsidR="00387578" w:rsidRPr="00387578" w:rsidTr="00387578">
        <w:trPr>
          <w:jc w:val="center"/>
        </w:trPr>
        <w:tc>
          <w:tcPr>
            <w:tcW w:w="888" w:type="pc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IV</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2</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7,0</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1,5</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Г-8</w:t>
            </w:r>
          </w:p>
        </w:tc>
      </w:tr>
      <w:tr w:rsidR="00387578" w:rsidRPr="00387578" w:rsidTr="00387578">
        <w:trPr>
          <w:jc w:val="center"/>
        </w:trPr>
        <w:tc>
          <w:tcPr>
            <w:tcW w:w="888" w:type="pct"/>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V</w:t>
            </w:r>
          </w:p>
        </w:tc>
        <w:tc>
          <w:tcPr>
            <w:tcW w:w="84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w:t>
            </w:r>
          </w:p>
        </w:tc>
        <w:tc>
          <w:tcPr>
            <w:tcW w:w="748"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4,5</w:t>
            </w:r>
          </w:p>
        </w:tc>
        <w:tc>
          <w:tcPr>
            <w:tcW w:w="1089"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1,0</w:t>
            </w:r>
          </w:p>
        </w:tc>
        <w:tc>
          <w:tcPr>
            <w:tcW w:w="1426" w:type="pct"/>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Г-6,5</w:t>
            </w:r>
          </w:p>
        </w:tc>
      </w:tr>
      <w:tr w:rsidR="00387578" w:rsidRPr="00387578" w:rsidTr="00387578">
        <w:trPr>
          <w:jc w:val="center"/>
        </w:trPr>
        <w:tc>
          <w:tcPr>
            <w:tcW w:w="5000" w:type="pct"/>
            <w:gridSpan w:val="5"/>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4"/>
                <w:szCs w:val="24"/>
                <w:lang w:eastAsia="ru-RU"/>
              </w:rPr>
              <w:t>Примечание. *В числителе - при отсутствии ограждений на разделительной полосе, в знаменателе - при наличии ограждений или при раздельных пролетных строениях под каждое направление движения.</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1"/>
          <w:sz w:val="30"/>
          <w:szCs w:val="30"/>
          <w:lang w:eastAsia="ru-RU"/>
        </w:rPr>
        <w:t>Подмостовой</w:t>
      </w:r>
      <w:proofErr w:type="spellEnd"/>
      <w:r w:rsidRPr="00387578">
        <w:rPr>
          <w:rFonts w:ascii="Times New Roman" w:eastAsia="Times New Roman" w:hAnsi="Times New Roman" w:cs="Times New Roman"/>
          <w:color w:val="000001"/>
          <w:sz w:val="30"/>
          <w:szCs w:val="30"/>
          <w:lang w:eastAsia="ru-RU"/>
        </w:rPr>
        <w:t xml:space="preserve"> габарит путепровода - расстояние по высоте от поверхности проезжей части автомобильных дорог до линии очертания принимают по </w:t>
      </w:r>
      <w:r w:rsidRPr="00387578">
        <w:rPr>
          <w:rFonts w:ascii="Times New Roman" w:eastAsia="Times New Roman" w:hAnsi="Times New Roman" w:cs="Times New Roman"/>
          <w:sz w:val="30"/>
          <w:szCs w:val="30"/>
          <w:lang w:eastAsia="ru-RU"/>
        </w:rPr>
        <w:t xml:space="preserve">ГОСТ Р 52748 и </w:t>
      </w:r>
      <w:r w:rsidRPr="00387578">
        <w:rPr>
          <w:rFonts w:ascii="Times New Roman" w:eastAsia="Times New Roman" w:hAnsi="Times New Roman" w:cs="Times New Roman"/>
          <w:color w:val="000001"/>
          <w:sz w:val="30"/>
          <w:szCs w:val="30"/>
          <w:lang w:eastAsia="ru-RU"/>
        </w:rPr>
        <w:t xml:space="preserve">должен быть не менее: </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на автомобильных дорогах категорий IA, IБ, IB, II, III - 5,0 м;</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xml:space="preserve">- на автомобильных дорогах категорий IV, V - 4,5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1"/>
          <w:sz w:val="30"/>
          <w:szCs w:val="30"/>
          <w:lang w:eastAsia="ru-RU"/>
        </w:rPr>
        <w:t>Подмостовые</w:t>
      </w:r>
      <w:proofErr w:type="spellEnd"/>
      <w:r w:rsidRPr="00387578">
        <w:rPr>
          <w:rFonts w:ascii="Times New Roman" w:eastAsia="Times New Roman" w:hAnsi="Times New Roman" w:cs="Times New Roman"/>
          <w:color w:val="000001"/>
          <w:sz w:val="30"/>
          <w:szCs w:val="30"/>
          <w:lang w:eastAsia="ru-RU"/>
        </w:rPr>
        <w:t xml:space="preserve"> габариты судоходных пролетов на реках принимают в соответствии с ГОСТ 26775 (рис. </w:t>
      </w:r>
      <w:r w:rsidRPr="00387578">
        <w:rPr>
          <w:rFonts w:ascii="Times New Roman" w:eastAsia="Times New Roman" w:hAnsi="Times New Roman" w:cs="Times New Roman"/>
          <w:color w:val="FF0000"/>
          <w:sz w:val="30"/>
          <w:szCs w:val="30"/>
          <w:lang w:eastAsia="ru-RU"/>
        </w:rPr>
        <w:t>7</w:t>
      </w:r>
      <w:r w:rsidRPr="00387578">
        <w:rPr>
          <w:rFonts w:ascii="Times New Roman" w:eastAsia="Times New Roman" w:hAnsi="Times New Roman" w:cs="Times New Roman"/>
          <w:sz w:val="30"/>
          <w:szCs w:val="30"/>
          <w:lang w:eastAsia="ru-RU"/>
        </w:rPr>
        <w:t>, табл.</w:t>
      </w:r>
      <w:r w:rsidRPr="00387578">
        <w:rPr>
          <w:rFonts w:ascii="Times New Roman" w:eastAsia="Times New Roman" w:hAnsi="Times New Roman" w:cs="Times New Roman"/>
          <w:color w:val="FF0000"/>
          <w:sz w:val="30"/>
          <w:szCs w:val="30"/>
          <w:lang w:eastAsia="ru-RU"/>
        </w:rPr>
        <w:t xml:space="preserve"> 22</w:t>
      </w:r>
      <w:r w:rsidRPr="00387578">
        <w:rPr>
          <w:rFonts w:ascii="Times New Roman" w:eastAsia="Times New Roman" w:hAnsi="Times New Roman" w:cs="Times New Roman"/>
          <w:color w:val="000001"/>
          <w:sz w:val="30"/>
          <w:szCs w:val="30"/>
          <w:lang w:eastAsia="ru-RU"/>
        </w:rPr>
        <w:t xml:space="preserve">).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Для </w:t>
      </w:r>
      <w:r w:rsidRPr="00387578">
        <w:rPr>
          <w:rFonts w:ascii="Times New Roman" w:eastAsia="Times New Roman" w:hAnsi="Times New Roman" w:cs="Times New Roman"/>
          <w:color w:val="000000"/>
          <w:sz w:val="30"/>
          <w:szCs w:val="30"/>
          <w:lang w:eastAsia="ru-RU"/>
        </w:rPr>
        <w:t>несудоходных рек</w:t>
      </w:r>
      <w:r w:rsidRPr="00387578">
        <w:rPr>
          <w:rFonts w:ascii="Times New Roman" w:eastAsia="Times New Roman" w:hAnsi="Times New Roman" w:cs="Times New Roman"/>
          <w:sz w:val="30"/>
          <w:szCs w:val="30"/>
          <w:lang w:eastAsia="ru-RU"/>
        </w:rPr>
        <w:t xml:space="preserve"> минимальную отметку продольного профиля на мосту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м</w:t>
      </w:r>
      <w:r w:rsidRPr="00387578">
        <w:rPr>
          <w:rFonts w:ascii="Times New Roman" w:eastAsia="Times New Roman" w:hAnsi="Times New Roman" w:cs="Times New Roman"/>
          <w:sz w:val="30"/>
          <w:szCs w:val="30"/>
          <w:lang w:eastAsia="ru-RU"/>
        </w:rPr>
        <w:t xml:space="preserve"> определяют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м</w:t>
      </w:r>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отметка расчетного уровня высоких вод (РУВВ), м;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о</w:t>
      </w:r>
      <w:r w:rsidRPr="00387578">
        <w:rPr>
          <w:rFonts w:ascii="Times New Roman" w:eastAsia="Times New Roman" w:hAnsi="Times New Roman" w:cs="Times New Roman"/>
          <w:spacing w:val="-2"/>
          <w:sz w:val="30"/>
          <w:szCs w:val="30"/>
          <w:lang w:eastAsia="ru-RU"/>
        </w:rPr>
        <w:t xml:space="preserve"> – запас, расстояние от низа пролетного строения до уровня воды, </w:t>
      </w:r>
      <w:r w:rsidRPr="00387578">
        <w:rPr>
          <w:rFonts w:ascii="Times New Roman" w:eastAsia="Times New Roman" w:hAnsi="Times New Roman" w:cs="Times New Roman"/>
          <w:sz w:val="30"/>
          <w:szCs w:val="30"/>
          <w:lang w:eastAsia="ru-RU"/>
        </w:rPr>
        <w:t xml:space="preserve">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конструктивная высота пролетного строения, 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30"/>
          <w:szCs w:val="30"/>
          <w:lang w:eastAsia="ru-RU"/>
        </w:rPr>
        <mc:AlternateContent>
          <mc:Choice Requires="wps">
            <w:drawing>
              <wp:inline distT="0" distB="0" distL="0" distR="0" wp14:anchorId="222E7777" wp14:editId="46F6C9D8">
                <wp:extent cx="5124450" cy="1771650"/>
                <wp:effectExtent l="0" t="0" r="0" b="0"/>
                <wp:docPr id="80" name="AutoShape 14" descr="Габарит2.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2445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5D429" id="AutoShape 14" o:spid="_x0000_s1026" alt="Габарит2.bmp" style="width:403.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w:t>
      </w:r>
      <w:r w:rsidRPr="00387578">
        <w:rPr>
          <w:rFonts w:ascii="Times New Roman" w:eastAsia="Times New Roman" w:hAnsi="Times New Roman" w:cs="Times New Roman"/>
          <w:color w:val="FF0000"/>
          <w:sz w:val="26"/>
          <w:szCs w:val="26"/>
          <w:lang w:eastAsia="ru-RU"/>
        </w:rPr>
        <w:t>7</w:t>
      </w:r>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sz w:val="26"/>
          <w:szCs w:val="26"/>
          <w:lang w:eastAsia="ru-RU"/>
        </w:rPr>
        <w:t>Подмостовой</w:t>
      </w:r>
      <w:proofErr w:type="spellEnd"/>
      <w:r w:rsidRPr="00387578">
        <w:rPr>
          <w:rFonts w:ascii="Times New Roman" w:eastAsia="Times New Roman" w:hAnsi="Times New Roman" w:cs="Times New Roman"/>
          <w:sz w:val="26"/>
          <w:szCs w:val="26"/>
          <w:lang w:eastAsia="ru-RU"/>
        </w:rPr>
        <w:t xml:space="preserve"> габарит судоходного пролета моста:</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РСУ - расчетный высокий судоходный уровень воды;</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ПУ - проектный уровень воды; </w:t>
      </w:r>
      <w:r w:rsidRPr="00387578">
        <w:rPr>
          <w:rFonts w:ascii="Times New Roman" w:eastAsia="Times New Roman" w:hAnsi="Times New Roman" w:cs="Times New Roman"/>
          <w:i/>
          <w:iCs/>
          <w:color w:val="000001"/>
          <w:sz w:val="26"/>
          <w:szCs w:val="26"/>
          <w:lang w:val="en-US" w:eastAsia="ru-RU"/>
        </w:rPr>
        <w:t>H</w:t>
      </w:r>
      <w:r w:rsidRPr="00387578">
        <w:rPr>
          <w:rFonts w:ascii="Times New Roman" w:eastAsia="Times New Roman" w:hAnsi="Times New Roman" w:cs="Times New Roman"/>
          <w:i/>
          <w:iCs/>
          <w:color w:val="000001"/>
          <w:sz w:val="26"/>
          <w:szCs w:val="26"/>
          <w:lang w:eastAsia="ru-RU"/>
        </w:rPr>
        <w:t xml:space="preserve"> </w:t>
      </w:r>
      <w:r w:rsidRPr="00387578">
        <w:rPr>
          <w:rFonts w:ascii="Times New Roman" w:eastAsia="Times New Roman" w:hAnsi="Times New Roman" w:cs="Times New Roman"/>
          <w:color w:val="000001"/>
          <w:sz w:val="26"/>
          <w:szCs w:val="26"/>
          <w:lang w:eastAsia="ru-RU"/>
        </w:rPr>
        <w:t xml:space="preserve">- общая высота </w:t>
      </w:r>
      <w:proofErr w:type="spellStart"/>
      <w:r w:rsidRPr="00387578">
        <w:rPr>
          <w:rFonts w:ascii="Times New Roman" w:eastAsia="Times New Roman" w:hAnsi="Times New Roman" w:cs="Times New Roman"/>
          <w:color w:val="000001"/>
          <w:sz w:val="26"/>
          <w:szCs w:val="26"/>
          <w:lang w:eastAsia="ru-RU"/>
        </w:rPr>
        <w:t>подмостового</w:t>
      </w:r>
      <w:proofErr w:type="spellEnd"/>
      <w:r w:rsidRPr="00387578">
        <w:rPr>
          <w:rFonts w:ascii="Times New Roman" w:eastAsia="Times New Roman" w:hAnsi="Times New Roman" w:cs="Times New Roman"/>
          <w:color w:val="000001"/>
          <w:sz w:val="26"/>
          <w:szCs w:val="26"/>
          <w:lang w:eastAsia="ru-RU"/>
        </w:rPr>
        <w:t xml:space="preserve"> габарита;</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1"/>
          <w:sz w:val="26"/>
          <w:szCs w:val="26"/>
          <w:lang w:val="en-US" w:eastAsia="ru-RU"/>
        </w:rPr>
        <w:t>h</w:t>
      </w:r>
      <w:r w:rsidRPr="00387578">
        <w:rPr>
          <w:rFonts w:ascii="Times New Roman" w:eastAsia="Times New Roman" w:hAnsi="Times New Roman" w:cs="Times New Roman"/>
          <w:i/>
          <w:iCs/>
          <w:color w:val="000001"/>
          <w:sz w:val="26"/>
          <w:szCs w:val="26"/>
          <w:lang w:eastAsia="ru-RU"/>
        </w:rPr>
        <w:t xml:space="preserve"> </w:t>
      </w:r>
      <w:r w:rsidRPr="00387578">
        <w:rPr>
          <w:rFonts w:ascii="Times New Roman" w:eastAsia="Times New Roman" w:hAnsi="Times New Roman" w:cs="Times New Roman"/>
          <w:color w:val="000001"/>
          <w:sz w:val="26"/>
          <w:szCs w:val="26"/>
          <w:lang w:eastAsia="ru-RU"/>
        </w:rPr>
        <w:t>- </w:t>
      </w:r>
      <w:proofErr w:type="gramStart"/>
      <w:r w:rsidRPr="00387578">
        <w:rPr>
          <w:rFonts w:ascii="Times New Roman" w:eastAsia="Times New Roman" w:hAnsi="Times New Roman" w:cs="Times New Roman"/>
          <w:color w:val="000001"/>
          <w:sz w:val="26"/>
          <w:szCs w:val="26"/>
          <w:lang w:eastAsia="ru-RU"/>
        </w:rPr>
        <w:t>высота</w:t>
      </w:r>
      <w:proofErr w:type="gramEnd"/>
      <w:r w:rsidRPr="00387578">
        <w:rPr>
          <w:rFonts w:ascii="Times New Roman" w:eastAsia="Times New Roman" w:hAnsi="Times New Roman" w:cs="Times New Roman"/>
          <w:color w:val="000001"/>
          <w:sz w:val="26"/>
          <w:szCs w:val="26"/>
          <w:lang w:eastAsia="ru-RU"/>
        </w:rPr>
        <w:t xml:space="preserve"> </w:t>
      </w:r>
      <w:proofErr w:type="spellStart"/>
      <w:r w:rsidRPr="00387578">
        <w:rPr>
          <w:rFonts w:ascii="Times New Roman" w:eastAsia="Times New Roman" w:hAnsi="Times New Roman" w:cs="Times New Roman"/>
          <w:color w:val="000001"/>
          <w:sz w:val="26"/>
          <w:szCs w:val="26"/>
          <w:lang w:eastAsia="ru-RU"/>
        </w:rPr>
        <w:t>подмостового</w:t>
      </w:r>
      <w:proofErr w:type="spellEnd"/>
      <w:r w:rsidRPr="00387578">
        <w:rPr>
          <w:rFonts w:ascii="Times New Roman" w:eastAsia="Times New Roman" w:hAnsi="Times New Roman" w:cs="Times New Roman"/>
          <w:color w:val="000001"/>
          <w:sz w:val="26"/>
          <w:szCs w:val="26"/>
          <w:lang w:eastAsia="ru-RU"/>
        </w:rPr>
        <w:t xml:space="preserve"> габарита над РСУ;</w:t>
      </w:r>
    </w:p>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1"/>
          <w:sz w:val="26"/>
          <w:szCs w:val="26"/>
          <w:lang w:val="en-US" w:eastAsia="ru-RU"/>
        </w:rPr>
        <w:t>B</w:t>
      </w:r>
      <w:r w:rsidRPr="00387578">
        <w:rPr>
          <w:rFonts w:ascii="Times New Roman" w:eastAsia="Times New Roman" w:hAnsi="Times New Roman" w:cs="Times New Roman"/>
          <w:i/>
          <w:iCs/>
          <w:color w:val="000001"/>
          <w:sz w:val="26"/>
          <w:szCs w:val="26"/>
          <w:lang w:eastAsia="ru-RU"/>
        </w:rPr>
        <w:t xml:space="preserve"> </w:t>
      </w:r>
      <w:r w:rsidRPr="00387578">
        <w:rPr>
          <w:rFonts w:ascii="Times New Roman" w:eastAsia="Times New Roman" w:hAnsi="Times New Roman" w:cs="Times New Roman"/>
          <w:color w:val="000001"/>
          <w:sz w:val="26"/>
          <w:szCs w:val="26"/>
          <w:lang w:eastAsia="ru-RU"/>
        </w:rPr>
        <w:t>- </w:t>
      </w:r>
      <w:proofErr w:type="gramStart"/>
      <w:r w:rsidRPr="00387578">
        <w:rPr>
          <w:rFonts w:ascii="Times New Roman" w:eastAsia="Times New Roman" w:hAnsi="Times New Roman" w:cs="Times New Roman"/>
          <w:color w:val="000001"/>
          <w:sz w:val="26"/>
          <w:szCs w:val="26"/>
          <w:lang w:eastAsia="ru-RU"/>
        </w:rPr>
        <w:t>ширина</w:t>
      </w:r>
      <w:proofErr w:type="gramEnd"/>
      <w:r w:rsidRPr="00387578">
        <w:rPr>
          <w:rFonts w:ascii="Times New Roman" w:eastAsia="Times New Roman" w:hAnsi="Times New Roman" w:cs="Times New Roman"/>
          <w:color w:val="000001"/>
          <w:sz w:val="26"/>
          <w:szCs w:val="26"/>
          <w:lang w:eastAsia="ru-RU"/>
        </w:rPr>
        <w:t xml:space="preserve"> </w:t>
      </w:r>
      <w:proofErr w:type="spellStart"/>
      <w:r w:rsidRPr="00387578">
        <w:rPr>
          <w:rFonts w:ascii="Times New Roman" w:eastAsia="Times New Roman" w:hAnsi="Times New Roman" w:cs="Times New Roman"/>
          <w:color w:val="000001"/>
          <w:sz w:val="26"/>
          <w:szCs w:val="26"/>
          <w:lang w:eastAsia="ru-RU"/>
        </w:rPr>
        <w:t>подмостового</w:t>
      </w:r>
      <w:proofErr w:type="spellEnd"/>
      <w:r w:rsidRPr="00387578">
        <w:rPr>
          <w:rFonts w:ascii="Times New Roman" w:eastAsia="Times New Roman" w:hAnsi="Times New Roman" w:cs="Times New Roman"/>
          <w:color w:val="000001"/>
          <w:sz w:val="26"/>
          <w:szCs w:val="26"/>
          <w:lang w:eastAsia="ru-RU"/>
        </w:rPr>
        <w:t xml:space="preserve"> габарита; </w:t>
      </w:r>
      <w:r w:rsidRPr="00387578">
        <w:rPr>
          <w:rFonts w:ascii="Times New Roman" w:eastAsia="Times New Roman" w:hAnsi="Times New Roman" w:cs="Times New Roman"/>
          <w:i/>
          <w:iCs/>
          <w:color w:val="000001"/>
          <w:sz w:val="26"/>
          <w:szCs w:val="26"/>
          <w:lang w:val="en-US" w:eastAsia="ru-RU"/>
        </w:rPr>
        <w:t>d</w:t>
      </w:r>
      <w:r w:rsidRPr="00387578">
        <w:rPr>
          <w:rFonts w:ascii="Times New Roman" w:eastAsia="Times New Roman" w:hAnsi="Times New Roman" w:cs="Times New Roman"/>
          <w:i/>
          <w:iCs/>
          <w:color w:val="000001"/>
          <w:sz w:val="26"/>
          <w:szCs w:val="26"/>
          <w:lang w:eastAsia="ru-RU"/>
        </w:rPr>
        <w:t xml:space="preserve"> </w:t>
      </w:r>
      <w:r w:rsidRPr="00387578">
        <w:rPr>
          <w:rFonts w:ascii="Times New Roman" w:eastAsia="Times New Roman" w:hAnsi="Times New Roman" w:cs="Times New Roman"/>
          <w:color w:val="000001"/>
          <w:sz w:val="26"/>
          <w:szCs w:val="26"/>
          <w:lang w:eastAsia="ru-RU"/>
        </w:rPr>
        <w:t xml:space="preserve">- гарантированная глубина судового хода на перспективу; </w:t>
      </w:r>
      <w:r w:rsidRPr="00387578">
        <w:rPr>
          <w:rFonts w:ascii="Times New Roman" w:eastAsia="Times New Roman" w:hAnsi="Times New Roman" w:cs="Times New Roman"/>
          <w:i/>
          <w:iCs/>
          <w:color w:val="000001"/>
          <w:sz w:val="26"/>
          <w:szCs w:val="26"/>
          <w:lang w:eastAsia="ru-RU"/>
        </w:rPr>
        <w:t>α</w:t>
      </w:r>
      <w:r w:rsidRPr="00387578">
        <w:rPr>
          <w:rFonts w:ascii="Times New Roman" w:eastAsia="Times New Roman" w:hAnsi="Times New Roman" w:cs="Times New Roman"/>
          <w:color w:val="000001"/>
          <w:sz w:val="26"/>
          <w:szCs w:val="26"/>
          <w:lang w:eastAsia="ru-RU"/>
        </w:rPr>
        <w:t xml:space="preserve"> - амплитуда колебаний уровней воды между РСУ и ПУ.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1"/>
          <w:sz w:val="30"/>
          <w:szCs w:val="30"/>
          <w:lang w:eastAsia="ru-RU"/>
        </w:rPr>
        <w:t>Подмостовой</w:t>
      </w:r>
      <w:proofErr w:type="spellEnd"/>
      <w:r w:rsidRPr="00387578">
        <w:rPr>
          <w:rFonts w:ascii="Times New Roman" w:eastAsia="Times New Roman" w:hAnsi="Times New Roman" w:cs="Times New Roman"/>
          <w:color w:val="000001"/>
          <w:sz w:val="30"/>
          <w:szCs w:val="30"/>
          <w:lang w:eastAsia="ru-RU"/>
        </w:rPr>
        <w:t xml:space="preserve"> габарит судоходных пролетов моста</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2732"/>
        <w:gridCol w:w="2887"/>
        <w:gridCol w:w="2835"/>
      </w:tblGrid>
      <w:tr w:rsidR="00387578" w:rsidRPr="00387578" w:rsidTr="00387578">
        <w:trPr>
          <w:jc w:val="center"/>
        </w:trPr>
        <w:tc>
          <w:tcPr>
            <w:tcW w:w="2732" w:type="dxa"/>
            <w:tcBorders>
              <w:top w:val="single" w:sz="8" w:space="0" w:color="auto"/>
              <w:left w:val="single" w:sz="8" w:space="0" w:color="auto"/>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Класс</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водного пути</w:t>
            </w:r>
          </w:p>
        </w:tc>
        <w:tc>
          <w:tcPr>
            <w:tcW w:w="2887" w:type="dxa"/>
            <w:tcBorders>
              <w:top w:val="single" w:sz="8" w:space="0" w:color="auto"/>
              <w:left w:val="nil"/>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Высота </w:t>
            </w:r>
            <w:proofErr w:type="spellStart"/>
            <w:r w:rsidRPr="00387578">
              <w:rPr>
                <w:rFonts w:ascii="Times New Roman" w:eastAsia="Times New Roman" w:hAnsi="Times New Roman" w:cs="Times New Roman"/>
                <w:color w:val="000001"/>
                <w:sz w:val="26"/>
                <w:szCs w:val="26"/>
                <w:lang w:eastAsia="ru-RU"/>
              </w:rPr>
              <w:t>подмостового</w:t>
            </w:r>
            <w:proofErr w:type="spell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габарита </w:t>
            </w:r>
            <w:r w:rsidRPr="00387578">
              <w:rPr>
                <w:rFonts w:ascii="Times New Roman" w:eastAsia="Times New Roman" w:hAnsi="Times New Roman" w:cs="Times New Roman"/>
                <w:i/>
                <w:iCs/>
                <w:color w:val="000001"/>
                <w:sz w:val="26"/>
                <w:szCs w:val="26"/>
                <w:lang w:val="en-US" w:eastAsia="ru-RU"/>
              </w:rPr>
              <w:t>h</w:t>
            </w:r>
            <w:r w:rsidRPr="00387578">
              <w:rPr>
                <w:rFonts w:ascii="Times New Roman" w:eastAsia="Times New Roman" w:hAnsi="Times New Roman" w:cs="Times New Roman"/>
                <w:color w:val="000001"/>
                <w:sz w:val="26"/>
                <w:szCs w:val="26"/>
                <w:lang w:eastAsia="ru-RU"/>
              </w:rPr>
              <w:t>, м не менее</w:t>
            </w:r>
          </w:p>
        </w:tc>
        <w:tc>
          <w:tcPr>
            <w:tcW w:w="2835" w:type="dxa"/>
            <w:tcBorders>
              <w:top w:val="single" w:sz="8" w:space="0" w:color="auto"/>
              <w:left w:val="nil"/>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Ширина </w:t>
            </w:r>
            <w:proofErr w:type="spellStart"/>
            <w:r w:rsidRPr="00387578">
              <w:rPr>
                <w:rFonts w:ascii="Times New Roman" w:eastAsia="Times New Roman" w:hAnsi="Times New Roman" w:cs="Times New Roman"/>
                <w:color w:val="000001"/>
                <w:sz w:val="26"/>
                <w:szCs w:val="26"/>
                <w:lang w:eastAsia="ru-RU"/>
              </w:rPr>
              <w:t>подмостового</w:t>
            </w:r>
            <w:proofErr w:type="spellEnd"/>
            <w:r w:rsidRPr="00387578">
              <w:rPr>
                <w:rFonts w:ascii="Times New Roman" w:eastAsia="Times New Roman" w:hAnsi="Times New Roman" w:cs="Times New Roman"/>
                <w:color w:val="000001"/>
                <w:sz w:val="26"/>
                <w:szCs w:val="26"/>
                <w:lang w:eastAsia="ru-RU"/>
              </w:rPr>
              <w:t xml:space="preserve"> габарита </w:t>
            </w:r>
            <w:r w:rsidRPr="00387578">
              <w:rPr>
                <w:rFonts w:ascii="Times New Roman" w:eastAsia="Times New Roman" w:hAnsi="Times New Roman" w:cs="Times New Roman"/>
                <w:i/>
                <w:iCs/>
                <w:color w:val="000001"/>
                <w:sz w:val="26"/>
                <w:szCs w:val="26"/>
                <w:lang w:val="en-US" w:eastAsia="ru-RU"/>
              </w:rPr>
              <w:t>B</w:t>
            </w:r>
            <w:r w:rsidRPr="00387578">
              <w:rPr>
                <w:rFonts w:ascii="Times New Roman" w:eastAsia="Times New Roman" w:hAnsi="Times New Roman" w:cs="Times New Roman"/>
                <w:color w:val="000001"/>
                <w:sz w:val="26"/>
                <w:szCs w:val="26"/>
                <w:lang w:eastAsia="ru-RU"/>
              </w:rPr>
              <w:t>, не менее</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r w:rsidRPr="00387578">
              <w:rPr>
                <w:rFonts w:ascii="Times New Roman" w:eastAsia="Times New Roman" w:hAnsi="Times New Roman" w:cs="Times New Roman"/>
                <w:color w:val="000001"/>
                <w:sz w:val="24"/>
                <w:szCs w:val="24"/>
                <w:lang w:eastAsia="ru-RU"/>
              </w:rPr>
              <w:t xml:space="preserve"> - сверхмагистральные</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17,0</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140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2 - </w:t>
            </w:r>
            <w:r w:rsidRPr="00387578">
              <w:rPr>
                <w:rFonts w:ascii="Times New Roman" w:eastAsia="Times New Roman" w:hAnsi="Times New Roman" w:cs="Times New Roman"/>
                <w:color w:val="000001"/>
                <w:sz w:val="24"/>
                <w:szCs w:val="24"/>
                <w:lang w:eastAsia="ru-RU"/>
              </w:rPr>
              <w:t>сверхмагистральные</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15,0</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140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3 - </w:t>
            </w:r>
            <w:r w:rsidRPr="00387578">
              <w:rPr>
                <w:rFonts w:ascii="Times New Roman" w:eastAsia="Times New Roman" w:hAnsi="Times New Roman" w:cs="Times New Roman"/>
                <w:color w:val="000001"/>
                <w:sz w:val="24"/>
                <w:szCs w:val="24"/>
                <w:lang w:eastAsia="ru-RU"/>
              </w:rPr>
              <w:t>магистральные</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13,5</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4 - </w:t>
            </w:r>
            <w:r w:rsidRPr="00387578">
              <w:rPr>
                <w:rFonts w:ascii="Times New Roman" w:eastAsia="Times New Roman" w:hAnsi="Times New Roman" w:cs="Times New Roman"/>
                <w:color w:val="000001"/>
                <w:sz w:val="24"/>
                <w:szCs w:val="24"/>
                <w:lang w:eastAsia="ru-RU"/>
              </w:rPr>
              <w:t>магистральные</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12,0</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5 - </w:t>
            </w:r>
            <w:r w:rsidRPr="00387578">
              <w:rPr>
                <w:rFonts w:ascii="Times New Roman" w:eastAsia="Times New Roman" w:hAnsi="Times New Roman" w:cs="Times New Roman"/>
                <w:color w:val="000001"/>
                <w:sz w:val="24"/>
                <w:szCs w:val="24"/>
                <w:lang w:eastAsia="ru-RU"/>
              </w:rPr>
              <w:t>местного значения</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10,5</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100 / 60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lastRenderedPageBreak/>
              <w:t xml:space="preserve">6 - </w:t>
            </w:r>
            <w:r w:rsidRPr="00387578">
              <w:rPr>
                <w:rFonts w:ascii="Times New Roman" w:eastAsia="Times New Roman" w:hAnsi="Times New Roman" w:cs="Times New Roman"/>
                <w:color w:val="000001"/>
                <w:sz w:val="24"/>
                <w:szCs w:val="24"/>
                <w:lang w:eastAsia="ru-RU"/>
              </w:rPr>
              <w:t>местного значения</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9,5</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60 / 40</w:t>
            </w:r>
          </w:p>
        </w:tc>
      </w:tr>
      <w:tr w:rsidR="00387578" w:rsidRPr="00387578" w:rsidTr="00387578">
        <w:trPr>
          <w:jc w:val="center"/>
        </w:trPr>
        <w:tc>
          <w:tcPr>
            <w:tcW w:w="2732" w:type="dxa"/>
            <w:tcBorders>
              <w:top w:val="nil"/>
              <w:left w:val="single" w:sz="8" w:space="0" w:color="auto"/>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7 - </w:t>
            </w:r>
            <w:r w:rsidRPr="00387578">
              <w:rPr>
                <w:rFonts w:ascii="Times New Roman" w:eastAsia="Times New Roman" w:hAnsi="Times New Roman" w:cs="Times New Roman"/>
                <w:color w:val="000001"/>
                <w:sz w:val="24"/>
                <w:szCs w:val="24"/>
                <w:lang w:eastAsia="ru-RU"/>
              </w:rPr>
              <w:t>местного значения</w:t>
            </w:r>
          </w:p>
        </w:tc>
        <w:tc>
          <w:tcPr>
            <w:tcW w:w="2887"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7,0</w:t>
            </w:r>
          </w:p>
        </w:tc>
        <w:tc>
          <w:tcPr>
            <w:tcW w:w="2835" w:type="dxa"/>
            <w:tcBorders>
              <w:top w:val="nil"/>
              <w:left w:val="nil"/>
              <w:bottom w:val="single" w:sz="8" w:space="0" w:color="auto"/>
              <w:right w:val="single" w:sz="8" w:space="0" w:color="auto"/>
            </w:tcBorders>
            <w:tcMar>
              <w:top w:w="0" w:type="dxa"/>
              <w:left w:w="90" w:type="dxa"/>
              <w:bottom w:w="0" w:type="dxa"/>
              <w:right w:w="90"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40 / 30</w:t>
            </w:r>
          </w:p>
        </w:tc>
      </w:tr>
      <w:tr w:rsidR="00387578" w:rsidRPr="00387578" w:rsidTr="00387578">
        <w:trPr>
          <w:jc w:val="center"/>
        </w:trPr>
        <w:tc>
          <w:tcPr>
            <w:tcW w:w="8454" w:type="dxa"/>
            <w:gridSpan w:val="3"/>
            <w:tcBorders>
              <w:top w:val="nil"/>
              <w:left w:val="single" w:sz="8" w:space="0" w:color="auto"/>
              <w:bottom w:val="single" w:sz="8" w:space="0" w:color="auto"/>
              <w:right w:val="single" w:sz="8" w:space="0" w:color="auto"/>
            </w:tcBorders>
            <w:tcMar>
              <w:top w:w="0" w:type="dxa"/>
              <w:left w:w="90" w:type="dxa"/>
              <w:bottom w:w="0" w:type="dxa"/>
              <w:right w:w="90" w:type="dxa"/>
            </w:tcMar>
            <w:hideMark/>
          </w:tcPr>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Примечание. В знаменателе приведена ширина для второго и последующих судоходных пролетов. </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несудоходных реках низ пролетных строений согласно СП 35.13330 должен возвышаться над расчетным уровнем высоких вод </w:t>
      </w:r>
      <w:r w:rsidRPr="00387578">
        <w:rPr>
          <w:rFonts w:ascii="Times New Roman" w:eastAsia="Times New Roman" w:hAnsi="Times New Roman" w:cs="Times New Roman"/>
          <w:spacing w:val="-2"/>
          <w:sz w:val="30"/>
          <w:szCs w:val="30"/>
          <w:lang w:eastAsia="ru-RU"/>
        </w:rPr>
        <w:t>для большого моста</w:t>
      </w:r>
      <w:r w:rsidRPr="00387578">
        <w:rPr>
          <w:rFonts w:ascii="Times New Roman" w:eastAsia="Times New Roman" w:hAnsi="Times New Roman" w:cs="Times New Roman"/>
          <w:sz w:val="30"/>
          <w:szCs w:val="30"/>
          <w:lang w:eastAsia="ru-RU"/>
        </w:rPr>
        <w:t xml:space="preserve"> на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о</w:t>
      </w:r>
      <w:r w:rsidRPr="00387578">
        <w:rPr>
          <w:rFonts w:ascii="Times New Roman" w:eastAsia="Times New Roman" w:hAnsi="Times New Roman" w:cs="Times New Roman"/>
          <w:spacing w:val="-2"/>
          <w:sz w:val="30"/>
          <w:szCs w:val="30"/>
          <w:lang w:eastAsia="ru-RU"/>
        </w:rPr>
        <w:t xml:space="preserve"> = </w:t>
      </w:r>
      <w:r w:rsidRPr="00387578">
        <w:rPr>
          <w:rFonts w:ascii="Times New Roman" w:eastAsia="Times New Roman" w:hAnsi="Times New Roman" w:cs="Times New Roman"/>
          <w:sz w:val="30"/>
          <w:szCs w:val="30"/>
          <w:lang w:eastAsia="ru-RU"/>
        </w:rPr>
        <w:t xml:space="preserve">0,5 м; при ледоходе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0,75 м; при </w:t>
      </w:r>
      <w:proofErr w:type="spellStart"/>
      <w:r w:rsidRPr="00387578">
        <w:rPr>
          <w:rFonts w:ascii="Times New Roman" w:eastAsia="Times New Roman" w:hAnsi="Times New Roman" w:cs="Times New Roman"/>
          <w:sz w:val="30"/>
          <w:szCs w:val="30"/>
          <w:lang w:eastAsia="ru-RU"/>
        </w:rPr>
        <w:t>корчеходе</w:t>
      </w:r>
      <w:proofErr w:type="spell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1 м; для малого и среднего моста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о</w:t>
      </w:r>
      <w:r w:rsidRPr="00387578">
        <w:rPr>
          <w:rFonts w:ascii="Times New Roman" w:eastAsia="Times New Roman" w:hAnsi="Times New Roman" w:cs="Times New Roman"/>
          <w:spacing w:val="-2"/>
          <w:sz w:val="30"/>
          <w:szCs w:val="30"/>
          <w:lang w:eastAsia="ru-RU"/>
        </w:rPr>
        <w:t xml:space="preserve"> =</w:t>
      </w:r>
      <w:r w:rsidRPr="00387578">
        <w:rPr>
          <w:rFonts w:ascii="Times New Roman" w:eastAsia="Times New Roman" w:hAnsi="Times New Roman" w:cs="Times New Roman"/>
          <w:sz w:val="30"/>
          <w:szCs w:val="30"/>
          <w:lang w:eastAsia="ru-RU"/>
        </w:rPr>
        <w:t xml:space="preserve"> 0,25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Конструктивную высоту пролетного строения ориентировочно принимают для малых и средних мостов</w:t>
      </w:r>
      <w:r w:rsidRPr="00387578">
        <w:rPr>
          <w:rFonts w:ascii="Times New Roman" w:eastAsia="Times New Roman" w:hAnsi="Times New Roman" w:cs="Times New Roman"/>
          <w:color w:val="FF0000"/>
          <w:sz w:val="30"/>
          <w:szCs w:val="30"/>
          <w:lang w:eastAsia="ru-RU"/>
        </w:rPr>
        <w:t xml:space="preserve"> 1</w:t>
      </w:r>
      <w:r w:rsidRPr="00387578">
        <w:rPr>
          <w:rFonts w:ascii="Times New Roman" w:eastAsia="Times New Roman" w:hAnsi="Times New Roman" w:cs="Times New Roman"/>
          <w:sz w:val="30"/>
          <w:szCs w:val="30"/>
          <w:lang w:eastAsia="ru-RU"/>
        </w:rPr>
        <w:t xml:space="preserve"> м, для больших мостов - 1/15 </w:t>
      </w:r>
      <w:r w:rsidRPr="00387578">
        <w:rPr>
          <w:rFonts w:ascii="Times New Roman" w:eastAsia="Times New Roman" w:hAnsi="Times New Roman" w:cs="Times New Roman"/>
          <w:i/>
          <w:iCs/>
          <w:sz w:val="30"/>
          <w:szCs w:val="30"/>
          <w:lang w:eastAsia="ru-RU"/>
        </w:rPr>
        <w:t xml:space="preserve">ℓ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color w:val="000001"/>
          <w:sz w:val="30"/>
          <w:szCs w:val="30"/>
          <w:lang w:eastAsia="ru-RU"/>
        </w:rPr>
        <w:t xml:space="preserve">длины пролета моста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color w:val="000001"/>
          <w:sz w:val="30"/>
          <w:szCs w:val="30"/>
          <w:lang w:eastAsia="ru-RU"/>
        </w:rPr>
        <w:t xml:space="preserve"> = </w:t>
      </w:r>
      <w:r w:rsidRPr="00387578">
        <w:rPr>
          <w:rFonts w:ascii="Times New Roman" w:eastAsia="Times New Roman" w:hAnsi="Times New Roman" w:cs="Times New Roman"/>
          <w:color w:val="FF0000"/>
          <w:sz w:val="30"/>
          <w:szCs w:val="30"/>
          <w:lang w:eastAsia="ru-RU"/>
        </w:rPr>
        <w:t>24 – 63</w:t>
      </w:r>
      <w:r w:rsidRPr="00387578">
        <w:rPr>
          <w:rFonts w:ascii="Times New Roman" w:eastAsia="Times New Roman" w:hAnsi="Times New Roman" w:cs="Times New Roman"/>
          <w:color w:val="000001"/>
          <w:sz w:val="30"/>
          <w:szCs w:val="30"/>
          <w:lang w:eastAsia="ru-RU"/>
        </w:rPr>
        <w:t xml:space="preserve">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Минимальную контрольную отметку на подходах к мосту для подтопляемой насыпи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пн</w:t>
      </w:r>
      <w:proofErr w:type="spell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000000"/>
          <w:sz w:val="30"/>
          <w:szCs w:val="30"/>
          <w:lang w:eastAsia="ru-RU"/>
        </w:rPr>
        <w:t>автомобильной дороги определяют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пн</w:t>
      </w:r>
      <w:proofErr w:type="spellEnd"/>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+ 0,5 +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отметка расчетного уровня высоких вод (РУВВ),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 высота набега волны,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Высоту набега волны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определяют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средняя скорость движения воды в </w:t>
      </w:r>
      <w:proofErr w:type="gramStart"/>
      <w:r w:rsidRPr="00387578">
        <w:rPr>
          <w:rFonts w:ascii="Times New Roman" w:eastAsia="Times New Roman" w:hAnsi="Times New Roman" w:cs="Times New Roman"/>
          <w:sz w:val="30"/>
          <w:szCs w:val="30"/>
          <w:lang w:eastAsia="ru-RU"/>
        </w:rPr>
        <w:t>реке,</w:t>
      </w:r>
      <w:r w:rsidRPr="00387578">
        <w:rPr>
          <w:rFonts w:ascii="Times New Roman" w:eastAsia="Times New Roman" w:hAnsi="Times New Roman" w:cs="Times New Roman"/>
          <w:i/>
          <w:iCs/>
          <w:sz w:val="30"/>
          <w:szCs w:val="30"/>
          <w:lang w:val="en-US" w:eastAsia="ru-RU"/>
        </w:rPr>
        <w:t>v</w:t>
      </w:r>
      <w:proofErr w:type="gramEnd"/>
      <w:r w:rsidRPr="00387578">
        <w:rPr>
          <w:rFonts w:ascii="Times New Roman" w:eastAsia="Times New Roman" w:hAnsi="Times New Roman" w:cs="Times New Roman"/>
          <w:sz w:val="30"/>
          <w:szCs w:val="30"/>
          <w:lang w:eastAsia="ru-RU"/>
        </w:rPr>
        <w:t xml:space="preserve"> = 0,2 – 4 м/с: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 ускорение свободного падения,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 9,81 м/с</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Расчетный уровень высоких вод на реках определяют по статистическим данным многолетних гидрометеорологических наблюдений за 20 лет половодий или 50 лет паводков с расчетной вероятностью превышения для автомобильных дорог </w:t>
      </w:r>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III</w:t>
      </w:r>
      <w:r w:rsidRPr="00387578">
        <w:rPr>
          <w:rFonts w:ascii="Times New Roman" w:eastAsia="Times New Roman" w:hAnsi="Times New Roman" w:cs="Times New Roman"/>
          <w:sz w:val="30"/>
          <w:szCs w:val="30"/>
          <w:lang w:eastAsia="ru-RU"/>
        </w:rPr>
        <w:t xml:space="preserve"> категорий – 1 %, </w:t>
      </w:r>
      <w:r w:rsidRPr="00387578">
        <w:rPr>
          <w:rFonts w:ascii="Times New Roman" w:eastAsia="Times New Roman" w:hAnsi="Times New Roman" w:cs="Times New Roman"/>
          <w:sz w:val="30"/>
          <w:szCs w:val="30"/>
          <w:lang w:val="en-US" w:eastAsia="ru-RU"/>
        </w:rPr>
        <w:t>IV</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V</w:t>
      </w:r>
      <w:r w:rsidRPr="00387578">
        <w:rPr>
          <w:rFonts w:ascii="Times New Roman" w:eastAsia="Times New Roman" w:hAnsi="Times New Roman" w:cs="Times New Roman"/>
          <w:sz w:val="30"/>
          <w:szCs w:val="30"/>
          <w:lang w:eastAsia="ru-RU"/>
        </w:rPr>
        <w:t xml:space="preserve"> категорий – 2 %.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u w:val="single"/>
          <w:lang w:eastAsia="ru-RU"/>
        </w:rPr>
        <w:t>Водопропускные трубы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Водопропускные трубы располагают перпендикулярно к оси дороги под насыпями в пониженных местах продольного профиля с целью пропустить поверхностную воду от снеготаяния, ливней и дождей с верховой стороны дороги на другую низовую сторону. Среднее количество труб на 1 км дороги составляет в пустынях 0,3 шт., горах - 2 шт., в остальных местах– 1шт.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Отверстие водопропускных труб определяют </w:t>
      </w:r>
      <w:r w:rsidRPr="00387578">
        <w:rPr>
          <w:rFonts w:ascii="Times New Roman" w:eastAsia="Times New Roman" w:hAnsi="Times New Roman" w:cs="Times New Roman"/>
          <w:color w:val="000000"/>
          <w:sz w:val="30"/>
          <w:szCs w:val="30"/>
          <w:lang w:eastAsia="ru-RU"/>
        </w:rPr>
        <w:t xml:space="preserve">из условия пропуска расчетного расхода воды, притекающего к трубе во время снеготаяния, ливней. </w:t>
      </w:r>
      <w:r w:rsidRPr="00387578">
        <w:rPr>
          <w:rFonts w:ascii="Times New Roman" w:eastAsia="Times New Roman" w:hAnsi="Times New Roman" w:cs="Times New Roman"/>
          <w:spacing w:val="-4"/>
          <w:sz w:val="30"/>
          <w:szCs w:val="30"/>
          <w:lang w:eastAsia="ru-RU"/>
        </w:rPr>
        <w:t>За расчетный расход принимают большее из найденных значений максимального расхода ливневого стока и талых вод с вероятностью превышения для</w:t>
      </w:r>
      <w:r w:rsidRPr="00387578">
        <w:rPr>
          <w:rFonts w:ascii="Times New Roman" w:eastAsia="Times New Roman" w:hAnsi="Times New Roman" w:cs="Times New Roman"/>
          <w:color w:val="000000"/>
          <w:sz w:val="30"/>
          <w:szCs w:val="30"/>
          <w:lang w:eastAsia="ru-RU"/>
        </w:rPr>
        <w:t xml:space="preserve"> дорог </w:t>
      </w:r>
      <w:r w:rsidRPr="00387578">
        <w:rPr>
          <w:rFonts w:ascii="Times New Roman" w:eastAsia="Times New Roman" w:hAnsi="Times New Roman" w:cs="Times New Roman"/>
          <w:sz w:val="30"/>
          <w:szCs w:val="30"/>
          <w:lang w:eastAsia="ru-RU"/>
        </w:rPr>
        <w:t xml:space="preserve">I категорий 1 %, II и III категории – 2 %, IV и V категорий – 3 %.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Для водопропускных труб предусматривают безнапорный режим работы.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Согласно СП 35.13330 </w:t>
      </w:r>
      <w:r w:rsidRPr="00387578">
        <w:rPr>
          <w:rFonts w:ascii="Times New Roman" w:eastAsia="Times New Roman" w:hAnsi="Times New Roman" w:cs="Times New Roman"/>
          <w:color w:val="000001"/>
          <w:sz w:val="30"/>
          <w:szCs w:val="30"/>
          <w:lang w:eastAsia="ru-RU"/>
        </w:rPr>
        <w:t>допускается</w:t>
      </w:r>
      <w:r w:rsidRPr="00387578">
        <w:rPr>
          <w:rFonts w:ascii="Times New Roman" w:eastAsia="Times New Roman" w:hAnsi="Times New Roman" w:cs="Times New Roman"/>
          <w:sz w:val="30"/>
          <w:szCs w:val="30"/>
          <w:lang w:eastAsia="ru-RU"/>
        </w:rPr>
        <w:t xml:space="preserve"> назначать </w:t>
      </w:r>
      <w:r w:rsidRPr="00387578">
        <w:rPr>
          <w:rFonts w:ascii="Times New Roman" w:eastAsia="Times New Roman" w:hAnsi="Times New Roman" w:cs="Times New Roman"/>
          <w:color w:val="000001"/>
          <w:sz w:val="30"/>
          <w:szCs w:val="30"/>
          <w:lang w:eastAsia="ru-RU"/>
        </w:rPr>
        <w:t>на автомобильных дорогах I - I</w:t>
      </w:r>
      <w:r w:rsidRPr="00387578">
        <w:rPr>
          <w:rFonts w:ascii="Times New Roman" w:eastAsia="Times New Roman" w:hAnsi="Times New Roman" w:cs="Times New Roman"/>
          <w:color w:val="000001"/>
          <w:sz w:val="30"/>
          <w:szCs w:val="30"/>
          <w:lang w:val="en-US" w:eastAsia="ru-RU"/>
        </w:rPr>
        <w:t>I</w:t>
      </w:r>
      <w:r w:rsidRPr="00387578">
        <w:rPr>
          <w:rFonts w:ascii="Times New Roman" w:eastAsia="Times New Roman" w:hAnsi="Times New Roman" w:cs="Times New Roman"/>
          <w:color w:val="000001"/>
          <w:sz w:val="30"/>
          <w:szCs w:val="30"/>
          <w:lang w:eastAsia="ru-RU"/>
        </w:rPr>
        <w:t xml:space="preserve"> категории </w:t>
      </w:r>
      <w:r w:rsidRPr="00387578">
        <w:rPr>
          <w:rFonts w:ascii="Times New Roman" w:eastAsia="Times New Roman" w:hAnsi="Times New Roman" w:cs="Times New Roman"/>
          <w:sz w:val="30"/>
          <w:szCs w:val="30"/>
          <w:lang w:eastAsia="ru-RU"/>
        </w:rPr>
        <w:t xml:space="preserve">трубы с отверстием 1,0 м </w:t>
      </w:r>
      <w:r w:rsidRPr="00387578">
        <w:rPr>
          <w:rFonts w:ascii="Times New Roman" w:eastAsia="Times New Roman" w:hAnsi="Times New Roman" w:cs="Times New Roman"/>
          <w:color w:val="000001"/>
          <w:sz w:val="30"/>
          <w:szCs w:val="30"/>
          <w:lang w:eastAsia="ru-RU"/>
        </w:rPr>
        <w:t xml:space="preserve">при длине трубы </w:t>
      </w:r>
      <w:r w:rsidRPr="00387578">
        <w:rPr>
          <w:rFonts w:ascii="Times New Roman" w:eastAsia="Times New Roman" w:hAnsi="Times New Roman" w:cs="Times New Roman"/>
          <w:sz w:val="30"/>
          <w:szCs w:val="30"/>
          <w:lang w:eastAsia="ru-RU"/>
        </w:rPr>
        <w:t xml:space="preserve">до 20 м, </w:t>
      </w:r>
      <w:r w:rsidRPr="00387578">
        <w:rPr>
          <w:rFonts w:ascii="Times New Roman" w:eastAsia="Times New Roman" w:hAnsi="Times New Roman" w:cs="Times New Roman"/>
          <w:color w:val="000001"/>
          <w:sz w:val="30"/>
          <w:szCs w:val="30"/>
          <w:lang w:eastAsia="ru-RU"/>
        </w:rPr>
        <w:t xml:space="preserve">1,25 м - при длине трубы более 20 м, </w:t>
      </w:r>
      <w:r w:rsidRPr="00387578">
        <w:rPr>
          <w:rFonts w:ascii="Times New Roman" w:eastAsia="Times New Roman" w:hAnsi="Times New Roman" w:cs="Times New Roman"/>
          <w:sz w:val="30"/>
          <w:szCs w:val="30"/>
          <w:lang w:eastAsia="ru-RU"/>
        </w:rPr>
        <w:t xml:space="preserve">так как при их большой длине и малом диаметре затруднены работы по ремонту и содержанию. </w:t>
      </w:r>
      <w:r w:rsidRPr="00387578">
        <w:rPr>
          <w:rFonts w:ascii="Times New Roman" w:eastAsia="Times New Roman" w:hAnsi="Times New Roman" w:cs="Times New Roman"/>
          <w:color w:val="000001"/>
          <w:sz w:val="30"/>
          <w:szCs w:val="30"/>
          <w:lang w:eastAsia="ru-RU"/>
        </w:rPr>
        <w:t>Отверстия труб на автомобильных дорогах II</w:t>
      </w:r>
      <w:r w:rsidRPr="00387578">
        <w:rPr>
          <w:rFonts w:ascii="Times New Roman" w:eastAsia="Times New Roman" w:hAnsi="Times New Roman" w:cs="Times New Roman"/>
          <w:color w:val="000001"/>
          <w:sz w:val="30"/>
          <w:szCs w:val="30"/>
          <w:lang w:val="en-US" w:eastAsia="ru-RU"/>
        </w:rPr>
        <w:t>I</w:t>
      </w:r>
      <w:r w:rsidRPr="00387578">
        <w:rPr>
          <w:rFonts w:ascii="Times New Roman" w:eastAsia="Times New Roman" w:hAnsi="Times New Roman" w:cs="Times New Roman"/>
          <w:color w:val="000001"/>
          <w:sz w:val="30"/>
          <w:szCs w:val="30"/>
          <w:lang w:eastAsia="ru-RU"/>
        </w:rPr>
        <w:t xml:space="preserve"> - </w:t>
      </w:r>
      <w:r w:rsidRPr="00387578">
        <w:rPr>
          <w:rFonts w:ascii="Times New Roman" w:eastAsia="Times New Roman" w:hAnsi="Times New Roman" w:cs="Times New Roman"/>
          <w:color w:val="000001"/>
          <w:sz w:val="30"/>
          <w:szCs w:val="30"/>
          <w:lang w:val="en-US" w:eastAsia="ru-RU"/>
        </w:rPr>
        <w:t>V</w:t>
      </w:r>
      <w:r w:rsidRPr="00387578">
        <w:rPr>
          <w:rFonts w:ascii="Times New Roman" w:eastAsia="Times New Roman" w:hAnsi="Times New Roman" w:cs="Times New Roman"/>
          <w:color w:val="000001"/>
          <w:sz w:val="30"/>
          <w:szCs w:val="30"/>
          <w:lang w:eastAsia="ru-RU"/>
        </w:rPr>
        <w:t xml:space="preserve"> категории допускается принимать равными 1,0 м при длине трубы до 30 м; 0,75 - при длине трубы до 15 м, </w:t>
      </w:r>
      <w:r w:rsidRPr="00387578">
        <w:rPr>
          <w:rFonts w:ascii="Times New Roman" w:eastAsia="Times New Roman" w:hAnsi="Times New Roman" w:cs="Times New Roman"/>
          <w:sz w:val="30"/>
          <w:szCs w:val="30"/>
          <w:lang w:eastAsia="ru-RU"/>
        </w:rPr>
        <w:t xml:space="preserve">0,5 м- на съезде (табл. </w:t>
      </w:r>
      <w:r w:rsidRPr="00387578">
        <w:rPr>
          <w:rFonts w:ascii="Times New Roman" w:eastAsia="Times New Roman" w:hAnsi="Times New Roman" w:cs="Times New Roman"/>
          <w:color w:val="FF0000"/>
          <w:sz w:val="30"/>
          <w:szCs w:val="30"/>
          <w:lang w:eastAsia="ru-RU"/>
        </w:rPr>
        <w:t>23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Параметры водопропускных труб</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2554"/>
        <w:gridCol w:w="894"/>
        <w:gridCol w:w="893"/>
        <w:gridCol w:w="893"/>
        <w:gridCol w:w="893"/>
        <w:gridCol w:w="893"/>
        <w:gridCol w:w="882"/>
      </w:tblGrid>
      <w:tr w:rsidR="00387578" w:rsidRPr="00387578" w:rsidTr="00387578">
        <w:trPr>
          <w:jc w:val="center"/>
        </w:trPr>
        <w:tc>
          <w:tcPr>
            <w:tcW w:w="25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Отверстие трубы, м</w:t>
            </w:r>
          </w:p>
        </w:tc>
        <w:tc>
          <w:tcPr>
            <w:tcW w:w="8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0,50</w:t>
            </w:r>
          </w:p>
        </w:tc>
        <w:tc>
          <w:tcPr>
            <w:tcW w:w="8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0,75</w:t>
            </w:r>
          </w:p>
        </w:tc>
        <w:tc>
          <w:tcPr>
            <w:tcW w:w="8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8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1,25</w:t>
            </w:r>
          </w:p>
        </w:tc>
        <w:tc>
          <w:tcPr>
            <w:tcW w:w="8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1,50</w:t>
            </w:r>
          </w:p>
        </w:tc>
        <w:tc>
          <w:tcPr>
            <w:tcW w:w="8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r>
      <w:tr w:rsidR="00387578" w:rsidRPr="00387578" w:rsidTr="00387578">
        <w:trPr>
          <w:jc w:val="center"/>
        </w:trPr>
        <w:tc>
          <w:tcPr>
            <w:tcW w:w="25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08"/>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Толщина стенки, см</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8</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w:t>
            </w:r>
          </w:p>
        </w:tc>
        <w:tc>
          <w:tcPr>
            <w:tcW w:w="8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Минимальную высоту насыпи у трубы определяют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до </w:t>
      </w:r>
      <w:r w:rsidRPr="00387578">
        <w:rPr>
          <w:rFonts w:ascii="Times New Roman" w:eastAsia="Times New Roman" w:hAnsi="Times New Roman" w:cs="Times New Roman"/>
          <w:sz w:val="30"/>
          <w:szCs w:val="30"/>
          <w:lang w:eastAsia="ru-RU"/>
        </w:rPr>
        <w:t>,</w:t>
      </w:r>
      <w:proofErr w:type="gramEnd"/>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контрольная отметка насыпи у трубы,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высота или диаметр трубы, м;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толщина стенки трубы,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засыпка песком или грунтом,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0,5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толщина дорожной одежды,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0,3 – 0,6 м для дорог соответственно </w:t>
      </w:r>
      <w:r w:rsidRPr="00387578">
        <w:rPr>
          <w:rFonts w:ascii="Times New Roman" w:eastAsia="Times New Roman" w:hAnsi="Times New Roman" w:cs="Times New Roman"/>
          <w:sz w:val="30"/>
          <w:szCs w:val="30"/>
          <w:lang w:val="en-US" w:eastAsia="ru-RU"/>
        </w:rPr>
        <w:t>IV</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 xml:space="preserve"> технической категории.</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Длину трубы с оголовками </w:t>
      </w:r>
      <w:r w:rsidRPr="00387578">
        <w:rPr>
          <w:rFonts w:ascii="Times New Roman" w:eastAsia="Times New Roman" w:hAnsi="Times New Roman" w:cs="Times New Roman"/>
          <w:i/>
          <w:iCs/>
          <w:sz w:val="30"/>
          <w:szCs w:val="30"/>
          <w:lang w:val="en-US" w:eastAsia="ru-RU"/>
        </w:rPr>
        <w:t>L</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определяют ориентировочно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проектная высота насыпи у трубы, м.</w:t>
      </w:r>
    </w:p>
    <w:p w:rsidR="00387578" w:rsidRPr="00387578" w:rsidRDefault="00387578" w:rsidP="00387578">
      <w:pPr>
        <w:spacing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Уклон лотка трубы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определяют по карте в горизонталях на участке между точками, расположенными на 200 м выше и 100 м ниже пересечения трубы с дорогой по формуле</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тр</w:t>
      </w:r>
      <w:proofErr w:type="spellEnd"/>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 xml:space="preserve">200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 xml:space="preserve"> Н</w:t>
      </w:r>
      <w:r w:rsidRPr="00387578">
        <w:rPr>
          <w:rFonts w:ascii="Times New Roman" w:eastAsia="Times New Roman" w:hAnsi="Times New Roman" w:cs="Times New Roman"/>
          <w:sz w:val="30"/>
          <w:szCs w:val="30"/>
          <w:vertAlign w:val="subscript"/>
          <w:lang w:eastAsia="ru-RU"/>
        </w:rPr>
        <w:t>100</w:t>
      </w:r>
      <w:r w:rsidRPr="00387578">
        <w:rPr>
          <w:rFonts w:ascii="Times New Roman" w:eastAsia="Times New Roman" w:hAnsi="Times New Roman" w:cs="Times New Roman"/>
          <w:sz w:val="30"/>
          <w:szCs w:val="30"/>
          <w:lang w:eastAsia="ru-RU"/>
        </w:rPr>
        <w:t>) / 300,</w:t>
      </w:r>
    </w:p>
    <w:p w:rsidR="00387578" w:rsidRPr="00387578" w:rsidRDefault="00387578" w:rsidP="00387578">
      <w:pPr>
        <w:spacing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200</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100</w:t>
      </w:r>
      <w:r w:rsidRPr="00387578">
        <w:rPr>
          <w:rFonts w:ascii="Times New Roman" w:eastAsia="Times New Roman" w:hAnsi="Times New Roman" w:cs="Times New Roman"/>
          <w:sz w:val="30"/>
          <w:szCs w:val="30"/>
          <w:lang w:eastAsia="ru-RU"/>
        </w:rPr>
        <w:t xml:space="preserve"> – отметки у трубы на расстоянии выше 200 м и ниже 100м соответственно, м. </w:t>
      </w:r>
      <w:r w:rsidRPr="00387578">
        <w:rPr>
          <w:rFonts w:ascii="Times New Roman" w:eastAsia="Times New Roman" w:hAnsi="Times New Roman" w:cs="Times New Roman"/>
          <w:color w:val="000000"/>
          <w:sz w:val="30"/>
          <w:szCs w:val="30"/>
          <w:lang w:eastAsia="ru-RU"/>
        </w:rPr>
        <w:t>Уклон лотка трубы проектируют не менее 5‰, чтобы не происходило заиливания и застоя воды.</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u w:val="single"/>
          <w:lang w:eastAsia="ru-RU"/>
        </w:rPr>
        <w:t>Пересечения с инженерными коммуникациями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Инженерные сети подразделяют по функциональному назначению:</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proofErr w:type="spellStart"/>
      <w:r w:rsidRPr="00387578">
        <w:rPr>
          <w:rFonts w:ascii="Times New Roman" w:eastAsia="Times New Roman" w:hAnsi="Times New Roman" w:cs="Times New Roman"/>
          <w:color w:val="000000"/>
          <w:sz w:val="30"/>
          <w:szCs w:val="30"/>
          <w:lang w:eastAsia="ru-RU"/>
        </w:rPr>
        <w:t>Водопроводнапорный</w:t>
      </w:r>
      <w:proofErr w:type="spellEnd"/>
      <w:r w:rsidRPr="00387578">
        <w:rPr>
          <w:rFonts w:ascii="Times New Roman" w:eastAsia="Times New Roman" w:hAnsi="Times New Roman" w:cs="Times New Roman"/>
          <w:color w:val="000000"/>
          <w:sz w:val="30"/>
          <w:szCs w:val="30"/>
          <w:lang w:eastAsia="ru-RU"/>
        </w:rPr>
        <w:t xml:space="preserve"> с давлением 0,5 - 1,5 МПа.</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Канализация самотечная;</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lastRenderedPageBreak/>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Теплосеть с давлением 2,5 МПа и температурой 200 </w:t>
      </w:r>
      <w:proofErr w:type="spellStart"/>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С</w:t>
      </w:r>
      <w:proofErr w:type="spellEnd"/>
      <w:r w:rsidRPr="00387578">
        <w:rPr>
          <w:rFonts w:ascii="Times New Roman" w:eastAsia="Times New Roman" w:hAnsi="Times New Roman" w:cs="Times New Roman"/>
          <w:color w:val="000000"/>
          <w:sz w:val="30"/>
          <w:szCs w:val="30"/>
          <w:lang w:eastAsia="ru-RU"/>
        </w:rPr>
        <w:t>;</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Газопровод:</w:t>
      </w:r>
    </w:p>
    <w:p w:rsidR="00387578" w:rsidRPr="00387578" w:rsidRDefault="00387578" w:rsidP="00387578">
      <w:pPr>
        <w:autoSpaceDN w:val="0"/>
        <w:spacing w:before="100" w:beforeAutospacing="1" w:after="100" w:afterAutospacing="1" w:line="276" w:lineRule="auto"/>
        <w:ind w:left="1560"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высокого давления 2,5 - 10 МПа;</w:t>
      </w:r>
    </w:p>
    <w:p w:rsidR="00387578" w:rsidRPr="00387578" w:rsidRDefault="00387578" w:rsidP="00387578">
      <w:pPr>
        <w:autoSpaceDN w:val="0"/>
        <w:spacing w:before="100" w:beforeAutospacing="1" w:after="100" w:afterAutospacing="1" w:line="276" w:lineRule="auto"/>
        <w:ind w:left="1560"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среднего давления 1,2 - 2,5 МПа;</w:t>
      </w:r>
    </w:p>
    <w:p w:rsidR="00387578" w:rsidRPr="00387578" w:rsidRDefault="00387578" w:rsidP="00387578">
      <w:pPr>
        <w:autoSpaceDN w:val="0"/>
        <w:spacing w:before="100" w:beforeAutospacing="1" w:after="100" w:afterAutospacing="1" w:line="276" w:lineRule="auto"/>
        <w:ind w:left="1560"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низкого давления до 1,2 МПа.</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Электрокабель высоковольтный напряжением более 1 </w:t>
      </w:r>
      <w:proofErr w:type="spellStart"/>
      <w:r w:rsidRPr="00387578">
        <w:rPr>
          <w:rFonts w:ascii="Times New Roman" w:eastAsia="Times New Roman" w:hAnsi="Times New Roman" w:cs="Times New Roman"/>
          <w:color w:val="000000"/>
          <w:sz w:val="30"/>
          <w:szCs w:val="30"/>
          <w:lang w:eastAsia="ru-RU"/>
        </w:rPr>
        <w:t>кВ.</w:t>
      </w:r>
      <w:proofErr w:type="spellEnd"/>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Кабель линии связи (телефонные, телеграфные).</w:t>
      </w:r>
    </w:p>
    <w:p w:rsidR="00387578" w:rsidRPr="00387578" w:rsidRDefault="00387578" w:rsidP="00387578">
      <w:pPr>
        <w:autoSpaceDN w:val="0"/>
        <w:spacing w:before="100" w:beforeAutospacing="1" w:after="100" w:afterAutospacing="1" w:line="276" w:lineRule="auto"/>
        <w:ind w:left="851"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Специальные трубопроводы (нефтепровод, бензопровод и др.).</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Автомобильные дороги общего пользования пересекают в основном магистральные (транзитные) трубопроводы с диаметром труб от 600 мм до 1 400 мм.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Пересечения инженерных коммуникаций с автомобильными дорогами проектируют под прямым углом. Прокладка подземных коммуникаций под насыпями дорог не допускается, кроме мест пересечений.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Переходы трубопроводов под автомобильными дорогами осуществляют в футлярах. Футляр – это труба для защиты основного трубопровода от повреждений, земляного полотна от размыва при аварии трубопроводов на участках перехода под автомобильными дорогами, а также для защиты от проникновения газа и вредных веществ при пересечении с инженерными сетями и сооружениями.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Расстояние в плане от обреза футляра </w:t>
      </w:r>
      <w:proofErr w:type="spellStart"/>
      <w:r w:rsidRPr="00387578">
        <w:rPr>
          <w:rFonts w:ascii="Times New Roman" w:eastAsia="Times New Roman" w:hAnsi="Times New Roman" w:cs="Times New Roman"/>
          <w:color w:val="000000"/>
          <w:sz w:val="30"/>
          <w:szCs w:val="30"/>
          <w:lang w:eastAsia="ru-RU"/>
        </w:rPr>
        <w:t>принимаютпри</w:t>
      </w:r>
      <w:proofErr w:type="spellEnd"/>
      <w:r w:rsidRPr="00387578">
        <w:rPr>
          <w:rFonts w:ascii="Times New Roman" w:eastAsia="Times New Roman" w:hAnsi="Times New Roman" w:cs="Times New Roman"/>
          <w:color w:val="000000"/>
          <w:sz w:val="30"/>
          <w:szCs w:val="30"/>
          <w:lang w:eastAsia="ru-RU"/>
        </w:rPr>
        <w:t xml:space="preserve"> пересечении с автомобильной дорогой 3 м до бровки земляного полотна или подошвы </w:t>
      </w:r>
      <w:proofErr w:type="spellStart"/>
      <w:r w:rsidRPr="00387578">
        <w:rPr>
          <w:rFonts w:ascii="Times New Roman" w:eastAsia="Times New Roman" w:hAnsi="Times New Roman" w:cs="Times New Roman"/>
          <w:color w:val="000000"/>
          <w:sz w:val="30"/>
          <w:szCs w:val="30"/>
          <w:lang w:eastAsia="ru-RU"/>
        </w:rPr>
        <w:t>насыпи.Внутренний</w:t>
      </w:r>
      <w:proofErr w:type="spellEnd"/>
      <w:r w:rsidRPr="00387578">
        <w:rPr>
          <w:rFonts w:ascii="Times New Roman" w:eastAsia="Times New Roman" w:hAnsi="Times New Roman" w:cs="Times New Roman"/>
          <w:color w:val="000000"/>
          <w:sz w:val="30"/>
          <w:szCs w:val="30"/>
          <w:lang w:eastAsia="ru-RU"/>
        </w:rPr>
        <w:t xml:space="preserve"> диаметр футляра принимают на 20 см больше наружного диаметра </w:t>
      </w:r>
      <w:proofErr w:type="spellStart"/>
      <w:r w:rsidRPr="00387578">
        <w:rPr>
          <w:rFonts w:ascii="Times New Roman" w:eastAsia="Times New Roman" w:hAnsi="Times New Roman" w:cs="Times New Roman"/>
          <w:color w:val="000000"/>
          <w:sz w:val="30"/>
          <w:szCs w:val="30"/>
          <w:lang w:eastAsia="ru-RU"/>
        </w:rPr>
        <w:t>трубопровода.</w:t>
      </w:r>
      <w:r w:rsidRPr="00387578">
        <w:rPr>
          <w:rFonts w:ascii="Times New Roman" w:eastAsia="Times New Roman" w:hAnsi="Times New Roman" w:cs="Times New Roman"/>
          <w:sz w:val="30"/>
          <w:szCs w:val="30"/>
          <w:lang w:eastAsia="ru-RU"/>
        </w:rPr>
        <w:t>Расстояние</w:t>
      </w:r>
      <w:proofErr w:type="spellEnd"/>
      <w:r w:rsidRPr="00387578">
        <w:rPr>
          <w:rFonts w:ascii="Times New Roman" w:eastAsia="Times New Roman" w:hAnsi="Times New Roman" w:cs="Times New Roman"/>
          <w:sz w:val="30"/>
          <w:szCs w:val="30"/>
          <w:lang w:eastAsia="ru-RU"/>
        </w:rPr>
        <w:t xml:space="preserve"> по вертикали (в свету) </w:t>
      </w:r>
      <w:r w:rsidRPr="00387578">
        <w:rPr>
          <w:rFonts w:ascii="Times New Roman" w:eastAsia="Times New Roman" w:hAnsi="Times New Roman" w:cs="Times New Roman"/>
          <w:color w:val="000000"/>
          <w:sz w:val="30"/>
          <w:szCs w:val="30"/>
          <w:lang w:eastAsia="ru-RU"/>
        </w:rPr>
        <w:t xml:space="preserve">с учетом требований СП </w:t>
      </w:r>
      <w:r w:rsidRPr="00387578">
        <w:rPr>
          <w:rFonts w:ascii="Times New Roman" w:eastAsia="Times New Roman" w:hAnsi="Times New Roman" w:cs="Times New Roman"/>
          <w:sz w:val="30"/>
          <w:szCs w:val="30"/>
          <w:lang w:eastAsia="ru-RU"/>
        </w:rPr>
        <w:t>42.13330 должны быть не менее 0,6м от верха покрытия автомобильной дороги до верха трубы (футляра).</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Длину футляра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ф </w:t>
      </w:r>
      <w:r w:rsidRPr="00387578">
        <w:rPr>
          <w:rFonts w:ascii="Times New Roman" w:eastAsia="Times New Roman" w:hAnsi="Times New Roman" w:cs="Times New Roman"/>
          <w:sz w:val="30"/>
          <w:szCs w:val="30"/>
          <w:lang w:eastAsia="ru-RU"/>
        </w:rPr>
        <w:t>определяют по формуле</w:t>
      </w:r>
    </w:p>
    <w:p w:rsidR="00387578" w:rsidRPr="00387578" w:rsidRDefault="00387578" w:rsidP="00387578">
      <w:pPr>
        <w:spacing w:before="100" w:beforeAutospacing="1" w:after="0"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lastRenderedPageBreak/>
        <w:t>L</w:t>
      </w:r>
      <w:r w:rsidRPr="00387578">
        <w:rPr>
          <w:rFonts w:ascii="Times New Roman" w:eastAsia="Times New Roman" w:hAnsi="Times New Roman" w:cs="Times New Roman"/>
          <w:sz w:val="30"/>
          <w:szCs w:val="30"/>
          <w:vertAlign w:val="subscript"/>
          <w:lang w:eastAsia="ru-RU"/>
        </w:rPr>
        <w:t>ф</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proofErr w:type="spellStart"/>
      <w:r w:rsidRPr="00387578">
        <w:rPr>
          <w:rFonts w:ascii="Times New Roman" w:eastAsia="Times New Roman" w:hAnsi="Times New Roman" w:cs="Times New Roman"/>
          <w:i/>
          <w:iCs/>
          <w:sz w:val="30"/>
          <w:szCs w:val="30"/>
          <w:lang w:val="en-US" w:eastAsia="ru-RU"/>
        </w:rPr>
        <w:t>mh</w:t>
      </w:r>
      <w:proofErr w:type="spellEnd"/>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proofErr w:type="gramStart"/>
      <w:r w:rsidRPr="00387578">
        <w:rPr>
          <w:rFonts w:ascii="Times New Roman" w:eastAsia="Times New Roman" w:hAnsi="Times New Roman" w:cs="Times New Roman"/>
          <w:sz w:val="30"/>
          <w:szCs w:val="30"/>
          <w:lang w:eastAsia="ru-RU"/>
        </w:rPr>
        <w:t>3 ,</w:t>
      </w:r>
      <w:proofErr w:type="gramEnd"/>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высота насыпи над футляром, м; 3 м – расстояние от подошвы насыпи до обреза футляра.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назначении глубины заложения подземных инженерных сетей учитывают глубину промерзания грунта, внешние нагрузки от транспорта, условия пересечения с другими подземными сооружениями и коммуникациями.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Ближе к поверхности земли на глубине от 0,5 м до 1,5 м находится то, что называют «сухим» снабжением: газопровод, </w:t>
      </w:r>
      <w:proofErr w:type="spellStart"/>
      <w:r w:rsidRPr="00387578">
        <w:rPr>
          <w:rFonts w:ascii="Times New Roman" w:eastAsia="Times New Roman" w:hAnsi="Times New Roman" w:cs="Times New Roman"/>
          <w:sz w:val="30"/>
          <w:szCs w:val="30"/>
          <w:lang w:eastAsia="ru-RU"/>
        </w:rPr>
        <w:t>электрокабель</w:t>
      </w:r>
      <w:proofErr w:type="spellEnd"/>
      <w:r w:rsidRPr="00387578">
        <w:rPr>
          <w:rFonts w:ascii="Times New Roman" w:eastAsia="Times New Roman" w:hAnsi="Times New Roman" w:cs="Times New Roman"/>
          <w:sz w:val="30"/>
          <w:szCs w:val="30"/>
          <w:lang w:eastAsia="ru-RU"/>
        </w:rPr>
        <w:t>, телефон и другие кабельные сети. На глубине более 2 м ниже того слоя, что замерзает зимой, находятся пути «влажного» снабжения: водопровод, канализация.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Газопроводы, нефтепроводы укладывают на глубине до 1,5 м, а транспортирующие осушенный газ - на глубине до 1 м. Заглубление магистральных трубопроводов до верха трубы принимают не менее: для труб диаметром 1000 мм - 0,8 м, 1400 мм - 1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30"/>
          <w:szCs w:val="30"/>
          <w:lang w:eastAsia="ru-RU"/>
        </w:rPr>
        <w:t>Электрокабели</w:t>
      </w:r>
      <w:proofErr w:type="spellEnd"/>
      <w:r w:rsidRPr="00387578">
        <w:rPr>
          <w:rFonts w:ascii="Times New Roman" w:eastAsia="Times New Roman" w:hAnsi="Times New Roman" w:cs="Times New Roman"/>
          <w:color w:val="000000"/>
          <w:sz w:val="30"/>
          <w:szCs w:val="30"/>
          <w:lang w:eastAsia="ru-RU"/>
        </w:rPr>
        <w:t xml:space="preserve"> напряжением до 10 </w:t>
      </w:r>
      <w:proofErr w:type="spellStart"/>
      <w:r w:rsidRPr="00387578">
        <w:rPr>
          <w:rFonts w:ascii="Times New Roman" w:eastAsia="Times New Roman" w:hAnsi="Times New Roman" w:cs="Times New Roman"/>
          <w:color w:val="000000"/>
          <w:sz w:val="30"/>
          <w:szCs w:val="30"/>
          <w:lang w:eastAsia="ru-RU"/>
        </w:rPr>
        <w:t>кВ</w:t>
      </w:r>
      <w:proofErr w:type="spellEnd"/>
      <w:r w:rsidRPr="00387578">
        <w:rPr>
          <w:rFonts w:ascii="Times New Roman" w:eastAsia="Times New Roman" w:hAnsi="Times New Roman" w:cs="Times New Roman"/>
          <w:color w:val="000000"/>
          <w:sz w:val="30"/>
          <w:szCs w:val="30"/>
          <w:lang w:eastAsia="ru-RU"/>
        </w:rPr>
        <w:t xml:space="preserve"> прокладывают на глубине 0,7 м, а большего напряжения - на глубине 1 - 1,5 м. Глубина заложения кабелей связи не превышает 0,7 - 1 м. Кабели часто прокладывают в керамической или асбестоцементной трубе. В одной трубе размещают от 1 до 8 кабелей. Бронированный кабель, имеющий покров от химической коррозии, укладывают непосредственно в грунт, накрывая сверху кирпичом, предохраняя от механического повреждения.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Применяют следующие способы прокладки трубопроводов "</w:t>
      </w:r>
      <w:r w:rsidRPr="00387578">
        <w:rPr>
          <w:rFonts w:ascii="Times New Roman" w:eastAsia="Times New Roman" w:hAnsi="Times New Roman" w:cs="Times New Roman"/>
          <w:sz w:val="30"/>
          <w:szCs w:val="30"/>
          <w:lang w:eastAsia="ru-RU"/>
        </w:rPr>
        <w:t>открытым</w:t>
      </w: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sz w:val="30"/>
          <w:szCs w:val="30"/>
          <w:lang w:eastAsia="ru-RU"/>
        </w:rPr>
        <w:t xml:space="preserve"> способом</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proofErr w:type="spellStart"/>
      <w:r w:rsidRPr="00387578">
        <w:rPr>
          <w:rFonts w:ascii="Times New Roman" w:eastAsia="Times New Roman" w:hAnsi="Times New Roman" w:cs="Times New Roman"/>
          <w:color w:val="000000"/>
          <w:sz w:val="30"/>
          <w:szCs w:val="30"/>
          <w:lang w:eastAsia="ru-RU"/>
        </w:rPr>
        <w:t>бесканальная</w:t>
      </w:r>
      <w:proofErr w:type="spellEnd"/>
      <w:r w:rsidRPr="00387578">
        <w:rPr>
          <w:rFonts w:ascii="Times New Roman" w:eastAsia="Times New Roman" w:hAnsi="Times New Roman" w:cs="Times New Roman"/>
          <w:color w:val="000000"/>
          <w:sz w:val="30"/>
          <w:szCs w:val="30"/>
          <w:lang w:eastAsia="ru-RU"/>
        </w:rPr>
        <w:t xml:space="preserve"> (в траншее);</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 каналах;</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 тоннелях;</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 коллекторах.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Коллекторы, каналы, тоннели устанавливают не глубже 0,3 - 0,5м от поверхности земли до верха коллектора.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Минимальная г</w:t>
      </w:r>
      <w:r w:rsidRPr="00387578">
        <w:rPr>
          <w:rFonts w:ascii="Times New Roman" w:eastAsia="Times New Roman" w:hAnsi="Times New Roman" w:cs="Times New Roman"/>
          <w:color w:val="000000"/>
          <w:sz w:val="30"/>
          <w:szCs w:val="30"/>
          <w:lang w:eastAsia="ru-RU"/>
        </w:rPr>
        <w:t xml:space="preserve">лубина заложения лотка труб водопроводной </w:t>
      </w:r>
      <w:proofErr w:type="gramStart"/>
      <w:r w:rsidRPr="00387578">
        <w:rPr>
          <w:rFonts w:ascii="Times New Roman" w:eastAsia="Times New Roman" w:hAnsi="Times New Roman" w:cs="Times New Roman"/>
          <w:color w:val="000000"/>
          <w:sz w:val="30"/>
          <w:szCs w:val="30"/>
          <w:lang w:eastAsia="ru-RU"/>
        </w:rPr>
        <w:t>и  канализационной</w:t>
      </w:r>
      <w:proofErr w:type="gramEnd"/>
      <w:r w:rsidRPr="00387578">
        <w:rPr>
          <w:rFonts w:ascii="Times New Roman" w:eastAsia="Times New Roman" w:hAnsi="Times New Roman" w:cs="Times New Roman"/>
          <w:color w:val="000000"/>
          <w:sz w:val="30"/>
          <w:szCs w:val="30"/>
          <w:lang w:eastAsia="ru-RU"/>
        </w:rPr>
        <w:t xml:space="preserve"> сети должна быть на 0,5 м ниже глубины промерзания грунта</w:t>
      </w:r>
      <w:r w:rsidRPr="00387578">
        <w:rPr>
          <w:rFonts w:ascii="Times New Roman" w:eastAsia="Times New Roman" w:hAnsi="Times New Roman" w:cs="Times New Roman"/>
          <w:sz w:val="30"/>
          <w:szCs w:val="30"/>
          <w:lang w:eastAsia="ru-RU"/>
        </w:rPr>
        <w:t xml:space="preserve"> для труб диаметром более 500 мм</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Расстояние от бровки земляного полотна до основания опор воздушных телефонных и телеграфных линий, расположенных параллельно автомобильным дорогам, принимают не менее высоты </w:t>
      </w:r>
      <w:proofErr w:type="spellStart"/>
      <w:proofErr w:type="gramStart"/>
      <w:r w:rsidRPr="00387578">
        <w:rPr>
          <w:rFonts w:ascii="Times New Roman" w:eastAsia="Times New Roman" w:hAnsi="Times New Roman" w:cs="Times New Roman"/>
          <w:color w:val="000000"/>
          <w:sz w:val="30"/>
          <w:szCs w:val="30"/>
          <w:lang w:eastAsia="ru-RU"/>
        </w:rPr>
        <w:t>опор,а</w:t>
      </w:r>
      <w:proofErr w:type="spellEnd"/>
      <w:proofErr w:type="gramEnd"/>
      <w:r w:rsidRPr="00387578">
        <w:rPr>
          <w:rFonts w:ascii="Times New Roman" w:eastAsia="Times New Roman" w:hAnsi="Times New Roman" w:cs="Times New Roman"/>
          <w:color w:val="000000"/>
          <w:sz w:val="30"/>
          <w:szCs w:val="30"/>
          <w:lang w:eastAsia="ru-RU"/>
        </w:rPr>
        <w:t xml:space="preserve"> до опор высоковольтных линий электропередачи - не менее высоты опор плюс 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Водоотводные сооружения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Для предохранения от переувлажнения и размыва земляного полотна поверхностными водами во время снеготаяния, ливней и дождей предусматривают систему поверхностного водоотвода, в которую включают планировку территории, устройство кюветов, лотков, быстротоков, испарительных бассейнов, поглощающих колодцев и т.д.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Боковые кюветы устраивают вдоль невысоких насыпей высотой до 1,5 м</w:t>
      </w:r>
      <w:r w:rsidRPr="00387578">
        <w:rPr>
          <w:rFonts w:ascii="Times New Roman" w:eastAsia="Times New Roman" w:hAnsi="Times New Roman" w:cs="Times New Roman"/>
          <w:sz w:val="30"/>
          <w:szCs w:val="30"/>
          <w:lang w:eastAsia="ru-RU"/>
        </w:rPr>
        <w:t xml:space="preserve"> в условиях равнинной местности и до 2 м в условиях пересеченной местности</w:t>
      </w:r>
      <w:r w:rsidRPr="00387578">
        <w:rPr>
          <w:rFonts w:ascii="Times New Roman" w:eastAsia="Times New Roman" w:hAnsi="Times New Roman" w:cs="Times New Roman"/>
          <w:color w:val="000000"/>
          <w:sz w:val="30"/>
          <w:szCs w:val="30"/>
          <w:lang w:eastAsia="ru-RU"/>
        </w:rPr>
        <w:t>, а также в выемках. Они обеспечивают минимально необходимое возвышение поверхности покрытия над уровнем поверхностных вод и предназначены для осушения земляного полотна и быстрого отвода воды в пониженные места рельефа или к водопропускным трубам.</w:t>
      </w:r>
    </w:p>
    <w:p w:rsidR="00387578" w:rsidRPr="00387578" w:rsidRDefault="00387578" w:rsidP="00387578">
      <w:pPr>
        <w:spacing w:before="100" w:beforeAutospacing="1" w:after="100" w:afterAutospacing="1" w:line="276" w:lineRule="auto"/>
        <w:ind w:firstLine="568"/>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xml:space="preserve">Дно кюветов должно иметь продольный уклон не менее 5 ‰ и в исключительных случаях - не менее 3 ‰. </w:t>
      </w:r>
      <w:r w:rsidRPr="00387578">
        <w:rPr>
          <w:rFonts w:ascii="Times New Roman" w:eastAsia="Times New Roman" w:hAnsi="Times New Roman" w:cs="Times New Roman"/>
          <w:color w:val="000000"/>
          <w:sz w:val="30"/>
          <w:szCs w:val="30"/>
          <w:lang w:eastAsia="ru-RU"/>
        </w:rPr>
        <w:t xml:space="preserve">Боковые кюветы проектируют треугольного или трапецеидального очертания с двух сторон земляного полотна на местности с поперечным уклоном менее 20 ‰, в противном </w:t>
      </w:r>
      <w:r w:rsidRPr="00387578">
        <w:rPr>
          <w:rFonts w:ascii="Times New Roman" w:eastAsia="Times New Roman" w:hAnsi="Times New Roman" w:cs="Times New Roman"/>
          <w:color w:val="000000"/>
          <w:sz w:val="30"/>
          <w:szCs w:val="30"/>
          <w:lang w:eastAsia="ru-RU"/>
        </w:rPr>
        <w:lastRenderedPageBreak/>
        <w:t xml:space="preserve">случае - односторонние с верховой стороны земляного полотна автодороги.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Воду из боковых кюветов сбрасывают в пониженные места через каждые 500 м с помощью водоотводных канав. Запрещается пропускать воду через выемку из кюветов вышележащего участка насыпи.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водонепроницаемых связных грунтах и неудовлетворительных условиях поверхностного стока боковым кюветам придают форму трапецеидального сечения с ш</w:t>
      </w:r>
      <w:r w:rsidRPr="00387578">
        <w:rPr>
          <w:rFonts w:ascii="Times New Roman" w:eastAsia="Times New Roman" w:hAnsi="Times New Roman" w:cs="Times New Roman"/>
          <w:color w:val="000000"/>
          <w:sz w:val="30"/>
          <w:szCs w:val="30"/>
          <w:lang w:eastAsia="ru-RU"/>
        </w:rPr>
        <w:t xml:space="preserve">ириной дна кювета 0,4 м, заложением внешнего откоса кювета – </w:t>
      </w:r>
      <w:proofErr w:type="gramStart"/>
      <w:r w:rsidRPr="00387578">
        <w:rPr>
          <w:rFonts w:ascii="Times New Roman" w:eastAsia="Times New Roman" w:hAnsi="Times New Roman" w:cs="Times New Roman"/>
          <w:color w:val="000000"/>
          <w:sz w:val="30"/>
          <w:szCs w:val="30"/>
          <w:lang w:eastAsia="ru-RU"/>
        </w:rPr>
        <w:t>1 :</w:t>
      </w:r>
      <w:proofErr w:type="gramEnd"/>
      <w:r w:rsidRPr="00387578">
        <w:rPr>
          <w:rFonts w:ascii="Times New Roman" w:eastAsia="Times New Roman" w:hAnsi="Times New Roman" w:cs="Times New Roman"/>
          <w:color w:val="000000"/>
          <w:sz w:val="30"/>
          <w:szCs w:val="30"/>
          <w:lang w:eastAsia="ru-RU"/>
        </w:rPr>
        <w:t xml:space="preserve"> 1,5 и внутренним откосом соответствующим заложению откоса насыпи – 1 : 4 или 1 : 3.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Если земляное полотно устраивают на 1 типе местности по условиям увлажнения с быстрым стоком поверхностных вод и грунтовые воды расположены глубоко, то боковые кюветы проектируют треугольного сечения.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При водопроницаемых песчаных, крупнообломочных и гравелистых </w:t>
      </w:r>
      <w:proofErr w:type="spellStart"/>
      <w:proofErr w:type="gramStart"/>
      <w:r w:rsidRPr="00387578">
        <w:rPr>
          <w:rFonts w:ascii="Times New Roman" w:eastAsia="Times New Roman" w:hAnsi="Times New Roman" w:cs="Times New Roman"/>
          <w:sz w:val="30"/>
          <w:szCs w:val="30"/>
          <w:lang w:eastAsia="ru-RU"/>
        </w:rPr>
        <w:t>грунтах,обеспечивающих</w:t>
      </w:r>
      <w:proofErr w:type="spellEnd"/>
      <w:proofErr w:type="gramEnd"/>
      <w:r w:rsidRPr="00387578">
        <w:rPr>
          <w:rFonts w:ascii="Times New Roman" w:eastAsia="Times New Roman" w:hAnsi="Times New Roman" w:cs="Times New Roman"/>
          <w:sz w:val="30"/>
          <w:szCs w:val="30"/>
          <w:lang w:eastAsia="ru-RU"/>
        </w:rPr>
        <w:t xml:space="preserve"> быстрое впитывание воды в любое время года, боковые кюветы не устраивают.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Глубину кюветов назначают из условия пропуска расчетного расхода воды, притекающей к земляному полотну во время снеготаяния и ливней. </w:t>
      </w:r>
      <w:r w:rsidRPr="00387578">
        <w:rPr>
          <w:rFonts w:ascii="Times New Roman" w:eastAsia="Times New Roman" w:hAnsi="Times New Roman" w:cs="Times New Roman"/>
          <w:spacing w:val="-4"/>
          <w:sz w:val="30"/>
          <w:szCs w:val="30"/>
          <w:lang w:eastAsia="ru-RU"/>
        </w:rPr>
        <w:t xml:space="preserve">За расчетный расход принимают большее из найденных значений максимального </w:t>
      </w:r>
      <w:proofErr w:type="spellStart"/>
      <w:r w:rsidRPr="00387578">
        <w:rPr>
          <w:rFonts w:ascii="Times New Roman" w:eastAsia="Times New Roman" w:hAnsi="Times New Roman" w:cs="Times New Roman"/>
          <w:spacing w:val="-4"/>
          <w:sz w:val="30"/>
          <w:szCs w:val="30"/>
          <w:lang w:eastAsia="ru-RU"/>
        </w:rPr>
        <w:t>расходаливневого</w:t>
      </w:r>
      <w:proofErr w:type="spellEnd"/>
      <w:r w:rsidRPr="00387578">
        <w:rPr>
          <w:rFonts w:ascii="Times New Roman" w:eastAsia="Times New Roman" w:hAnsi="Times New Roman" w:cs="Times New Roman"/>
          <w:spacing w:val="-4"/>
          <w:sz w:val="30"/>
          <w:szCs w:val="30"/>
          <w:lang w:eastAsia="ru-RU"/>
        </w:rPr>
        <w:t xml:space="preserve"> стока </w:t>
      </w:r>
      <w:proofErr w:type="spellStart"/>
      <w:r w:rsidRPr="00387578">
        <w:rPr>
          <w:rFonts w:ascii="Times New Roman" w:eastAsia="Times New Roman" w:hAnsi="Times New Roman" w:cs="Times New Roman"/>
          <w:spacing w:val="-4"/>
          <w:sz w:val="30"/>
          <w:szCs w:val="30"/>
          <w:lang w:eastAsia="ru-RU"/>
        </w:rPr>
        <w:t>италых</w:t>
      </w:r>
      <w:proofErr w:type="spellEnd"/>
      <w:r w:rsidRPr="00387578">
        <w:rPr>
          <w:rFonts w:ascii="Times New Roman" w:eastAsia="Times New Roman" w:hAnsi="Times New Roman" w:cs="Times New Roman"/>
          <w:spacing w:val="-4"/>
          <w:sz w:val="30"/>
          <w:szCs w:val="30"/>
          <w:lang w:eastAsia="ru-RU"/>
        </w:rPr>
        <w:t xml:space="preserve"> вод с вероятностью превышения для</w:t>
      </w:r>
      <w:r w:rsidRPr="00387578">
        <w:rPr>
          <w:rFonts w:ascii="Times New Roman" w:eastAsia="Times New Roman" w:hAnsi="Times New Roman" w:cs="Times New Roman"/>
          <w:sz w:val="30"/>
          <w:szCs w:val="30"/>
          <w:lang w:eastAsia="ru-RU"/>
        </w:rPr>
        <w:t xml:space="preserve"> дорог I и II категорий 2 %, III категории – 3 %, IV и V категорий – 4 %.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Ориентировочно глубину кюветов принимают 0,4 – 1,5 м в насыпи и 1,2 – 1,5 м от бровки в выемке. Дно кювета проектируют с продольным уклоном не менее 5 ‰, чтобы не происходило заиливания и застоя воды. Наибольший продольный уклон водоотводных устройств назначают в зависимости от вида грунта, типа укрепления откосов и дна канавы с учетом допускаемой по размыву скорости течения.</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Неразмывающая</w:t>
      </w:r>
      <w:proofErr w:type="spellEnd"/>
      <w:r w:rsidRPr="00387578">
        <w:rPr>
          <w:rFonts w:ascii="Times New Roman" w:eastAsia="Times New Roman" w:hAnsi="Times New Roman" w:cs="Times New Roman"/>
          <w:sz w:val="30"/>
          <w:szCs w:val="30"/>
          <w:lang w:eastAsia="ru-RU"/>
        </w:rPr>
        <w:t xml:space="preserve"> скорость потока воды составляет для песка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0,2 – 0,3 м/с, для связных грунтов и укрепления засевом трав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1 – 1,5 м/с, </w:t>
      </w:r>
      <w:r w:rsidRPr="00387578">
        <w:rPr>
          <w:rFonts w:ascii="Times New Roman" w:eastAsia="Times New Roman" w:hAnsi="Times New Roman" w:cs="Times New Roman"/>
          <w:sz w:val="30"/>
          <w:szCs w:val="30"/>
          <w:lang w:eastAsia="ru-RU"/>
        </w:rPr>
        <w:lastRenderedPageBreak/>
        <w:t xml:space="preserve">для щебня М600 фр. 20 – 40 мм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2 – 4 м/с, для сборного, монолитного бетона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5 – 9 м/с.</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Ориентировочно при укреплении откосов и дна кюветов с целью предохранения их от эрозии используют засев трав по растительному слою грунта и </w:t>
      </w:r>
      <w:proofErr w:type="spellStart"/>
      <w:r w:rsidRPr="00387578">
        <w:rPr>
          <w:rFonts w:ascii="Times New Roman" w:eastAsia="Times New Roman" w:hAnsi="Times New Roman" w:cs="Times New Roman"/>
          <w:color w:val="000000"/>
          <w:sz w:val="30"/>
          <w:szCs w:val="30"/>
          <w:lang w:eastAsia="ru-RU"/>
        </w:rPr>
        <w:t>геотекстильные</w:t>
      </w:r>
      <w:proofErr w:type="spellEnd"/>
      <w:r w:rsidRPr="00387578">
        <w:rPr>
          <w:rFonts w:ascii="Times New Roman" w:eastAsia="Times New Roman" w:hAnsi="Times New Roman" w:cs="Times New Roman"/>
          <w:color w:val="000000"/>
          <w:sz w:val="30"/>
          <w:szCs w:val="30"/>
          <w:lang w:eastAsia="ru-RU"/>
        </w:rPr>
        <w:t xml:space="preserve"> материалы при продольном </w:t>
      </w:r>
      <w:r w:rsidRPr="00387578">
        <w:rPr>
          <w:rFonts w:ascii="Times New Roman" w:eastAsia="Times New Roman" w:hAnsi="Times New Roman" w:cs="Times New Roman"/>
          <w:sz w:val="30"/>
          <w:szCs w:val="30"/>
          <w:lang w:eastAsia="ru-RU"/>
        </w:rPr>
        <w:t xml:space="preserve">уклоне дна кюветов 10 ‰ - 20 ‰; щебень или грунт, обработанный битумом, при 20 ‰ - 30 ‰, </w:t>
      </w:r>
      <w:proofErr w:type="spellStart"/>
      <w:r w:rsidRPr="00387578">
        <w:rPr>
          <w:rFonts w:ascii="Times New Roman" w:eastAsia="Times New Roman" w:hAnsi="Times New Roman" w:cs="Times New Roman"/>
          <w:sz w:val="30"/>
          <w:szCs w:val="30"/>
          <w:lang w:eastAsia="ru-RU"/>
        </w:rPr>
        <w:t>цементобетон</w:t>
      </w:r>
      <w:proofErr w:type="spellEnd"/>
      <w:r w:rsidRPr="00387578">
        <w:rPr>
          <w:rFonts w:ascii="Times New Roman" w:eastAsia="Times New Roman" w:hAnsi="Times New Roman" w:cs="Times New Roman"/>
          <w:sz w:val="30"/>
          <w:szCs w:val="30"/>
          <w:lang w:eastAsia="ru-RU"/>
        </w:rPr>
        <w:t xml:space="preserve"> или асфальтобетон по щебеночному </w:t>
      </w:r>
      <w:proofErr w:type="gramStart"/>
      <w:r w:rsidRPr="00387578">
        <w:rPr>
          <w:rFonts w:ascii="Times New Roman" w:eastAsia="Times New Roman" w:hAnsi="Times New Roman" w:cs="Times New Roman"/>
          <w:sz w:val="30"/>
          <w:szCs w:val="30"/>
          <w:lang w:eastAsia="ru-RU"/>
        </w:rPr>
        <w:t>слою  при</w:t>
      </w:r>
      <w:proofErr w:type="gramEnd"/>
      <w:r w:rsidRPr="00387578">
        <w:rPr>
          <w:rFonts w:ascii="Times New Roman" w:eastAsia="Times New Roman" w:hAnsi="Times New Roman" w:cs="Times New Roman"/>
          <w:sz w:val="30"/>
          <w:szCs w:val="30"/>
          <w:lang w:eastAsia="ru-RU"/>
        </w:rPr>
        <w:t xml:space="preserve"> 30 ‰ - 50 ‰.</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Минимальные уклоны соответствуют несвязным грунтам, максимальные -  связным грунтам. Толщину слоя щебня или грунта, обработанного битумом, принимают 10 - 15 см.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продольных уклонах кюветов более 50 ‰ устраивают</w:t>
      </w:r>
      <w:r w:rsidRPr="00387578">
        <w:rPr>
          <w:rFonts w:ascii="Times New Roman" w:eastAsia="Times New Roman" w:hAnsi="Times New Roman" w:cs="Times New Roman"/>
          <w:color w:val="000000"/>
          <w:sz w:val="30"/>
          <w:szCs w:val="30"/>
          <w:lang w:eastAsia="ru-RU"/>
        </w:rPr>
        <w:t xml:space="preserve"> быстротоки, перепады с водобойными колодцами.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Геологические выработки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Согласно СНиП 11.02 и СП 11-105 при инженерных изысканиях по трассе автомобильной дороги закладывают геологические выработки (шурфы) глубиной до 2 м через 100 - 500 м в зависимости от вида, состояния грунта и предполагаемой высоты насыпи.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участке, где предполагают устройство выемки, производят бурение скважин через 50 - 300 м глубиной 8 – 15 м или на 1 - 3 м ниже проектной отметки дна выемки. Минимальные расстояния принимают в сложных условиях, а максимальные - в простых инженерно-геологических условиях.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пересечении железных и автомобильных дорог в двух уровнях закладывают скважины глубиной 15 – 30 м в местах устройства проектируемых опор ниже глубины погружения на 2 - 10 м в зависимости от вида и состояния грунта.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При устройстве водопропускных труб и подземных инженерных коммуникаций скважины бурят глубиной 8 м в точке пересечения.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 местах перехода через водотоки в русле и по берегам рек закладывают скважины 3 – 9 шт. глубиной более 15 м в зависимости от сложности инженерно-геологических </w:t>
      </w:r>
      <w:proofErr w:type="spellStart"/>
      <w:r w:rsidRPr="00387578">
        <w:rPr>
          <w:rFonts w:ascii="Times New Roman" w:eastAsia="Times New Roman" w:hAnsi="Times New Roman" w:cs="Times New Roman"/>
          <w:sz w:val="30"/>
          <w:szCs w:val="30"/>
          <w:lang w:eastAsia="ru-RU"/>
        </w:rPr>
        <w:t>условийи</w:t>
      </w:r>
      <w:proofErr w:type="spellEnd"/>
      <w:r w:rsidRPr="00387578">
        <w:rPr>
          <w:rFonts w:ascii="Times New Roman" w:eastAsia="Times New Roman" w:hAnsi="Times New Roman" w:cs="Times New Roman"/>
          <w:sz w:val="30"/>
          <w:szCs w:val="30"/>
          <w:lang w:eastAsia="ru-RU"/>
        </w:rPr>
        <w:t xml:space="preserve"> длины моста (25 – 200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Шурфы прямоугольной формы копают вручную размерами: ширина 1 м, длина 1,5 </w:t>
      </w:r>
      <w:proofErr w:type="gramStart"/>
      <w:r w:rsidRPr="00387578">
        <w:rPr>
          <w:rFonts w:ascii="Times New Roman" w:eastAsia="Times New Roman" w:hAnsi="Times New Roman" w:cs="Times New Roman"/>
          <w:sz w:val="30"/>
          <w:szCs w:val="30"/>
          <w:lang w:eastAsia="ru-RU"/>
        </w:rPr>
        <w:t>м</w:t>
      </w:r>
      <w:proofErr w:type="gramEnd"/>
      <w:r w:rsidRPr="00387578">
        <w:rPr>
          <w:rFonts w:ascii="Times New Roman" w:eastAsia="Times New Roman" w:hAnsi="Times New Roman" w:cs="Times New Roman"/>
          <w:sz w:val="30"/>
          <w:szCs w:val="30"/>
          <w:lang w:eastAsia="ru-RU"/>
        </w:rPr>
        <w:t xml:space="preserve"> и глубина до 2 м в количестве от 2 до 5 шт. на 1 км. Бурение скважин диаметром до 35 см и глубиной до 30 м осуществляют буровыми установками или самоходными буровыми машинами </w:t>
      </w:r>
      <w:proofErr w:type="spellStart"/>
      <w:r w:rsidRPr="00387578">
        <w:rPr>
          <w:rFonts w:ascii="Times New Roman" w:eastAsia="Times New Roman" w:hAnsi="Times New Roman" w:cs="Times New Roman"/>
          <w:sz w:val="30"/>
          <w:szCs w:val="30"/>
          <w:lang w:eastAsia="ru-RU"/>
        </w:rPr>
        <w:t>пневмо</w:t>
      </w:r>
      <w:proofErr w:type="spellEnd"/>
      <w:r w:rsidRPr="00387578">
        <w:rPr>
          <w:rFonts w:ascii="Times New Roman" w:eastAsia="Times New Roman" w:hAnsi="Times New Roman" w:cs="Times New Roman"/>
          <w:sz w:val="30"/>
          <w:szCs w:val="30"/>
          <w:lang w:eastAsia="ru-RU"/>
        </w:rPr>
        <w:t xml:space="preserve">- или </w:t>
      </w:r>
      <w:proofErr w:type="spellStart"/>
      <w:r w:rsidRPr="00387578">
        <w:rPr>
          <w:rFonts w:ascii="Times New Roman" w:eastAsia="Times New Roman" w:hAnsi="Times New Roman" w:cs="Times New Roman"/>
          <w:sz w:val="30"/>
          <w:szCs w:val="30"/>
          <w:lang w:eastAsia="ru-RU"/>
        </w:rPr>
        <w:t>гидроударного</w:t>
      </w:r>
      <w:proofErr w:type="spellEnd"/>
      <w:r w:rsidRPr="00387578">
        <w:rPr>
          <w:rFonts w:ascii="Times New Roman" w:eastAsia="Times New Roman" w:hAnsi="Times New Roman" w:cs="Times New Roman"/>
          <w:sz w:val="30"/>
          <w:szCs w:val="30"/>
          <w:lang w:eastAsia="ru-RU"/>
        </w:rPr>
        <w:t xml:space="preserve"> действия.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Устройство геологических выработок выполняют с целью:</w:t>
      </w:r>
    </w:p>
    <w:p w:rsidR="00387578" w:rsidRPr="00387578" w:rsidRDefault="00387578" w:rsidP="00387578">
      <w:pPr>
        <w:spacing w:before="100" w:beforeAutospacing="1" w:after="100" w:afterAutospacing="1" w:line="276" w:lineRule="auto"/>
        <w:ind w:left="709"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определения условий, мощности залегания грунтов;</w:t>
      </w:r>
    </w:p>
    <w:p w:rsidR="00387578" w:rsidRPr="00387578" w:rsidRDefault="00387578" w:rsidP="00387578">
      <w:pPr>
        <w:spacing w:before="100" w:beforeAutospacing="1" w:after="100" w:afterAutospacing="1" w:line="276" w:lineRule="auto"/>
        <w:ind w:left="709"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установления положения уровня грунтовых вод;</w:t>
      </w:r>
    </w:p>
    <w:p w:rsidR="00387578" w:rsidRPr="00387578" w:rsidRDefault="00387578" w:rsidP="00387578">
      <w:pPr>
        <w:spacing w:before="100" w:beforeAutospacing="1" w:after="100" w:afterAutospacing="1" w:line="276" w:lineRule="auto"/>
        <w:ind w:left="709"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отбора образцов грунта для определения их состояния и свойств.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Все горные выработки после окончания работ должны быть ликвидированы: шурфы - обратной засыпкой грунтов с </w:t>
      </w:r>
      <w:proofErr w:type="spellStart"/>
      <w:r w:rsidRPr="00387578">
        <w:rPr>
          <w:rFonts w:ascii="Times New Roman" w:eastAsia="Times New Roman" w:hAnsi="Times New Roman" w:cs="Times New Roman"/>
          <w:sz w:val="30"/>
          <w:szCs w:val="30"/>
          <w:lang w:eastAsia="ru-RU"/>
        </w:rPr>
        <w:t>трамбованием</w:t>
      </w:r>
      <w:proofErr w:type="spellEnd"/>
      <w:r w:rsidRPr="00387578">
        <w:rPr>
          <w:rFonts w:ascii="Times New Roman" w:eastAsia="Times New Roman" w:hAnsi="Times New Roman" w:cs="Times New Roman"/>
          <w:sz w:val="30"/>
          <w:szCs w:val="30"/>
          <w:lang w:eastAsia="ru-RU"/>
        </w:rPr>
        <w:t>, скважины и шпуры - тампонажем глиной или цементно-песчаным раствором с целью исключения загрязнения природной среды и активизации геологических процессов.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Условные графические обозначения консистенции и степени влажности грунтов, применяемые на инженерно-геологических разрезах, </w:t>
      </w:r>
      <w:proofErr w:type="spellStart"/>
      <w:r w:rsidRPr="00387578">
        <w:rPr>
          <w:rFonts w:ascii="Times New Roman" w:eastAsia="Times New Roman" w:hAnsi="Times New Roman" w:cs="Times New Roman"/>
          <w:sz w:val="30"/>
          <w:szCs w:val="30"/>
          <w:lang w:eastAsia="ru-RU"/>
        </w:rPr>
        <w:t>приведеныпо</w:t>
      </w:r>
      <w:proofErr w:type="spellEnd"/>
      <w:r w:rsidRPr="00387578">
        <w:rPr>
          <w:rFonts w:ascii="Times New Roman" w:eastAsia="Times New Roman" w:hAnsi="Times New Roman" w:cs="Times New Roman"/>
          <w:sz w:val="30"/>
          <w:szCs w:val="30"/>
          <w:lang w:eastAsia="ru-RU"/>
        </w:rPr>
        <w:t xml:space="preserve"> ГОСТ 21.302-96 в </w:t>
      </w:r>
      <w:hyperlink r:id="rId9" w:anchor="t3" w:tooltip="таблица 3" w:history="1">
        <w:r w:rsidRPr="00387578">
          <w:rPr>
            <w:rFonts w:ascii="Times New Roman" w:eastAsia="Times New Roman" w:hAnsi="Times New Roman" w:cs="Times New Roman"/>
            <w:color w:val="0000FF"/>
            <w:sz w:val="30"/>
            <w:szCs w:val="30"/>
            <w:u w:val="single"/>
            <w:lang w:eastAsia="ru-RU"/>
          </w:rPr>
          <w:t xml:space="preserve">табл. </w:t>
        </w:r>
        <w:r w:rsidRPr="00387578">
          <w:rPr>
            <w:rFonts w:ascii="Times New Roman" w:eastAsia="Times New Roman" w:hAnsi="Times New Roman" w:cs="Times New Roman"/>
            <w:color w:val="FF0000"/>
            <w:sz w:val="30"/>
            <w:szCs w:val="30"/>
            <w:u w:val="single"/>
            <w:lang w:eastAsia="ru-RU"/>
          </w:rPr>
          <w:t>24</w:t>
        </w:r>
      </w:hyperlink>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bookmarkStart w:id="5" w:name="t3"/>
      <w:r w:rsidRPr="00387578">
        <w:rPr>
          <w:rFonts w:ascii="Times New Roman" w:eastAsia="Times New Roman" w:hAnsi="Times New Roman" w:cs="Times New Roman"/>
          <w:sz w:val="30"/>
          <w:szCs w:val="30"/>
          <w:lang w:eastAsia="ru-RU"/>
        </w:rPr>
        <w:t> </w:t>
      </w:r>
      <w:bookmarkEnd w:id="5"/>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Графические обозначения влажности грунтов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2996"/>
        <w:gridCol w:w="2852"/>
        <w:gridCol w:w="1823"/>
        <w:gridCol w:w="1664"/>
      </w:tblGrid>
      <w:tr w:rsidR="00387578" w:rsidRPr="00387578" w:rsidTr="00387578">
        <w:trPr>
          <w:jc w:val="center"/>
        </w:trPr>
        <w:tc>
          <w:tcPr>
            <w:tcW w:w="16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Наименование грунта</w:t>
            </w:r>
          </w:p>
        </w:tc>
        <w:tc>
          <w:tcPr>
            <w:tcW w:w="15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Консистенция</w:t>
            </w:r>
          </w:p>
        </w:tc>
        <w:tc>
          <w:tcPr>
            <w:tcW w:w="92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Степень влажности</w:t>
            </w:r>
          </w:p>
        </w:tc>
        <w:tc>
          <w:tcPr>
            <w:tcW w:w="8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Обозначение</w:t>
            </w:r>
          </w:p>
        </w:tc>
      </w:tr>
      <w:tr w:rsidR="00387578" w:rsidRPr="00387578" w:rsidTr="00387578">
        <w:trPr>
          <w:trHeight w:val="451"/>
          <w:jc w:val="center"/>
        </w:trPr>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Супесь, суглинок, глина</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Твердая</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83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BA9D9A8" wp14:editId="05E5B669">
                      <wp:extent cx="295275" cy="581025"/>
                      <wp:effectExtent l="0" t="0" r="0" b="0"/>
                      <wp:docPr id="79" name="Рисунок 52" descr="http://dec.cdo.vlsu.ru/pluginfile.php/190617/mod_resource/content/2/Met.ukaz.files/image0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1021B" id="Рисунок 52" o:spid="_x0000_s1026" alt="http://dec.cdo.vlsu.ru/pluginfile.php/190617/mod_resource/content/2/Met.ukaz.files/image015.jpg" style="width:23.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" filled="f" stroked="f">
                      <o:lock v:ext="edit" aspectratio="t"/>
                      <w10:anchorlock/>
                    </v:rect>
                  </w:pict>
                </mc:Fallback>
              </mc:AlternateContent>
            </w:r>
          </w:p>
        </w:tc>
      </w:tr>
      <w:tr w:rsidR="00387578" w:rsidRPr="00387578" w:rsidTr="00387578">
        <w:trPr>
          <w:trHeight w:val="451"/>
          <w:jc w:val="center"/>
        </w:trPr>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Песок</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Маловлажный</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683"/>
          <w:jc w:val="center"/>
        </w:trPr>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bookmarkStart w:id="6" w:name="OCRUncertain176"/>
            <w:r w:rsidRPr="00387578">
              <w:rPr>
                <w:rFonts w:ascii="Times New Roman" w:eastAsia="Times New Roman" w:hAnsi="Times New Roman" w:cs="Times New Roman"/>
                <w:sz w:val="26"/>
                <w:szCs w:val="26"/>
                <w:lang w:eastAsia="ru-RU"/>
              </w:rPr>
              <w:t xml:space="preserve">Суглинок, </w:t>
            </w:r>
            <w:bookmarkEnd w:id="6"/>
            <w:r w:rsidRPr="00387578">
              <w:rPr>
                <w:rFonts w:ascii="Times New Roman" w:eastAsia="Times New Roman" w:hAnsi="Times New Roman" w:cs="Times New Roman"/>
                <w:sz w:val="26"/>
                <w:szCs w:val="26"/>
                <w:lang w:eastAsia="ru-RU"/>
              </w:rPr>
              <w:t>глина</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Полутвердая</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E100288" wp14:editId="0CEDEF60">
                      <wp:extent cx="257175" cy="581025"/>
                      <wp:effectExtent l="0" t="0" r="0" b="0"/>
                      <wp:docPr id="78" name="Рисунок 53" descr="http://dec.cdo.vlsu.ru/pluginfile.php/190617/mod_resource/content/2/Met.ukaz.files/image0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2D2B8" id="Рисунок 53" o:spid="_x0000_s1026" alt="http://dec.cdo.vlsu.ru/pluginfile.php/190617/mod_resource/content/2/Met.ukaz.files/image016.jpg" style="width:20.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" filled="f" stroked="f">
                      <o:lock v:ext="edit" aspectratio="t"/>
                      <w10:anchorlock/>
                    </v:rect>
                  </w:pict>
                </mc:Fallback>
              </mc:AlternateContent>
            </w:r>
          </w:p>
        </w:tc>
      </w:tr>
      <w:tr w:rsidR="00387578" w:rsidRPr="00387578" w:rsidTr="00387578">
        <w:trPr>
          <w:jc w:val="center"/>
        </w:trPr>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Суглинок, глина</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bookmarkStart w:id="7" w:name="OCRUncertain177"/>
            <w:proofErr w:type="spellStart"/>
            <w:r w:rsidRPr="00387578">
              <w:rPr>
                <w:rFonts w:ascii="Times New Roman" w:eastAsia="Times New Roman" w:hAnsi="Times New Roman" w:cs="Times New Roman"/>
                <w:sz w:val="26"/>
                <w:szCs w:val="26"/>
                <w:lang w:eastAsia="ru-RU"/>
              </w:rPr>
              <w:t>Тугопластичная</w:t>
            </w:r>
            <w:bookmarkEnd w:id="7"/>
            <w:proofErr w:type="spellEnd"/>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73E0906" wp14:editId="49249B25">
                      <wp:extent cx="247650" cy="590550"/>
                      <wp:effectExtent l="0" t="0" r="0" b="0"/>
                      <wp:docPr id="77" name="AutoShape 17" descr="http://dec.cdo.vlsu.ru/pluginfile.php/190617/mod_resource/content/2/Met.ukaz.files/image0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B35247" id="AutoShape 17" o:spid="_x0000_s1026" alt="http://dec.cdo.vlsu.ru/pluginfile.php/190617/mod_resource/content/2/Met.ukaz.files/image017.jpg" style="width:19.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" filled="f" stroked="f">
                      <o:lock v:ext="edit" aspectratio="t"/>
                      <w10:anchorlock/>
                    </v:rect>
                  </w:pict>
                </mc:Fallback>
              </mc:AlternateContent>
            </w:r>
          </w:p>
        </w:tc>
      </w:tr>
      <w:tr w:rsidR="00387578" w:rsidRPr="00387578" w:rsidTr="00387578">
        <w:trPr>
          <w:trHeight w:val="434"/>
          <w:jc w:val="center"/>
        </w:trPr>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Супесь</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Пластичная</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83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21ED217E" wp14:editId="18168389">
                      <wp:extent cx="228600" cy="552450"/>
                      <wp:effectExtent l="0" t="0" r="0" b="0"/>
                      <wp:docPr id="76" name="AutoShape 18" descr="http://dec.cdo.vlsu.ru/pluginfile.php/190617/mod_resource/content/2/Met.ukaz.files/image0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244DD" id="AutoShape 18" o:spid="_x0000_s1026" alt="http://dec.cdo.vlsu.ru/pluginfile.php/190617/mod_resource/content/2/Met.ukaz.files/image018.jpg" style="width:18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" filled="f" stroked="f">
                      <o:lock v:ext="edit" aspectratio="t"/>
                      <w10:anchorlock/>
                    </v:rect>
                  </w:pict>
                </mc:Fallback>
              </mc:AlternateContent>
            </w:r>
          </w:p>
        </w:tc>
      </w:tr>
      <w:tr w:rsidR="00387578" w:rsidRPr="00387578" w:rsidTr="00387578">
        <w:trPr>
          <w:trHeight w:val="287"/>
          <w:jc w:val="center"/>
        </w:trPr>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Песок</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Влажный</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932"/>
          <w:jc w:val="center"/>
        </w:trPr>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Суглинок, глина</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Мягкопластичная</w:t>
            </w:r>
            <w:proofErr w:type="spellEnd"/>
            <w:r w:rsidRPr="00387578">
              <w:rPr>
                <w:rFonts w:ascii="Times New Roman" w:eastAsia="Times New Roman" w:hAnsi="Times New Roman" w:cs="Times New Roman"/>
                <w:sz w:val="26"/>
                <w:szCs w:val="26"/>
                <w:lang w:eastAsia="ru-RU"/>
              </w:rPr>
              <w:t xml:space="preserve">, </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текучепластичная</w:t>
            </w:r>
            <w:proofErr w:type="spellEnd"/>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212AB16C" wp14:editId="242716F5">
                      <wp:extent cx="219075" cy="590550"/>
                      <wp:effectExtent l="0" t="0" r="0" b="0"/>
                      <wp:docPr id="75" name="Рисунок 56" descr="http://dec.cdo.vlsu.ru/pluginfile.php/190617/mod_resource/content/2/Met.ukaz.files/image0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3C0427" id="Рисунок 56" o:spid="_x0000_s1026" alt="http://dec.cdo.vlsu.ru/pluginfile.php/190617/mod_resource/content/2/Met.ukaz.files/image019.jpg" style="width:17.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" filled="f" stroked="f">
                      <o:lock v:ext="edit" aspectratio="t"/>
                      <w10:anchorlock/>
                    </v:rect>
                  </w:pict>
                </mc:Fallback>
              </mc:AlternateContent>
            </w:r>
          </w:p>
        </w:tc>
      </w:tr>
      <w:tr w:rsidR="00387578" w:rsidRPr="00387578" w:rsidTr="00387578">
        <w:trPr>
          <w:trHeight w:val="447"/>
          <w:jc w:val="center"/>
        </w:trPr>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Суглинок, глина</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bookmarkStart w:id="8" w:name="OCRUncertain183"/>
            <w:r w:rsidRPr="00387578">
              <w:rPr>
                <w:rFonts w:ascii="Times New Roman" w:eastAsia="Times New Roman" w:hAnsi="Times New Roman" w:cs="Times New Roman"/>
                <w:sz w:val="26"/>
                <w:szCs w:val="26"/>
                <w:lang w:eastAsia="ru-RU"/>
              </w:rPr>
              <w:t>Текуч</w:t>
            </w:r>
            <w:bookmarkEnd w:id="8"/>
            <w:r w:rsidRPr="00387578">
              <w:rPr>
                <w:rFonts w:ascii="Times New Roman" w:eastAsia="Times New Roman" w:hAnsi="Times New Roman" w:cs="Times New Roman"/>
                <w:sz w:val="26"/>
                <w:szCs w:val="26"/>
                <w:lang w:eastAsia="ru-RU"/>
              </w:rPr>
              <w:t>ая</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83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DE53D1E" wp14:editId="35AE1608">
                      <wp:extent cx="238125" cy="571500"/>
                      <wp:effectExtent l="0" t="0" r="0" b="0"/>
                      <wp:docPr id="74" name="AutoShape 20" descr="http://dec.cdo.vlsu.ru/pluginfile.php/190617/mod_resource/content/2/Met.ukaz.files/image0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E88E5" id="AutoShape 20" o:spid="_x0000_s1026" alt="http://dec.cdo.vlsu.ru/pluginfile.php/190617/mod_resource/content/2/Met.ukaz.files/image020.jpg" style="width:18.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" filled="f" stroked="f">
                      <o:lock v:ext="edit" aspectratio="t"/>
                      <w10:anchorlock/>
                    </v:rect>
                  </w:pict>
                </mc:Fallback>
              </mc:AlternateContent>
            </w:r>
          </w:p>
        </w:tc>
      </w:tr>
      <w:tr w:rsidR="00387578" w:rsidRPr="00387578" w:rsidTr="00387578">
        <w:trPr>
          <w:trHeight w:val="448"/>
          <w:jc w:val="center"/>
        </w:trPr>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Песок</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Насыщенный водой</w:t>
            </w: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Классификацию и группу грунта по трудности разработки определяют по ГЭСН-2001. Сб. 1. Земляные работы или по приложению (табл. </w:t>
      </w:r>
      <w:r w:rsidRPr="00387578">
        <w:rPr>
          <w:rFonts w:ascii="Times New Roman" w:eastAsia="Times New Roman" w:hAnsi="Times New Roman" w:cs="Times New Roman"/>
          <w:color w:val="FF0000"/>
          <w:sz w:val="30"/>
          <w:szCs w:val="30"/>
          <w:lang w:eastAsia="ru-RU"/>
        </w:rPr>
        <w:t>П4</w:t>
      </w:r>
      <w:r w:rsidRPr="00387578">
        <w:rPr>
          <w:rFonts w:ascii="Times New Roman" w:eastAsia="Times New Roman" w:hAnsi="Times New Roman" w:cs="Times New Roman"/>
          <w:sz w:val="30"/>
          <w:szCs w:val="30"/>
          <w:lang w:eastAsia="ru-RU"/>
        </w:rPr>
        <w:t>) и отображают на геологическом разрезе.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При изысканиях автомобильных дорог применяют </w:t>
      </w:r>
      <w:proofErr w:type="spellStart"/>
      <w:r w:rsidRPr="00387578">
        <w:rPr>
          <w:rFonts w:ascii="Times New Roman" w:eastAsia="Times New Roman" w:hAnsi="Times New Roman" w:cs="Times New Roman"/>
          <w:sz w:val="30"/>
          <w:szCs w:val="30"/>
          <w:lang w:eastAsia="ru-RU"/>
        </w:rPr>
        <w:t>георадарные</w:t>
      </w:r>
      <w:proofErr w:type="spellEnd"/>
      <w:r w:rsidRPr="00387578">
        <w:rPr>
          <w:rFonts w:ascii="Times New Roman" w:eastAsia="Times New Roman" w:hAnsi="Times New Roman" w:cs="Times New Roman"/>
          <w:sz w:val="30"/>
          <w:szCs w:val="30"/>
          <w:lang w:eastAsia="ru-RU"/>
        </w:rPr>
        <w:t xml:space="preserve"> технологии, которые позволяют установить грунтово-гидрогеологические условия местности: геологический разрез, положение уровня грунтовых вод; глубину водоемов или рек в местах будущих мостовых переходов; место размещения и размеры инженерных коммуникаций; запасы полезных ископаемых и песков в карьерах и т.д.</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Метод обертывающей и секущей линии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Проектную линию продольного профиля представляют сопряженными между собой вертикальными кривыми и прямыми в точках с одинаковыми </w:t>
      </w:r>
      <w:proofErr w:type="spellStart"/>
      <w:r w:rsidRPr="00387578">
        <w:rPr>
          <w:rFonts w:ascii="Times New Roman" w:eastAsia="Times New Roman" w:hAnsi="Times New Roman" w:cs="Times New Roman"/>
          <w:sz w:val="30"/>
          <w:szCs w:val="30"/>
          <w:lang w:eastAsia="ru-RU"/>
        </w:rPr>
        <w:t>продольнымиуклонами</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На участках равнинной </w:t>
      </w:r>
      <w:proofErr w:type="spellStart"/>
      <w:r w:rsidRPr="00387578">
        <w:rPr>
          <w:rFonts w:ascii="Times New Roman" w:eastAsia="Times New Roman" w:hAnsi="Times New Roman" w:cs="Times New Roman"/>
          <w:color w:val="000000"/>
          <w:sz w:val="30"/>
          <w:szCs w:val="30"/>
          <w:lang w:eastAsia="ru-RU"/>
        </w:rPr>
        <w:t>местностис</w:t>
      </w:r>
      <w:proofErr w:type="spellEnd"/>
      <w:r w:rsidRPr="00387578">
        <w:rPr>
          <w:rFonts w:ascii="Times New Roman" w:eastAsia="Times New Roman" w:hAnsi="Times New Roman" w:cs="Times New Roman"/>
          <w:color w:val="000000"/>
          <w:sz w:val="30"/>
          <w:szCs w:val="30"/>
          <w:lang w:eastAsia="ru-RU"/>
        </w:rPr>
        <w:t xml:space="preserve"> плавными формами рельефа и продольными уклонами земли меньше предельно-допустимых норм проектную линию в продольном профиле </w:t>
      </w:r>
      <w:r w:rsidRPr="00387578">
        <w:rPr>
          <w:rFonts w:ascii="Times New Roman" w:eastAsia="Times New Roman" w:hAnsi="Times New Roman" w:cs="Times New Roman"/>
          <w:sz w:val="30"/>
          <w:szCs w:val="30"/>
          <w:lang w:eastAsia="ru-RU"/>
        </w:rPr>
        <w:t xml:space="preserve">прокладывают, </w:t>
      </w:r>
      <w:r w:rsidRPr="00387578">
        <w:rPr>
          <w:rFonts w:ascii="Times New Roman" w:eastAsia="Times New Roman" w:hAnsi="Times New Roman" w:cs="Times New Roman"/>
          <w:color w:val="000000"/>
          <w:sz w:val="30"/>
          <w:szCs w:val="30"/>
          <w:lang w:eastAsia="ru-RU"/>
        </w:rPr>
        <w:t xml:space="preserve">следуя очертанию земли, по </w:t>
      </w:r>
      <w:r w:rsidRPr="00387578">
        <w:rPr>
          <w:rFonts w:ascii="Times New Roman" w:eastAsia="Times New Roman" w:hAnsi="Times New Roman" w:cs="Times New Roman"/>
          <w:i/>
          <w:iCs/>
          <w:color w:val="000000"/>
          <w:sz w:val="30"/>
          <w:szCs w:val="30"/>
          <w:lang w:eastAsia="ru-RU"/>
        </w:rPr>
        <w:t xml:space="preserve">"обертывающей" </w:t>
      </w:r>
      <w:r w:rsidRPr="00387578">
        <w:rPr>
          <w:rFonts w:ascii="Times New Roman" w:eastAsia="Times New Roman" w:hAnsi="Times New Roman" w:cs="Times New Roman"/>
          <w:color w:val="000000"/>
          <w:sz w:val="30"/>
          <w:szCs w:val="30"/>
          <w:lang w:eastAsia="ru-RU"/>
        </w:rPr>
        <w:t>с невысокими насыпями. Основное требование при проектировании продольного профиля - обеспечить минимальные объемы земляных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Обертывающая проектная линия, проходящая параллельно поверхности земли, не рациональна, так как часто приводит к получению участков с недостаточной видимостью или неприятной для взгляда волнистой поверхностью. Частые переломы продольного профиля на длинных прямых в плане создают при обертывающем проектировании проектной линии не спокойную волнистую поверхность проезжей части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участках с пересеченным рельефом местности проектную линию проектируют по </w:t>
      </w:r>
      <w:r w:rsidRPr="00387578">
        <w:rPr>
          <w:rFonts w:ascii="Times New Roman" w:eastAsia="Times New Roman" w:hAnsi="Times New Roman" w:cs="Times New Roman"/>
          <w:i/>
          <w:iCs/>
          <w:sz w:val="30"/>
          <w:szCs w:val="30"/>
          <w:lang w:eastAsia="ru-RU"/>
        </w:rPr>
        <w:t xml:space="preserve">"секущей" </w:t>
      </w:r>
      <w:r w:rsidRPr="00387578">
        <w:rPr>
          <w:rFonts w:ascii="Times New Roman" w:eastAsia="Times New Roman" w:hAnsi="Times New Roman" w:cs="Times New Roman"/>
          <w:sz w:val="30"/>
          <w:szCs w:val="30"/>
          <w:lang w:eastAsia="ru-RU"/>
        </w:rPr>
        <w:t>с устройством чередующихся насыпей и выемок и обеспечивая баланс объемов земляных работ. Но длинные участки с постоянными продольными уклонами, не рациональны при пересеченном рельефе, поскольку их устройство связано с необходимостью строительства высоких насыпей и глубоких выемок.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Для обеспечения водоотвода проектную линию в выемке наносят с уклоном не менее 5 ‰, проектирование горизонтальных участков в выемках не допускается. Не следует проектировать выемки глубиной менее 1 м большой протяженности, такие выемки обычно </w:t>
      </w:r>
      <w:proofErr w:type="spellStart"/>
      <w:r w:rsidRPr="00387578">
        <w:rPr>
          <w:rFonts w:ascii="Times New Roman" w:eastAsia="Times New Roman" w:hAnsi="Times New Roman" w:cs="Times New Roman"/>
          <w:sz w:val="30"/>
          <w:szCs w:val="30"/>
          <w:lang w:eastAsia="ru-RU"/>
        </w:rPr>
        <w:t>снегозаносимые</w:t>
      </w:r>
      <w:proofErr w:type="spellEnd"/>
      <w:r w:rsidRPr="00387578">
        <w:rPr>
          <w:rFonts w:ascii="Times New Roman" w:eastAsia="Times New Roman" w:hAnsi="Times New Roman" w:cs="Times New Roman"/>
          <w:sz w:val="30"/>
          <w:szCs w:val="30"/>
          <w:lang w:eastAsia="ru-RU"/>
        </w:rPr>
        <w:t xml:space="preserve">. При </w:t>
      </w:r>
      <w:proofErr w:type="spellStart"/>
      <w:r w:rsidRPr="00387578">
        <w:rPr>
          <w:rFonts w:ascii="Times New Roman" w:eastAsia="Times New Roman" w:hAnsi="Times New Roman" w:cs="Times New Roman"/>
          <w:sz w:val="30"/>
          <w:szCs w:val="30"/>
          <w:lang w:eastAsia="ru-RU"/>
        </w:rPr>
        <w:t>нанесении"секущей</w:t>
      </w:r>
      <w:proofErr w:type="spellEnd"/>
      <w:r w:rsidRPr="00387578">
        <w:rPr>
          <w:rFonts w:ascii="Times New Roman" w:eastAsia="Times New Roman" w:hAnsi="Times New Roman" w:cs="Times New Roman"/>
          <w:sz w:val="30"/>
          <w:szCs w:val="30"/>
          <w:lang w:eastAsia="ru-RU"/>
        </w:rPr>
        <w:t>" проектной линии избегают устройства "мокрых" выемок при близком расположении уровня грунтовых вод, чтобы избежать в дальнейшем сползания откосов, образования наледей и устройства дорогостоящих дренажей.</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Элементы продольного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Переломы проектной линии продольного профиля при алгебраической разности уклона более 5 ‰ на дорогах I, II категорий, более 10 ‰ на дорогах III категории, более 20 ‰ на дорогах IV и V категорий сопрягают вертикальными кривыми.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назначении элементов продольного профиля в качестве основных параметров принимают:</w:t>
      </w:r>
    </w:p>
    <w:p w:rsidR="00387578" w:rsidRPr="00387578" w:rsidRDefault="00387578" w:rsidP="00387578">
      <w:pPr>
        <w:spacing w:before="100" w:beforeAutospacing="1" w:after="100" w:afterAutospacing="1" w:line="276" w:lineRule="auto"/>
        <w:ind w:left="1287"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продольные уклоны - менее 30 ‰;</w:t>
      </w:r>
    </w:p>
    <w:p w:rsidR="00387578" w:rsidRPr="00387578" w:rsidRDefault="00387578" w:rsidP="00387578">
      <w:pPr>
        <w:spacing w:before="100" w:beforeAutospacing="1" w:after="100" w:afterAutospacing="1" w:line="276" w:lineRule="auto"/>
        <w:ind w:left="1287"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радиусы кривых в продольном профиле:</w:t>
      </w:r>
    </w:p>
    <w:p w:rsidR="00387578" w:rsidRPr="00387578" w:rsidRDefault="00387578" w:rsidP="00387578">
      <w:pPr>
        <w:spacing w:before="100" w:beforeAutospacing="1" w:after="100" w:afterAutospacing="1" w:line="276" w:lineRule="auto"/>
        <w:ind w:left="1843"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выпуклых - более 70 000 м;</w:t>
      </w:r>
    </w:p>
    <w:p w:rsidR="00387578" w:rsidRPr="00387578" w:rsidRDefault="00387578" w:rsidP="00387578">
      <w:pPr>
        <w:spacing w:before="100" w:beforeAutospacing="1" w:after="100" w:afterAutospacing="1" w:line="276" w:lineRule="auto"/>
        <w:ind w:left="1843"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вогнутых - более 8 000;</w:t>
      </w:r>
    </w:p>
    <w:p w:rsidR="00387578" w:rsidRPr="00387578" w:rsidRDefault="00387578" w:rsidP="00387578">
      <w:pPr>
        <w:spacing w:before="100" w:beforeAutospacing="1" w:after="100" w:afterAutospacing="1" w:line="276" w:lineRule="auto"/>
        <w:ind w:left="1287" w:hanging="360"/>
        <w:jc w:val="both"/>
        <w:rPr>
          <w:rFonts w:ascii="Times New Roman" w:eastAsia="Times New Roman" w:hAnsi="Times New Roman" w:cs="Times New Roman"/>
          <w:sz w:val="24"/>
          <w:szCs w:val="24"/>
          <w:lang w:eastAsia="ru-RU"/>
        </w:rPr>
      </w:pPr>
      <w:r w:rsidRPr="00387578">
        <w:rPr>
          <w:rFonts w:ascii="Symbol" w:eastAsia="Times New Roman" w:hAnsi="Symbol"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 xml:space="preserve">длины вертикальных кривых в продольном профиле: </w:t>
      </w:r>
    </w:p>
    <w:p w:rsidR="00387578" w:rsidRPr="00387578" w:rsidRDefault="00387578" w:rsidP="00387578">
      <w:pPr>
        <w:spacing w:before="100" w:beforeAutospacing="1" w:after="100" w:afterAutospacing="1" w:line="276" w:lineRule="auto"/>
        <w:ind w:left="1843"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выпуклых - более 300 м;</w:t>
      </w:r>
    </w:p>
    <w:p w:rsidR="00387578" w:rsidRPr="00387578" w:rsidRDefault="00387578" w:rsidP="00387578">
      <w:pPr>
        <w:spacing w:before="100" w:beforeAutospacing="1" w:after="100" w:afterAutospacing="1" w:line="276" w:lineRule="auto"/>
        <w:ind w:left="1843"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w:t>
      </w:r>
      <w:r w:rsidRPr="00387578">
        <w:rPr>
          <w:rFonts w:ascii="Times New Roman" w:eastAsia="Times New Roman" w:hAnsi="Times New Roman" w:cs="Times New Roman"/>
          <w:color w:val="000000"/>
          <w:sz w:val="14"/>
          <w:szCs w:val="14"/>
          <w:lang w:eastAsia="ru-RU"/>
        </w:rPr>
        <w:t xml:space="preserve">         </w:t>
      </w:r>
      <w:r w:rsidRPr="00387578">
        <w:rPr>
          <w:rFonts w:ascii="Times New Roman" w:eastAsia="Times New Roman" w:hAnsi="Times New Roman" w:cs="Times New Roman"/>
          <w:color w:val="000000"/>
          <w:sz w:val="30"/>
          <w:szCs w:val="30"/>
          <w:lang w:eastAsia="ru-RU"/>
        </w:rPr>
        <w:t>вогнутых - более 100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 продольном профиле минимально-допустимые значения радиусов вертикальных кривых и наибольшие продольные уклоны принимать согласно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color w:val="FF0000"/>
          <w:sz w:val="30"/>
          <w:szCs w:val="30"/>
          <w:lang w:eastAsia="ru-RU"/>
        </w:rPr>
        <w:t xml:space="preserve"> </w:t>
      </w:r>
      <w:r w:rsidRPr="00387578">
        <w:rPr>
          <w:rFonts w:ascii="Times New Roman" w:eastAsia="Times New Roman" w:hAnsi="Times New Roman" w:cs="Times New Roman"/>
          <w:color w:val="000000"/>
          <w:sz w:val="30"/>
          <w:szCs w:val="30"/>
          <w:lang w:eastAsia="ru-RU"/>
        </w:rPr>
        <w:t>(табл.</w:t>
      </w:r>
      <w:r w:rsidRPr="00387578">
        <w:rPr>
          <w:rFonts w:ascii="Times New Roman" w:eastAsia="Times New Roman" w:hAnsi="Times New Roman" w:cs="Times New Roman"/>
          <w:color w:val="FF0000"/>
          <w:sz w:val="30"/>
          <w:szCs w:val="30"/>
          <w:lang w:eastAsia="ru-RU"/>
        </w:rPr>
        <w:t>5</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Следует избегать использования предельно допустимых норм </w:t>
      </w:r>
      <w:proofErr w:type="spellStart"/>
      <w:r w:rsidRPr="00387578">
        <w:rPr>
          <w:rFonts w:ascii="Times New Roman" w:eastAsia="Times New Roman" w:hAnsi="Times New Roman" w:cs="Times New Roman"/>
          <w:sz w:val="30"/>
          <w:szCs w:val="30"/>
          <w:lang w:eastAsia="ru-RU"/>
        </w:rPr>
        <w:t>наэлементы</w:t>
      </w:r>
      <w:proofErr w:type="spellEnd"/>
      <w:r w:rsidRPr="00387578">
        <w:rPr>
          <w:rFonts w:ascii="Times New Roman" w:eastAsia="Times New Roman" w:hAnsi="Times New Roman" w:cs="Times New Roman"/>
          <w:sz w:val="30"/>
          <w:szCs w:val="30"/>
          <w:lang w:eastAsia="ru-RU"/>
        </w:rPr>
        <w:t xml:space="preserve"> продольного профиля. Необходимо всегда стремиться применять максимально возможные по местным условиям радиусы вертикальных кривых, минимальные продольные уклоны. Чем меньше разность смежных уклонов, тем большими должны быть радиусы вертикальных кривых.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Для дорог I и II категорий не допускают сочетание продольных уклонов, кривых в плане и продольном профиле с такими величинами, при которых создается впечатление провалов. </w:t>
      </w:r>
      <w:r w:rsidRPr="00387578">
        <w:rPr>
          <w:rFonts w:ascii="Times New Roman" w:eastAsia="Times New Roman" w:hAnsi="Times New Roman" w:cs="Times New Roman"/>
          <w:sz w:val="30"/>
          <w:szCs w:val="30"/>
          <w:lang w:eastAsia="ru-RU"/>
        </w:rPr>
        <w:t>Количество переломов в плане и продольном профиле должно быть одинаковым.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lastRenderedPageBreak/>
        <w:t>Трассу предусматривают в виде плавной линии в пространстве.</w:t>
      </w:r>
      <w:r w:rsidRPr="00387578">
        <w:rPr>
          <w:rFonts w:ascii="Times New Roman" w:eastAsia="Times New Roman" w:hAnsi="Times New Roman" w:cs="Times New Roman"/>
          <w:color w:val="000001"/>
          <w:sz w:val="24"/>
          <w:szCs w:val="24"/>
          <w:lang w:eastAsia="ru-RU"/>
        </w:rPr>
        <w:t xml:space="preserve">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Наибольшую плавность трассы обеспечивают при совпадении вертикальных и горизонтальных кривых, т.е. к</w:t>
      </w:r>
      <w:r w:rsidRPr="00387578">
        <w:rPr>
          <w:rFonts w:ascii="Times New Roman" w:eastAsia="Times New Roman" w:hAnsi="Times New Roman" w:cs="Times New Roman"/>
          <w:color w:val="000000"/>
          <w:sz w:val="30"/>
          <w:szCs w:val="30"/>
          <w:lang w:eastAsia="ru-RU"/>
        </w:rPr>
        <w:t>ривые в плане и продольном профиле совмещают. Д</w:t>
      </w:r>
      <w:r w:rsidRPr="00387578">
        <w:rPr>
          <w:rFonts w:ascii="Times New Roman" w:eastAsia="Times New Roman" w:hAnsi="Times New Roman" w:cs="Times New Roman"/>
          <w:sz w:val="30"/>
          <w:szCs w:val="30"/>
          <w:lang w:eastAsia="ru-RU"/>
        </w:rPr>
        <w:t>лина кривой в плане должна превышать длину вертикальной кривой в продольном профиле</w:t>
      </w:r>
      <w:r w:rsidRPr="00387578">
        <w:rPr>
          <w:rFonts w:ascii="Times New Roman" w:eastAsia="Times New Roman" w:hAnsi="Times New Roman" w:cs="Times New Roman"/>
          <w:color w:val="000000"/>
          <w:sz w:val="30"/>
          <w:szCs w:val="30"/>
          <w:lang w:eastAsia="ru-RU"/>
        </w:rPr>
        <w:t xml:space="preserve"> на 100 - 150 м, а смещение вершин кривых должно быть не более 0,25 длины вертикальной кривой. Избегают сопряжения концов кривых в плане с началом вертикальных кривых в продольном профиле. Расстояние между ними должно быть не менее 150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Р</w:t>
      </w:r>
      <w:r w:rsidRPr="00387578">
        <w:rPr>
          <w:rFonts w:ascii="Times New Roman" w:eastAsia="Times New Roman" w:hAnsi="Times New Roman" w:cs="Times New Roman"/>
          <w:sz w:val="30"/>
          <w:szCs w:val="30"/>
          <w:lang w:eastAsia="ru-RU"/>
        </w:rPr>
        <w:t>адиус вертикальной выпуклой кривой должен превышать радиус кривой в плане не менее чем в 8 раз, а радиус вертикальной вогнутой кривой – в 6 раз.</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Если кривая в плане расположена в конце спуска длиной свыше 500 м и с уклоном более 30 ‰, радиус ее должен быть увеличен не менее чем в 1,5 раза по сравнению с допустимой, с совмещением кривой в плане и вертикальной вогнутой кривой в продольном профиле в конце спуска.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Наибольшая плавность в продольном профиле достигается при проектировании его из вертикальных вогнутых и выпуклых кривых, непосредственно сопрягающихся друг с другом без промежуточных прямых вставок.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Не допускают длинные прямые вставки в продольном профиле. Предельные длины их приведены в табл. </w:t>
      </w:r>
      <w:r w:rsidRPr="00387578">
        <w:rPr>
          <w:rFonts w:ascii="Times New Roman" w:eastAsia="Times New Roman" w:hAnsi="Times New Roman" w:cs="Times New Roman"/>
          <w:color w:val="FF0000"/>
          <w:sz w:val="30"/>
          <w:szCs w:val="30"/>
          <w:lang w:eastAsia="ru-RU"/>
        </w:rPr>
        <w:t>25.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Для обеспечения на дороге видимости на большом расстоянии следует избегать сочетания элементов трассы и продольного профиля, в результате которых для водителя остается неопределенным дальнейшее направление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К недостаткам проектирования относят: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короткие вогнутые участки в продольном профиле на прямых и кривых в плане большого радиуса, которые создают впечатление карманов или просадок;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резкие снижения продольного уклона на подъемах, при которых нарушается видимость проезжей части на большом расстоянии;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крутые выпуклые участки, как бы упирающиеся в небо, на вершинах выпуклых кривых малого радиуса или на путепроводах при пересечении дорог в разных уровнях.</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Допустимые прямые вставки в продольном профиле</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2018"/>
        <w:gridCol w:w="1634"/>
        <w:gridCol w:w="954"/>
        <w:gridCol w:w="937"/>
        <w:gridCol w:w="954"/>
        <w:gridCol w:w="954"/>
        <w:gridCol w:w="937"/>
        <w:gridCol w:w="947"/>
      </w:tblGrid>
      <w:tr w:rsidR="00387578" w:rsidRPr="00387578" w:rsidTr="00387578">
        <w:trPr>
          <w:jc w:val="center"/>
        </w:trPr>
        <w:tc>
          <w:tcPr>
            <w:tcW w:w="1081"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Радиус вогнутой кривой в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продольном профиле, м</w:t>
            </w:r>
          </w:p>
        </w:tc>
        <w:tc>
          <w:tcPr>
            <w:tcW w:w="3919" w:type="pct"/>
            <w:gridSpan w:val="7"/>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Алгебраическая разность продольных уклонов, ‰</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919" w:type="pct"/>
            <w:gridSpan w:val="7"/>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Наибольшая длина прямой вставки в продольном профиле, м</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919" w:type="pct"/>
            <w:gridSpan w:val="7"/>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Для дорог I и II категорий</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550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919" w:type="pct"/>
            <w:gridSpan w:val="7"/>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Для дорог III и IV категорий</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550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440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420</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r>
      <w:tr w:rsidR="00387578" w:rsidRPr="00387578" w:rsidTr="00387578">
        <w:trPr>
          <w:jc w:val="center"/>
        </w:trPr>
        <w:tc>
          <w:tcPr>
            <w:tcW w:w="1081"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15 000</w:t>
            </w:r>
          </w:p>
        </w:tc>
        <w:tc>
          <w:tcPr>
            <w:tcW w:w="875"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11"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50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800</w:t>
            </w:r>
          </w:p>
        </w:tc>
        <w:tc>
          <w:tcPr>
            <w:tcW w:w="5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Проектная линия методом тангенсов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Существует два метода нанесения проектной линии продольного профиля: метод тангенсов и графоаналитический метод по шаблонам.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На продольный профиль линии земли по оси дороги наносят контрольные точки. Намечают ломаную линию, придерживаясь руководящей рабочей отметки и ориентируясь на допускаемые значения уклонов прямых, радиусов кривых. Проектная линия должна пройти не ниже контрольных точек.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Продольный уклон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проектной линии вычисляют с точностью 0,001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u w:val="single"/>
          <w:lang w:val="en-US" w:eastAsia="ru-RU"/>
        </w:rPr>
        <w:t>H</w:t>
      </w:r>
      <w:r w:rsidRPr="00387578">
        <w:rPr>
          <w:rFonts w:ascii="Times New Roman" w:eastAsia="Times New Roman" w:hAnsi="Times New Roman" w:cs="Times New Roman"/>
          <w:sz w:val="30"/>
          <w:szCs w:val="30"/>
          <w:u w:val="single"/>
          <w:vertAlign w:val="subscript"/>
          <w:lang w:eastAsia="ru-RU"/>
        </w:rPr>
        <w:t>1</w:t>
      </w:r>
      <w:r w:rsidRPr="00387578">
        <w:rPr>
          <w:rFonts w:ascii="Times New Roman" w:eastAsia="Times New Roman" w:hAnsi="Times New Roman" w:cs="Times New Roman"/>
          <w:sz w:val="30"/>
          <w:szCs w:val="30"/>
          <w:u w:val="single"/>
          <w:lang w:eastAsia="ru-RU"/>
        </w:rPr>
        <w:t xml:space="preserve"> – </w:t>
      </w:r>
      <w:proofErr w:type="gramStart"/>
      <w:r w:rsidRPr="00387578">
        <w:rPr>
          <w:rFonts w:ascii="Times New Roman" w:eastAsia="Times New Roman" w:hAnsi="Times New Roman" w:cs="Times New Roman"/>
          <w:i/>
          <w:iCs/>
          <w:sz w:val="30"/>
          <w:szCs w:val="30"/>
          <w:u w:val="single"/>
          <w:lang w:val="en-US" w:eastAsia="ru-RU"/>
        </w:rPr>
        <w:t>H</w:t>
      </w:r>
      <w:r w:rsidRPr="00387578">
        <w:rPr>
          <w:rFonts w:ascii="Times New Roman" w:eastAsia="Times New Roman" w:hAnsi="Times New Roman" w:cs="Times New Roman"/>
          <w:sz w:val="30"/>
          <w:szCs w:val="30"/>
          <w:u w:val="single"/>
          <w:vertAlign w:val="subscript"/>
          <w:lang w:eastAsia="ru-RU"/>
        </w:rPr>
        <w:t>2</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проектная отметка начала и конца проектной линии, </w:t>
      </w:r>
      <w:proofErr w:type="gramStart"/>
      <w:r w:rsidRPr="00387578">
        <w:rPr>
          <w:rFonts w:ascii="Times New Roman" w:eastAsia="Times New Roman" w:hAnsi="Times New Roman" w:cs="Times New Roman"/>
          <w:sz w:val="30"/>
          <w:szCs w:val="30"/>
          <w:lang w:eastAsia="ru-RU"/>
        </w:rPr>
        <w:t xml:space="preserve">м;  </w:t>
      </w:r>
      <w:r w:rsidRPr="00387578">
        <w:rPr>
          <w:rFonts w:ascii="Times New Roman" w:eastAsia="Times New Roman" w:hAnsi="Times New Roman" w:cs="Times New Roman"/>
          <w:i/>
          <w:iCs/>
          <w:sz w:val="30"/>
          <w:szCs w:val="30"/>
          <w:lang w:val="en-US" w:eastAsia="ru-RU"/>
        </w:rPr>
        <w:t>L</w:t>
      </w:r>
      <w:proofErr w:type="gramEnd"/>
      <w:r w:rsidRPr="00387578">
        <w:rPr>
          <w:rFonts w:ascii="Times New Roman" w:eastAsia="Times New Roman" w:hAnsi="Times New Roman" w:cs="Times New Roman"/>
          <w:sz w:val="30"/>
          <w:szCs w:val="30"/>
          <w:lang w:eastAsia="ru-RU"/>
        </w:rPr>
        <w:t xml:space="preserve"> - расстояние между началом и концом проектной линии,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Проектные отметки пикетажных и промежуточных точек проектной линии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с точностью 0,01 производить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i/>
          <w:iCs/>
          <w:sz w:val="30"/>
          <w:szCs w:val="30"/>
          <w:lang w:eastAsia="ru-RU"/>
        </w:rPr>
        <w:t xml:space="preserve"> ℓ</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превышение, м;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lang w:eastAsia="ru-RU"/>
        </w:rPr>
        <w:t xml:space="preserve"> - расстояние от пикета или промежуточной точки до начала проектной линии,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Переломы проектной линии продольного профиля сопрягают вертикальными кривыми. Элементы вертикальных кривых: Т - </w:t>
      </w:r>
      <w:proofErr w:type="spellStart"/>
      <w:r w:rsidRPr="00387578">
        <w:rPr>
          <w:rFonts w:ascii="Times New Roman" w:eastAsia="Times New Roman" w:hAnsi="Times New Roman" w:cs="Times New Roman"/>
          <w:sz w:val="30"/>
          <w:szCs w:val="30"/>
          <w:lang w:eastAsia="ru-RU"/>
        </w:rPr>
        <w:t>тангес</w:t>
      </w:r>
      <w:proofErr w:type="spellEnd"/>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sz w:val="30"/>
          <w:szCs w:val="30"/>
          <w:lang w:eastAsia="ru-RU"/>
        </w:rPr>
        <w:t>К</w:t>
      </w:r>
      <w:proofErr w:type="gramEnd"/>
      <w:r w:rsidRPr="00387578">
        <w:rPr>
          <w:rFonts w:ascii="Times New Roman" w:eastAsia="Times New Roman" w:hAnsi="Times New Roman" w:cs="Times New Roman"/>
          <w:sz w:val="30"/>
          <w:szCs w:val="30"/>
          <w:lang w:eastAsia="ru-RU"/>
        </w:rPr>
        <w:t xml:space="preserve"> - кривая, Б - биссектриса определяют по таблицам для разбивки кривых на автомобильных дорогах Н.А. Митина [</w:t>
      </w:r>
      <w:r w:rsidRPr="00387578">
        <w:rPr>
          <w:rFonts w:ascii="Times New Roman" w:eastAsia="Times New Roman" w:hAnsi="Times New Roman" w:cs="Times New Roman"/>
          <w:color w:val="FF0000"/>
          <w:sz w:val="30"/>
          <w:szCs w:val="30"/>
          <w:lang w:eastAsia="ru-RU"/>
        </w:rPr>
        <w:t>31</w:t>
      </w:r>
      <w:r w:rsidRPr="00387578">
        <w:rPr>
          <w:rFonts w:ascii="Times New Roman" w:eastAsia="Times New Roman" w:hAnsi="Times New Roman" w:cs="Times New Roman"/>
          <w:sz w:val="30"/>
          <w:szCs w:val="30"/>
          <w:lang w:eastAsia="ru-RU"/>
        </w:rPr>
        <w:t>] в зависимости от разницы уклонов смежных проектных линий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Графоаналитический метод по шаблонам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Проектную линию графоаналитическим методом по шаблонам наносят на продольном профиле автомобильной дороги в виде сопрягающихся между собой смежных вертикальных кривых или кривой </w:t>
      </w:r>
      <w:r w:rsidRPr="00387578">
        <w:rPr>
          <w:rFonts w:ascii="Times New Roman" w:eastAsia="Times New Roman" w:hAnsi="Times New Roman" w:cs="Times New Roman"/>
          <w:sz w:val="30"/>
          <w:szCs w:val="30"/>
          <w:lang w:eastAsia="ru-RU"/>
        </w:rPr>
        <w:lastRenderedPageBreak/>
        <w:t>с прямыми вставками. Вертикальные кривые имеют параболическое очертание.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первом этапе проектирования наносят прямые </w:t>
      </w:r>
      <w:proofErr w:type="spellStart"/>
      <w:r w:rsidRPr="00387578">
        <w:rPr>
          <w:rFonts w:ascii="Times New Roman" w:eastAsia="Times New Roman" w:hAnsi="Times New Roman" w:cs="Times New Roman"/>
          <w:sz w:val="30"/>
          <w:szCs w:val="30"/>
          <w:lang w:eastAsia="ru-RU"/>
        </w:rPr>
        <w:t>линиии</w:t>
      </w:r>
      <w:proofErr w:type="spellEnd"/>
      <w:r w:rsidRPr="00387578">
        <w:rPr>
          <w:rFonts w:ascii="Times New Roman" w:eastAsia="Times New Roman" w:hAnsi="Times New Roman" w:cs="Times New Roman"/>
          <w:sz w:val="30"/>
          <w:szCs w:val="30"/>
          <w:lang w:eastAsia="ru-RU"/>
        </w:rPr>
        <w:t xml:space="preserve"> вписывают вертикальные кривые по шаблонам. На чертеж продольного профиля местности с нанесенной линией фактической поверхности земли накладывают шаблоны (рис. </w:t>
      </w:r>
      <w:r w:rsidRPr="00387578">
        <w:rPr>
          <w:rFonts w:ascii="Times New Roman" w:eastAsia="Times New Roman" w:hAnsi="Times New Roman" w:cs="Times New Roman"/>
          <w:color w:val="FF0000"/>
          <w:sz w:val="30"/>
          <w:szCs w:val="30"/>
          <w:lang w:eastAsia="ru-RU"/>
        </w:rPr>
        <w:t>8</w:t>
      </w:r>
      <w:r w:rsidRPr="00387578">
        <w:rPr>
          <w:rFonts w:ascii="Times New Roman" w:eastAsia="Times New Roman" w:hAnsi="Times New Roman" w:cs="Times New Roman"/>
          <w:sz w:val="30"/>
          <w:szCs w:val="30"/>
          <w:lang w:eastAsia="ru-RU"/>
        </w:rPr>
        <w:t>) вертикальных кривых разных радиусов, выполненные в масштабе продольного профиля: горизонтальный М 1:5 000, вертикальный М 1:500.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шаблоне нанесены штрихи с указанием уклонов (‰) касательных линий в точке пересечения с вертикальной кривой, значение радиуса кривой. Также на шаблоне имеются горизонтальная и вертикальная линии для ориентирования шаблона на продольном профиле.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 вершине вертикальной кривой, которую принимают за начало координат, уклон равен нулю. Каждая точка шаблона имеет свой уклон касательной к ней линии и координаты: расстояние и превышение относительно вершины кривой.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5E66B3A3" wp14:editId="1B9F8624">
                <wp:extent cx="4257675" cy="2000250"/>
                <wp:effectExtent l="0" t="0" r="0" b="0"/>
                <wp:docPr id="73" name="AutoShape 21" descr="1.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57675"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3EB629" id="AutoShape 21" o:spid="_x0000_s1026" alt="1.bmp" style="width:335.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w:t>
      </w:r>
      <w:r w:rsidRPr="00387578">
        <w:rPr>
          <w:rFonts w:ascii="Times New Roman" w:eastAsia="Times New Roman" w:hAnsi="Times New Roman" w:cs="Times New Roman"/>
          <w:color w:val="FF0000"/>
          <w:sz w:val="26"/>
          <w:szCs w:val="26"/>
          <w:lang w:eastAsia="ru-RU"/>
        </w:rPr>
        <w:t xml:space="preserve">8. </w:t>
      </w:r>
      <w:r w:rsidRPr="00387578">
        <w:rPr>
          <w:rFonts w:ascii="Times New Roman" w:eastAsia="Times New Roman" w:hAnsi="Times New Roman" w:cs="Times New Roman"/>
          <w:sz w:val="26"/>
          <w:szCs w:val="26"/>
          <w:lang w:eastAsia="ru-RU"/>
        </w:rPr>
        <w:t>Шаблон для проектирования вертикальных кривых</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Проектные участки в виде прямых линий наносят с помощью треугольника уклонов (рис. </w:t>
      </w:r>
      <w:r w:rsidRPr="00387578">
        <w:rPr>
          <w:rFonts w:ascii="Times New Roman" w:eastAsia="Times New Roman" w:hAnsi="Times New Roman" w:cs="Times New Roman"/>
          <w:color w:val="FF0000"/>
          <w:sz w:val="30"/>
          <w:szCs w:val="30"/>
          <w:lang w:eastAsia="ru-RU"/>
        </w:rPr>
        <w:t>9</w:t>
      </w:r>
      <w:r w:rsidRPr="00387578">
        <w:rPr>
          <w:rFonts w:ascii="Times New Roman" w:eastAsia="Times New Roman" w:hAnsi="Times New Roman" w:cs="Times New Roman"/>
          <w:sz w:val="30"/>
          <w:szCs w:val="30"/>
          <w:lang w:eastAsia="ru-RU"/>
        </w:rPr>
        <w:t>), лучи которого расположены под углом от 0 ‰ до 100 ‰.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100" w:afterAutospacing="1" w:line="276" w:lineRule="auto"/>
        <w:jc w:val="center"/>
        <w:outlineLvl w:val="4"/>
        <w:rPr>
          <w:rFonts w:ascii="Times New Roman" w:eastAsia="Times New Roman" w:hAnsi="Times New Roman" w:cs="Times New Roman"/>
          <w:b/>
          <w:bCs/>
          <w:sz w:val="20"/>
          <w:szCs w:val="20"/>
          <w:lang w:eastAsia="ru-RU"/>
        </w:rPr>
      </w:pPr>
      <w:r w:rsidRPr="00387578">
        <w:rPr>
          <w:rFonts w:ascii="Times New Roman" w:eastAsia="Times New Roman" w:hAnsi="Times New Roman" w:cs="Times New Roman"/>
          <w:b/>
          <w:bCs/>
          <w:noProof/>
          <w:sz w:val="20"/>
          <w:szCs w:val="20"/>
          <w:lang w:eastAsia="ru-RU"/>
        </w:rPr>
        <mc:AlternateContent>
          <mc:Choice Requires="wps">
            <w:drawing>
              <wp:inline distT="0" distB="0" distL="0" distR="0" wp14:anchorId="25066B47" wp14:editId="585DD8F4">
                <wp:extent cx="3990975" cy="2047875"/>
                <wp:effectExtent l="0" t="0" r="0" b="0"/>
                <wp:docPr id="72" name="AutoShape 22" descr="2.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90975"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FFA14" id="AutoShape 22" o:spid="_x0000_s1026" alt="2.bmp" style="width:314.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w:t>
      </w:r>
      <w:r w:rsidRPr="00387578">
        <w:rPr>
          <w:rFonts w:ascii="Times New Roman" w:eastAsia="Times New Roman" w:hAnsi="Times New Roman" w:cs="Times New Roman"/>
          <w:color w:val="FF0000"/>
          <w:sz w:val="26"/>
          <w:szCs w:val="26"/>
          <w:lang w:eastAsia="ru-RU"/>
        </w:rPr>
        <w:t>9</w:t>
      </w:r>
      <w:r w:rsidRPr="00387578">
        <w:rPr>
          <w:rFonts w:ascii="Times New Roman" w:eastAsia="Times New Roman" w:hAnsi="Times New Roman" w:cs="Times New Roman"/>
          <w:sz w:val="26"/>
          <w:szCs w:val="26"/>
          <w:lang w:eastAsia="ru-RU"/>
        </w:rPr>
        <w:t>. Треугольник уклонов: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1 - рабочая сторона треугольника; 2 - лучи-уклоны; 3 -вертикальная шкала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Смежные вертикальные кривые или кривая с прямой вставкой должны в связующей точке иметь одинаковый уклон касательных линий. Связующая точка – это точка перехода из выпуклой вертикальной кривой в смежную вогнутую кривую или прямую вставку и наоборот.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Использование шаблонов при проектировании проектной линии продольного профиля позволяет наглядно подобрать радиус вертикальной кривой и уклон прямой вставки. </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втором этапе определяют уклон касательной линии в связующей точке, ее пикетажное положение и проектную отметку. Затем вычисляют отметки пикетов и всех промежуточных точек в пределах вертикальной кривой.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Вертикальные вогнутые кривые имеют уклон касательных линий положительный, а вертикальные выпуклые кривые – отрицательный. </w:t>
      </w:r>
      <w:r w:rsidRPr="00387578">
        <w:rPr>
          <w:rFonts w:ascii="Times New Roman" w:eastAsia="Times New Roman" w:hAnsi="Times New Roman" w:cs="Times New Roman"/>
          <w:sz w:val="30"/>
          <w:szCs w:val="30"/>
          <w:lang w:eastAsia="ru-RU"/>
        </w:rPr>
        <w:lastRenderedPageBreak/>
        <w:t>Вершину или начало вертикальной кривой принимают за нулевую точку. В вершине вертикальной кривой касательная линия располагается горизонтально и уклон ее равен нулю.</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Для вычисления проектных отметок в пределах вертикальной кривой используют таблицы Н.М. Антонова [</w:t>
      </w:r>
      <w:r w:rsidRPr="00387578">
        <w:rPr>
          <w:rFonts w:ascii="Times New Roman" w:eastAsia="Times New Roman" w:hAnsi="Times New Roman" w:cs="Times New Roman"/>
          <w:color w:val="FF0000"/>
          <w:sz w:val="30"/>
          <w:szCs w:val="30"/>
          <w:lang w:eastAsia="ru-RU"/>
        </w:rPr>
        <w:t>34</w:t>
      </w:r>
      <w:r w:rsidRPr="00387578">
        <w:rPr>
          <w:rFonts w:ascii="Times New Roman" w:eastAsia="Times New Roman" w:hAnsi="Times New Roman" w:cs="Times New Roman"/>
          <w:sz w:val="30"/>
          <w:szCs w:val="30"/>
          <w:lang w:eastAsia="ru-RU"/>
        </w:rPr>
        <w:t xml:space="preserve">] (табл. </w:t>
      </w:r>
      <w:r w:rsidRPr="00387578">
        <w:rPr>
          <w:rFonts w:ascii="Times New Roman" w:eastAsia="Times New Roman" w:hAnsi="Times New Roman" w:cs="Times New Roman"/>
          <w:color w:val="FF0000"/>
          <w:sz w:val="30"/>
          <w:szCs w:val="30"/>
          <w:lang w:eastAsia="ru-RU"/>
        </w:rPr>
        <w:t>П3</w:t>
      </w:r>
      <w:r w:rsidRPr="00387578">
        <w:rPr>
          <w:rFonts w:ascii="Times New Roman" w:eastAsia="Times New Roman" w:hAnsi="Times New Roman" w:cs="Times New Roman"/>
          <w:sz w:val="30"/>
          <w:szCs w:val="30"/>
          <w:lang w:eastAsia="ru-RU"/>
        </w:rPr>
        <w:t xml:space="preserve"> приложения). Применяют две схемы расчета (рис. </w:t>
      </w:r>
      <w:r w:rsidRPr="00387578">
        <w:rPr>
          <w:rFonts w:ascii="Times New Roman" w:eastAsia="Times New Roman" w:hAnsi="Times New Roman" w:cs="Times New Roman"/>
          <w:color w:val="FF0000"/>
          <w:sz w:val="30"/>
          <w:szCs w:val="30"/>
          <w:lang w:eastAsia="ru-RU"/>
        </w:rPr>
        <w:t>10</w:t>
      </w:r>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а</w:t>
      </w:r>
      <w:r w:rsidRPr="00387578">
        <w:rPr>
          <w:rFonts w:ascii="Times New Roman" w:eastAsia="Times New Roman" w:hAnsi="Times New Roman" w:cs="Times New Roman"/>
          <w:sz w:val="26"/>
          <w:szCs w:val="26"/>
          <w:lang w:eastAsia="ru-RU"/>
        </w:rPr>
        <w:t>)   </w:t>
      </w:r>
      <w:proofErr w:type="gramEnd"/>
      <w:r w:rsidRPr="00387578">
        <w:rPr>
          <w:rFonts w:ascii="Times New Roman" w:eastAsia="Times New Roman" w:hAnsi="Times New Roman" w:cs="Times New Roman"/>
          <w:sz w:val="26"/>
          <w:szCs w:val="26"/>
          <w:lang w:eastAsia="ru-RU"/>
        </w:rPr>
        <w:t>                                                б)</w:t>
      </w:r>
    </w:p>
    <w:p w:rsidR="00387578" w:rsidRPr="00387578" w:rsidRDefault="00387578" w:rsidP="00387578">
      <w:pPr>
        <w:spacing w:before="540" w:after="100" w:afterAutospacing="1" w:line="276" w:lineRule="auto"/>
        <w:ind w:left="468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024E4E53" wp14:editId="32826994">
                <wp:extent cx="114300" cy="419100"/>
                <wp:effectExtent l="0" t="0" r="0" b="0"/>
                <wp:docPr id="71" name="AutoShape 23" descr="http://dec.cdo.vlsu.ru/pluginfile.php/190617/mod_resource/content/2/Met.ukaz.files/image0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E863D" id="AutoShape 23" o:spid="_x0000_s1026" alt="http://dec.cdo.vlsu.ru/pluginfile.php/190617/mod_resource/content/2/Met.ukaz.files/image023.png" style="width:9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" filled="f" stroked="f">
                <o:lock v:ext="edit" aspectratio="t"/>
                <w10:anchorlock/>
              </v:rect>
            </w:pict>
          </mc:Fallback>
        </mc:AlternateContent>
      </w: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78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988945818"/>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378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05"/>
      </w:tblGrid>
      <w:tr w:rsidR="00387578" w:rsidRPr="00387578" w:rsidTr="00387578">
        <w:trPr>
          <w:trHeight w:val="585"/>
          <w:tblCellSpacing w:w="0" w:type="dxa"/>
          <w:jc w:val="center"/>
        </w:trPr>
        <w:tc>
          <w:tcPr>
            <w:tcW w:w="705" w:type="dxa"/>
            <w:hideMark/>
          </w:tcPr>
          <w:tbl>
            <w:tblPr>
              <w:tblW w:w="5000" w:type="pct"/>
              <w:tblCellSpacing w:w="0" w:type="dxa"/>
              <w:tblCellMar>
                <w:left w:w="0" w:type="dxa"/>
                <w:right w:w="0" w:type="dxa"/>
              </w:tblCellMar>
              <w:tblLook w:val="04A0" w:firstRow="1" w:lastRow="0" w:firstColumn="1" w:lastColumn="0" w:noHBand="0" w:noVBand="1"/>
            </w:tblPr>
            <w:tblGrid>
              <w:gridCol w:w="705"/>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1878271358"/>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i/>
                      <w:iCs/>
                      <w:sz w:val="26"/>
                      <w:szCs w:val="26"/>
                      <w:vertAlign w:val="subscript"/>
                      <w:lang w:val="en-US" w:eastAsia="ru-RU"/>
                    </w:rPr>
                    <w:t>2</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216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525"/>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jc w:val="center"/>
                    <w:divId w:val="806121199"/>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ℓ</w:t>
                  </w:r>
                  <w:r w:rsidRPr="00387578">
                    <w:rPr>
                      <w:rFonts w:ascii="Times New Roman" w:eastAsia="Times New Roman" w:hAnsi="Times New Roman" w:cs="Times New Roman"/>
                      <w:i/>
                      <w:iCs/>
                      <w:sz w:val="26"/>
                      <w:szCs w:val="26"/>
                      <w:vertAlign w:val="subscript"/>
                      <w:lang w:val="en-US" w:eastAsia="ru-RU"/>
                    </w:rPr>
                    <w:t>n</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2940" w:after="100" w:afterAutospacing="1" w:line="276" w:lineRule="auto"/>
        <w:ind w:left="66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111F7D3A" wp14:editId="69515420">
                <wp:extent cx="323850" cy="19050"/>
                <wp:effectExtent l="0" t="0" r="0" b="0"/>
                <wp:docPr id="70" name="AutoShape 24" descr="http://dec.cdo.vlsu.ru/pluginfile.php/190617/mod_resource/content/2/Met.ukaz.files/image02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BE6925" id="AutoShape 24" o:spid="_x0000_s1026" alt="http://dec.cdo.vlsu.ru/pluginfile.php/190617/mod_resource/content/2/Met.ukaz.files/image024.png" style="width:2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0013E0F6" wp14:editId="65318168">
                <wp:extent cx="114300" cy="304800"/>
                <wp:effectExtent l="0" t="0" r="0" b="0"/>
                <wp:docPr id="69" name="AutoShape 25" descr="http://dec.cdo.vlsu.ru/pluginfile.php/190617/mod_resource/content/2/Met.ukaz.files/image02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5C705" id="AutoShape 25" o:spid="_x0000_s1026" alt="http://dec.cdo.vlsu.ru/pluginfile.php/190617/mod_resource/content/2/Met.ukaz.files/image025.png" style="width:9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" filled="f" stroked="f">
                <o:lock v:ext="edit" aspectratio="t"/>
                <w10:anchorlock/>
              </v:rect>
            </w:pict>
          </mc:Fallback>
        </mc:AlternateContent>
      </w:r>
    </w:p>
    <w:tbl>
      <w:tblPr>
        <w:tblW w:w="0" w:type="auto"/>
        <w:jc w:val="center"/>
        <w:tblCellSpacing w:w="0" w:type="dxa"/>
        <w:tblCellMar>
          <w:left w:w="0" w:type="dxa"/>
          <w:right w:w="0" w:type="dxa"/>
        </w:tblCellMar>
        <w:tblLook w:val="04A0" w:firstRow="1" w:lastRow="0" w:firstColumn="1" w:lastColumn="0" w:noHBand="0" w:noVBand="1"/>
      </w:tblPr>
      <w:tblGrid>
        <w:gridCol w:w="960"/>
      </w:tblGrid>
      <w:tr w:rsidR="00387578" w:rsidRPr="00387578" w:rsidTr="00387578">
        <w:trPr>
          <w:trHeight w:val="780"/>
          <w:tblCellSpacing w:w="0" w:type="dxa"/>
          <w:jc w:val="center"/>
        </w:trPr>
        <w:tc>
          <w:tcPr>
            <w:tcW w:w="960" w:type="dxa"/>
            <w:hideMark/>
          </w:tcPr>
          <w:tbl>
            <w:tblPr>
              <w:tblW w:w="5000" w:type="pct"/>
              <w:tblCellSpacing w:w="0" w:type="dxa"/>
              <w:tblCellMar>
                <w:left w:w="0" w:type="dxa"/>
                <w:right w:w="0" w:type="dxa"/>
              </w:tblCellMar>
              <w:tblLook w:val="04A0" w:firstRow="1" w:lastRow="0" w:firstColumn="1" w:lastColumn="0" w:noHBand="0" w:noVBand="1"/>
            </w:tblPr>
            <w:tblGrid>
              <w:gridCol w:w="96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1205404852"/>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ℓ</w:t>
                  </w:r>
                  <w:r w:rsidRPr="00387578">
                    <w:rPr>
                      <w:rFonts w:ascii="Times New Roman" w:eastAsia="Times New Roman" w:hAnsi="Times New Roman" w:cs="Times New Roman"/>
                      <w:sz w:val="26"/>
                      <w:szCs w:val="26"/>
                      <w:vertAlign w:val="subscript"/>
                      <w:lang w:val="en-US" w:eastAsia="ru-RU"/>
                    </w:rPr>
                    <w:t>2</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480" w:after="100" w:afterAutospacing="1" w:line="276" w:lineRule="auto"/>
        <w:ind w:left="3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15A9DB0B" wp14:editId="2B9FB6C4">
                <wp:extent cx="257175" cy="114300"/>
                <wp:effectExtent l="0" t="0" r="0" b="0"/>
                <wp:docPr id="68" name="AutoShape 26" descr="http://dec.cdo.vlsu.ru/pluginfile.php/190617/mod_resource/content/2/Met.ukaz.files/image02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482F36" id="AutoShape 26" o:spid="_x0000_s1026" alt="http://dec.cdo.vlsu.ru/pluginfile.php/190617/mod_resource/content/2/Met.ukaz.files/image026.png" style="width:20.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3044E5C7" wp14:editId="5DA5BD43">
                <wp:extent cx="371475" cy="114300"/>
                <wp:effectExtent l="0" t="0" r="0" b="0"/>
                <wp:docPr id="67" name="AutoShape 27" descr="http://dec.cdo.vlsu.ru/pluginfile.php/190617/mod_resource/content/2/Met.ukaz.files/image02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B223E" id="AutoShape 27" o:spid="_x0000_s1026" alt="http://dec.cdo.vlsu.ru/pluginfile.php/190617/mod_resource/content/2/Met.ukaz.files/image027.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5E2FCDF0" wp14:editId="5EFF3D62">
                <wp:extent cx="314325" cy="19050"/>
                <wp:effectExtent l="0" t="0" r="0" b="0"/>
                <wp:docPr id="66" name="AutoShape 28" descr="http://dec.cdo.vlsu.ru/pluginfile.php/190617/mod_resource/content/2/Met.ukaz.files/image02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1EF051" id="AutoShape 28" o:spid="_x0000_s1026" alt="http://dec.cdo.vlsu.ru/pluginfile.php/190617/mod_resource/content/2/Met.ukaz.files/image028.png" style="width:24.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AFC6539" wp14:editId="1D12BD40">
                <wp:extent cx="219075" cy="19050"/>
                <wp:effectExtent l="0" t="0" r="0" b="0"/>
                <wp:docPr id="65" name="AutoShape 29" descr="http://dec.cdo.vlsu.ru/pluginfile.php/190617/mod_resource/content/2/Met.ukaz.files/image02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A69CC7" id="AutoShape 29" o:spid="_x0000_s1026" alt="http://dec.cdo.vlsu.ru/pluginfile.php/190617/mod_resource/content/2/Met.ukaz.files/image029.png" style="width:17.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FC43144" wp14:editId="2ABFA2A6">
                <wp:extent cx="114300" cy="295275"/>
                <wp:effectExtent l="0" t="0" r="0" b="0"/>
                <wp:docPr id="64" name="AutoShape 30" descr="http://dec.cdo.vlsu.ru/pluginfile.php/190617/mod_resource/content/2/Met.ukaz.files/image03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2B6DB" id="AutoShape 30" o:spid="_x0000_s1026" alt="http://dec.cdo.vlsu.ru/pluginfile.php/190617/mod_resource/content/2/Met.ukaz.files/image030.png" style="width:9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" filled="f" stroked="f">
                <o:lock v:ext="edit" aspectratio="t"/>
                <w10:anchorlock/>
              </v:rect>
            </w:pict>
          </mc:Fallback>
        </mc:AlternateContent>
      </w:r>
    </w:p>
    <w:tbl>
      <w:tblPr>
        <w:tblW w:w="0" w:type="auto"/>
        <w:jc w:val="center"/>
        <w:tblCellSpacing w:w="0" w:type="dxa"/>
        <w:tblCellMar>
          <w:left w:w="0" w:type="dxa"/>
          <w:right w:w="0" w:type="dxa"/>
        </w:tblCellMar>
        <w:tblLook w:val="04A0" w:firstRow="1" w:lastRow="0" w:firstColumn="1" w:lastColumn="0" w:noHBand="0" w:noVBand="1"/>
      </w:tblPr>
      <w:tblGrid>
        <w:gridCol w:w="675"/>
      </w:tblGrid>
      <w:tr w:rsidR="00387578" w:rsidRPr="00387578" w:rsidTr="00387578">
        <w:trPr>
          <w:trHeight w:val="600"/>
          <w:tblCellSpacing w:w="0" w:type="dxa"/>
          <w:jc w:val="center"/>
        </w:trPr>
        <w:tc>
          <w:tcPr>
            <w:tcW w:w="675" w:type="dxa"/>
            <w:hideMark/>
          </w:tcPr>
          <w:tbl>
            <w:tblPr>
              <w:tblW w:w="5000" w:type="pct"/>
              <w:tblCellSpacing w:w="0" w:type="dxa"/>
              <w:tblCellMar>
                <w:left w:w="0" w:type="dxa"/>
                <w:right w:w="0" w:type="dxa"/>
              </w:tblCellMar>
              <w:tblLook w:val="04A0" w:firstRow="1" w:lastRow="0" w:firstColumn="1" w:lastColumn="0" w:noHBand="0" w:noVBand="1"/>
            </w:tblPr>
            <w:tblGrid>
              <w:gridCol w:w="675"/>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jc w:val="center"/>
                    <w:divId w:val="182322460"/>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1</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3285" w:after="100" w:afterAutospacing="1" w:line="276" w:lineRule="auto"/>
        <w:ind w:left="7740"/>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54A2FDC1" wp14:editId="32FC2149">
                <wp:extent cx="114300" cy="419100"/>
                <wp:effectExtent l="0" t="0" r="0" b="0"/>
                <wp:docPr id="63" name="AutoShape 31" descr="http://dec.cdo.vlsu.ru/pluginfile.php/190617/mod_resource/content/2/Met.ukaz.files/image03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78AC68" id="AutoShape 31" o:spid="_x0000_s1026" alt="http://dec.cdo.vlsu.ru/pluginfile.php/190617/mod_resource/content/2/Met.ukaz.files/image031.png" style="width:9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" filled="f" stroked="f">
                <o:lock v:ext="edit" aspectratio="t"/>
                <w10:anchorlock/>
              </v:rect>
            </w:pict>
          </mc:Fallback>
        </mc:AlternateContent>
      </w: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60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ℓ</w:t>
                  </w:r>
                </w:p>
                <w:p w:rsidR="00387578" w:rsidRPr="00387578" w:rsidRDefault="00387578" w:rsidP="00387578">
                  <w:pPr>
                    <w:spacing w:before="100" w:beforeAutospacing="1" w:after="100" w:afterAutospacing="1"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612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57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1980063512"/>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ℓ</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84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60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455178307"/>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val="en-US" w:eastAsia="ru-RU"/>
                    </w:rPr>
                    <w:t>2</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315"/>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600"/>
      </w:tblGrid>
      <w:tr w:rsidR="00387578" w:rsidRPr="00387578" w:rsidTr="00387578">
        <w:trPr>
          <w:trHeight w:val="600"/>
          <w:tblCellSpacing w:w="0" w:type="dxa"/>
          <w:jc w:val="center"/>
        </w:trPr>
        <w:tc>
          <w:tcPr>
            <w:tcW w:w="600" w:type="dxa"/>
            <w:hideMark/>
          </w:tcPr>
          <w:tbl>
            <w:tblPr>
              <w:tblW w:w="5000" w:type="pct"/>
              <w:tblCellSpacing w:w="0" w:type="dxa"/>
              <w:tblCellMar>
                <w:left w:w="0" w:type="dxa"/>
                <w:right w:w="0" w:type="dxa"/>
              </w:tblCellMar>
              <w:tblLook w:val="04A0" w:firstRow="1" w:lastRow="0" w:firstColumn="1" w:lastColumn="0" w:noHBand="0" w:noVBand="1"/>
            </w:tblPr>
            <w:tblGrid>
              <w:gridCol w:w="60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1560364018"/>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after="0" w:line="276" w:lineRule="auto"/>
        <w:ind w:left="7020"/>
        <w:jc w:val="center"/>
        <w:rPr>
          <w:rFonts w:ascii="Times New Roman" w:eastAsia="Times New Roman" w:hAnsi="Times New Roman" w:cs="Times New Roman"/>
          <w:vanish/>
          <w:sz w:val="24"/>
          <w:szCs w:val="24"/>
          <w:lang w:eastAsia="ru-RU"/>
        </w:rPr>
      </w:pPr>
    </w:p>
    <w:tbl>
      <w:tblPr>
        <w:tblW w:w="0" w:type="auto"/>
        <w:jc w:val="center"/>
        <w:tblCellSpacing w:w="0" w:type="dxa"/>
        <w:tblCellMar>
          <w:left w:w="0" w:type="dxa"/>
          <w:right w:w="0" w:type="dxa"/>
        </w:tblCellMar>
        <w:tblLook w:val="04A0" w:firstRow="1" w:lastRow="0" w:firstColumn="1" w:lastColumn="0" w:noHBand="0" w:noVBand="1"/>
      </w:tblPr>
      <w:tblGrid>
        <w:gridCol w:w="780"/>
      </w:tblGrid>
      <w:tr w:rsidR="00387578" w:rsidRPr="00387578" w:rsidTr="00387578">
        <w:trPr>
          <w:trHeight w:val="780"/>
          <w:tblCellSpacing w:w="0" w:type="dxa"/>
          <w:jc w:val="center"/>
        </w:trPr>
        <w:tc>
          <w:tcPr>
            <w:tcW w:w="780" w:type="dxa"/>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387578" w:rsidRPr="00387578">
              <w:trPr>
                <w:tblCellSpacing w:w="0" w:type="dxa"/>
              </w:trPr>
              <w:tc>
                <w:tcPr>
                  <w:tcW w:w="0" w:type="auto"/>
                  <w:vAlign w:val="center"/>
                  <w:hideMark/>
                </w:tcPr>
                <w:p w:rsidR="00387578" w:rsidRPr="00387578" w:rsidRDefault="00387578" w:rsidP="00387578">
                  <w:pPr>
                    <w:spacing w:before="100" w:beforeAutospacing="1" w:after="100" w:afterAutospacing="1" w:line="240" w:lineRule="auto"/>
                    <w:divId w:val="1976374203"/>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w:t>
                  </w:r>
                </w:p>
              </w:tc>
            </w:tr>
          </w:tbl>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0BEDBF4A" wp14:editId="26DBBC47">
                <wp:extent cx="371475" cy="114300"/>
                <wp:effectExtent l="0" t="0" r="0" b="0"/>
                <wp:docPr id="62" name="AutoShape 32" descr="http://dec.cdo.vlsu.ru/pluginfile.php/190617/mod_resource/content/2/Met.ukaz.files/image03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D6DF2" id="AutoShape 32" o:spid="_x0000_s1026" alt="http://dec.cdo.vlsu.ru/pluginfile.php/190617/mod_resource/content/2/Met.ukaz.files/image032.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3AD03C1F" wp14:editId="1D0FE2C5">
                <wp:extent cx="371475" cy="114300"/>
                <wp:effectExtent l="0" t="0" r="0" b="0"/>
                <wp:docPr id="61" name="AutoShape 33" descr="http://dec.cdo.vlsu.ru/pluginfile.php/190617/mod_resource/content/2/Met.ukaz.files/image03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4C9BA" id="AutoShape 33" o:spid="_x0000_s1026" alt="http://dec.cdo.vlsu.ru/pluginfile.php/190617/mod_resource/content/2/Met.ukaz.files/image033.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19F3A9D" wp14:editId="17A9732C">
                <wp:extent cx="371475" cy="114300"/>
                <wp:effectExtent l="0" t="0" r="0" b="0"/>
                <wp:docPr id="60" name="AutoShape 34" descr="http://dec.cdo.vlsu.ru/pluginfile.php/190617/mod_resource/content/2/Met.ukaz.files/image03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D80AE8" id="AutoShape 34" o:spid="_x0000_s1026" alt="http://dec.cdo.vlsu.ru/pluginfile.php/190617/mod_resource/content/2/Met.ukaz.files/image032.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mc:AlternateContent>
          <mc:Choice Requires="wps">
            <w:drawing>
              <wp:inline distT="0" distB="0" distL="0" distR="0" wp14:anchorId="34989292" wp14:editId="49047869">
                <wp:extent cx="371475" cy="114300"/>
                <wp:effectExtent l="0" t="0" r="0" b="0"/>
                <wp:docPr id="59" name="AutoShape 35" descr="http://dec.cdo.vlsu.ru/pluginfile.php/190617/mod_resource/content/2/Met.ukaz.files/image03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DE96B" id="AutoShape 35" o:spid="_x0000_s1026" alt="http://dec.cdo.vlsu.ru/pluginfile.php/190617/mod_resource/content/2/Met.ukaz.files/image033.png" style="width:29.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" filled="f" stroked="f">
                <o:lock v:ext="edit" aspectratio="t"/>
                <w10:anchorlock/>
              </v:rect>
            </w:pict>
          </mc:Fallback>
        </mc:AlternateContent>
      </w:r>
      <w:r w:rsidRPr="00387578">
        <w:rPr>
          <w:rFonts w:ascii="Times New Roman" w:eastAsia="Times New Roman" w:hAnsi="Times New Roman" w:cs="Times New Roman"/>
          <w:noProof/>
          <w:sz w:val="26"/>
          <w:szCs w:val="26"/>
          <w:lang w:eastAsia="ru-RU"/>
        </w:rPr>
        <mc:AlternateContent>
          <mc:Choice Requires="wps">
            <w:drawing>
              <wp:inline distT="0" distB="0" distL="0" distR="0" wp14:anchorId="5C3BB657" wp14:editId="253E2635">
                <wp:extent cx="5324475" cy="2438400"/>
                <wp:effectExtent l="0" t="0" r="0" b="0"/>
                <wp:docPr id="58" name="AutoShape 36" descr="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9089E" id="AutoShape 36" o:spid="_x0000_s1026" alt="2" style="width:419.2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w:t>
      </w:r>
      <w:r w:rsidRPr="00387578">
        <w:rPr>
          <w:rFonts w:ascii="Times New Roman" w:eastAsia="Times New Roman" w:hAnsi="Times New Roman" w:cs="Times New Roman"/>
          <w:color w:val="FF0000"/>
          <w:sz w:val="26"/>
          <w:szCs w:val="26"/>
          <w:lang w:eastAsia="ru-RU"/>
        </w:rPr>
        <w:t>10</w:t>
      </w:r>
      <w:r w:rsidRPr="00387578">
        <w:rPr>
          <w:rFonts w:ascii="Times New Roman" w:eastAsia="Times New Roman" w:hAnsi="Times New Roman" w:cs="Times New Roman"/>
          <w:sz w:val="26"/>
          <w:szCs w:val="26"/>
          <w:lang w:eastAsia="ru-RU"/>
        </w:rPr>
        <w:t>. К расчету по методу Н.М. Антонова: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а) схема № 1; б) схема № 2; </w:t>
      </w:r>
      <w:r w:rsidRPr="00387578">
        <w:rPr>
          <w:rFonts w:ascii="Times New Roman" w:eastAsia="Times New Roman" w:hAnsi="Times New Roman" w:cs="Times New Roman"/>
          <w:i/>
          <w:iCs/>
          <w:sz w:val="30"/>
          <w:szCs w:val="30"/>
          <w:lang w:eastAsia="ru-RU"/>
        </w:rPr>
        <w:t xml:space="preserve">ℓ </w:t>
      </w:r>
      <w:r w:rsidRPr="00387578">
        <w:rPr>
          <w:rFonts w:ascii="Times New Roman" w:eastAsia="Times New Roman" w:hAnsi="Times New Roman" w:cs="Times New Roman"/>
          <w:sz w:val="26"/>
          <w:szCs w:val="26"/>
          <w:lang w:eastAsia="ru-RU"/>
        </w:rPr>
        <w:t xml:space="preserve">- расстояние;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26"/>
          <w:szCs w:val="26"/>
          <w:lang w:eastAsia="ru-RU"/>
        </w:rPr>
        <w:t xml:space="preserve"> превышение</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 расчетной схеме № 1 за нулевую точку принимают начало вертикальной кривой. Все расстояния </w:t>
      </w:r>
      <w:r w:rsidRPr="00387578">
        <w:rPr>
          <w:rFonts w:ascii="Times New Roman" w:eastAsia="Times New Roman" w:hAnsi="Times New Roman" w:cs="Times New Roman"/>
          <w:i/>
          <w:iCs/>
          <w:sz w:val="30"/>
          <w:szCs w:val="30"/>
          <w:lang w:eastAsia="ru-RU"/>
        </w:rPr>
        <w:t xml:space="preserve">ℓ </w:t>
      </w:r>
      <w:r w:rsidRPr="00387578">
        <w:rPr>
          <w:rFonts w:ascii="Times New Roman" w:eastAsia="Times New Roman" w:hAnsi="Times New Roman" w:cs="Times New Roman"/>
          <w:sz w:val="30"/>
          <w:szCs w:val="30"/>
          <w:lang w:eastAsia="ru-RU"/>
        </w:rPr>
        <w:t xml:space="preserve">и превышения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определяют по отношению к этой точке слева направо, когда применяют последовательное проектирование от начала трассы к концу или наоборот.</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В расчетной схеме № 2 за нулевую точку принимают вершину вертикальной кривой, а все расстояния</w:t>
      </w:r>
      <w:r w:rsidRPr="00387578">
        <w:rPr>
          <w:rFonts w:ascii="Times New Roman" w:eastAsia="Times New Roman" w:hAnsi="Times New Roman" w:cs="Times New Roman"/>
          <w:i/>
          <w:iCs/>
          <w:sz w:val="30"/>
          <w:szCs w:val="30"/>
          <w:lang w:eastAsia="ru-RU"/>
        </w:rPr>
        <w:t xml:space="preserve"> ℓ</w:t>
      </w:r>
      <w:r w:rsidRPr="00387578">
        <w:rPr>
          <w:rFonts w:ascii="Times New Roman" w:eastAsia="Times New Roman" w:hAnsi="Times New Roman" w:cs="Times New Roman"/>
          <w:sz w:val="30"/>
          <w:szCs w:val="30"/>
          <w:lang w:eastAsia="ru-RU"/>
        </w:rPr>
        <w:t xml:space="preserve"> и превышения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определяют по отношению к вершине вертикальной кривой. Схема № 2 применима при проектировании от контрольных точек, </w:t>
      </w:r>
      <w:proofErr w:type="gramStart"/>
      <w:r w:rsidRPr="00387578">
        <w:rPr>
          <w:rFonts w:ascii="Times New Roman" w:eastAsia="Times New Roman" w:hAnsi="Times New Roman" w:cs="Times New Roman"/>
          <w:sz w:val="30"/>
          <w:szCs w:val="30"/>
          <w:lang w:eastAsia="ru-RU"/>
        </w:rPr>
        <w:t>например</w:t>
      </w:r>
      <w:proofErr w:type="gramEnd"/>
      <w:r w:rsidRPr="00387578">
        <w:rPr>
          <w:rFonts w:ascii="Times New Roman" w:eastAsia="Times New Roman" w:hAnsi="Times New Roman" w:cs="Times New Roman"/>
          <w:sz w:val="30"/>
          <w:szCs w:val="30"/>
          <w:lang w:eastAsia="ru-RU"/>
        </w:rPr>
        <w:t xml:space="preserve"> от моста, путепровода, трубы в обе стороны.</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Проектную отметку по бровке земляного полотна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определяют </w:t>
      </w:r>
      <w:proofErr w:type="gramStart"/>
      <w:r w:rsidRPr="00387578">
        <w:rPr>
          <w:rFonts w:ascii="Times New Roman" w:eastAsia="Times New Roman" w:hAnsi="Times New Roman" w:cs="Times New Roman"/>
          <w:sz w:val="30"/>
          <w:szCs w:val="30"/>
          <w:lang w:eastAsia="ru-RU"/>
        </w:rPr>
        <w:t>по  формуле</w:t>
      </w:r>
      <w:proofErr w:type="gram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0</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26"/>
          <w:szCs w:val="26"/>
          <w:vertAlign w:val="subscript"/>
          <w:lang w:eastAsia="ru-RU"/>
        </w:rPr>
        <w:t>ℓ</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0</w:t>
      </w:r>
      <w:r w:rsidRPr="00387578">
        <w:rPr>
          <w:rFonts w:ascii="Times New Roman" w:eastAsia="Times New Roman" w:hAnsi="Times New Roman" w:cs="Times New Roman"/>
          <w:sz w:val="30"/>
          <w:szCs w:val="30"/>
          <w:lang w:eastAsia="ru-RU"/>
        </w:rPr>
        <w:t xml:space="preserve"> - отметка нулевой </w:t>
      </w:r>
      <w:proofErr w:type="gramStart"/>
      <w:r w:rsidRPr="00387578">
        <w:rPr>
          <w:rFonts w:ascii="Times New Roman" w:eastAsia="Times New Roman" w:hAnsi="Times New Roman" w:cs="Times New Roman"/>
          <w:sz w:val="30"/>
          <w:szCs w:val="30"/>
          <w:lang w:eastAsia="ru-RU"/>
        </w:rPr>
        <w:t>точки,</w:t>
      </w:r>
      <w:r w:rsidRPr="00387578">
        <w:rPr>
          <w:rFonts w:ascii="Times New Roman" w:eastAsia="Times New Roman" w:hAnsi="Times New Roman" w:cs="Times New Roman"/>
          <w:i/>
          <w:iCs/>
          <w:sz w:val="30"/>
          <w:szCs w:val="30"/>
          <w:lang w:val="en-US" w:eastAsia="ru-RU"/>
        </w:rPr>
        <w:t>h</w:t>
      </w:r>
      <w:proofErr w:type="gramEnd"/>
      <w:r w:rsidRPr="00387578">
        <w:rPr>
          <w:rFonts w:ascii="Times New Roman" w:eastAsia="Times New Roman" w:hAnsi="Times New Roman" w:cs="Times New Roman"/>
          <w:i/>
          <w:iCs/>
          <w:sz w:val="26"/>
          <w:szCs w:val="26"/>
          <w:vertAlign w:val="subscript"/>
          <w:lang w:eastAsia="ru-RU"/>
        </w:rPr>
        <w:t>ℓ</w:t>
      </w:r>
      <w:r w:rsidRPr="00387578">
        <w:rPr>
          <w:rFonts w:ascii="Times New Roman" w:eastAsia="Times New Roman" w:hAnsi="Times New Roman" w:cs="Times New Roman"/>
          <w:sz w:val="30"/>
          <w:szCs w:val="30"/>
          <w:lang w:eastAsia="ru-RU"/>
        </w:rPr>
        <w:t xml:space="preserve"> - превышение для точки на расстоянии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lang w:eastAsia="ru-RU"/>
        </w:rPr>
        <w:t xml:space="preserve"> по таблице Н.М. Антонова [</w:t>
      </w:r>
      <w:r w:rsidRPr="00387578">
        <w:rPr>
          <w:rFonts w:ascii="Times New Roman" w:eastAsia="Times New Roman" w:hAnsi="Times New Roman" w:cs="Times New Roman"/>
          <w:color w:val="FF0000"/>
          <w:sz w:val="30"/>
          <w:szCs w:val="30"/>
          <w:lang w:eastAsia="ru-RU"/>
        </w:rPr>
        <w:t>27</w:t>
      </w:r>
      <w:r w:rsidRPr="00387578">
        <w:rPr>
          <w:rFonts w:ascii="Times New Roman" w:eastAsia="Times New Roman" w:hAnsi="Times New Roman" w:cs="Times New Roman"/>
          <w:sz w:val="30"/>
          <w:szCs w:val="30"/>
          <w:lang w:eastAsia="ru-RU"/>
        </w:rPr>
        <w:t xml:space="preserve">] (табл. </w:t>
      </w:r>
      <w:r w:rsidRPr="00387578">
        <w:rPr>
          <w:rFonts w:ascii="Times New Roman" w:eastAsia="Times New Roman" w:hAnsi="Times New Roman" w:cs="Times New Roman"/>
          <w:color w:val="FF0000"/>
          <w:sz w:val="30"/>
          <w:szCs w:val="30"/>
          <w:lang w:eastAsia="ru-RU"/>
        </w:rPr>
        <w:t>П3</w:t>
      </w:r>
      <w:r w:rsidRPr="00387578">
        <w:rPr>
          <w:rFonts w:ascii="Times New Roman" w:eastAsia="Times New Roman" w:hAnsi="Times New Roman" w:cs="Times New Roman"/>
          <w:sz w:val="30"/>
          <w:szCs w:val="30"/>
          <w:lang w:eastAsia="ru-RU"/>
        </w:rPr>
        <w:t xml:space="preserve"> приложения).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Оформление продольного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Продольный профиль автомобильной дороги разрабатывают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согласно ГОСТ Р 21.1701: горизонтальный М 1:5 000, вертикальный М 1:500 и для грунтов М 1:100. Назначают условный горизонт ниже наименьшей фактической отметки земли на 40 - 60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Исходные данные для выполнения продольного профиля автодороги получают с топографического плана автодороги с горизонталями через 2,5</w:t>
      </w:r>
      <w:bookmarkStart w:id="9" w:name="OCRUncertain078"/>
      <w:r w:rsidRPr="00387578">
        <w:rPr>
          <w:rFonts w:ascii="Times New Roman" w:eastAsia="Times New Roman" w:hAnsi="Times New Roman" w:cs="Times New Roman"/>
          <w:sz w:val="30"/>
          <w:szCs w:val="30"/>
          <w:lang w:eastAsia="ru-RU"/>
        </w:rPr>
        <w:t xml:space="preserve"> </w:t>
      </w:r>
      <w:bookmarkEnd w:id="9"/>
      <w:r w:rsidRPr="00387578">
        <w:rPr>
          <w:rFonts w:ascii="Times New Roman" w:eastAsia="Times New Roman" w:hAnsi="Times New Roman" w:cs="Times New Roman"/>
          <w:sz w:val="30"/>
          <w:szCs w:val="30"/>
          <w:lang w:eastAsia="ru-RU"/>
        </w:rPr>
        <w:t>м. Графы продольного профиля автодороги заполняют в соответствии с их наименованиями по ГОСТ Р 21.1701.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Фактические отметки земли указывают по оси дороги относительно условного горизонта. Проектные отметки дороги указывают на пикетах, в промежуточных и в точках перелома повер</w:t>
      </w:r>
      <w:r w:rsidRPr="00387578">
        <w:rPr>
          <w:rFonts w:ascii="Times New Roman" w:eastAsia="Times New Roman" w:hAnsi="Times New Roman" w:cs="Times New Roman"/>
          <w:sz w:val="30"/>
          <w:szCs w:val="30"/>
          <w:lang w:eastAsia="ru-RU"/>
        </w:rPr>
        <w:softHyphen/>
        <w:t>хности земли по бровке земляного полотна. На продольном профиле автомобильной дороги показывают: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линию фактической поверхности земли по оси дороги и линию проектируемой по</w:t>
      </w:r>
      <w:r w:rsidRPr="00387578">
        <w:rPr>
          <w:rFonts w:ascii="Times New Roman" w:eastAsia="Times New Roman" w:hAnsi="Times New Roman" w:cs="Times New Roman"/>
          <w:sz w:val="30"/>
          <w:szCs w:val="30"/>
          <w:lang w:eastAsia="ru-RU"/>
        </w:rPr>
        <w:softHyphen/>
        <w:t>верхности по бровке земляного полотна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линии ординат от точек переломов фактической поверхности земли и точек сопря</w:t>
      </w:r>
      <w:r w:rsidRPr="00387578">
        <w:rPr>
          <w:rFonts w:ascii="Times New Roman" w:eastAsia="Times New Roman" w:hAnsi="Times New Roman" w:cs="Times New Roman"/>
          <w:sz w:val="30"/>
          <w:szCs w:val="30"/>
          <w:lang w:eastAsia="ru-RU"/>
        </w:rPr>
        <w:softHyphen/>
        <w:t>жения элементов проектной линии продольного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геологический разрез с шурфами и скважинами;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Выше</w:t>
      </w:r>
      <w:r w:rsidRPr="00387578">
        <w:rPr>
          <w:rFonts w:ascii="Times New Roman" w:eastAsia="Times New Roman" w:hAnsi="Times New Roman" w:cs="Times New Roman"/>
          <w:sz w:val="30"/>
          <w:szCs w:val="30"/>
          <w:lang w:eastAsia="ru-RU"/>
        </w:rPr>
        <w:t xml:space="preserve"> проектной линии показывают: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реперы;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наземные инженерные коммуникации;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наименование проектируемых искусственных сооружений;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транспортные развязки, пересечения и примыкания;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переезды через железнодорожные пути;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нагорные и водоотводные канавы, сбросы воды;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рабочие отметки (высоты) насыпи на пикетах, в промежуточных и в точках перелома продольного профиля</w:t>
      </w:r>
      <w:bookmarkStart w:id="10" w:name="OCRUncertain093"/>
      <w:r w:rsidRPr="00387578">
        <w:rPr>
          <w:rFonts w:ascii="Times New Roman" w:eastAsia="Times New Roman" w:hAnsi="Times New Roman" w:cs="Times New Roman"/>
          <w:sz w:val="30"/>
          <w:szCs w:val="30"/>
          <w:lang w:eastAsia="ru-RU"/>
        </w:rPr>
        <w:t>.</w:t>
      </w:r>
      <w:bookmarkEnd w:id="10"/>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Ниже</w:t>
      </w:r>
      <w:r w:rsidRPr="00387578">
        <w:rPr>
          <w:rFonts w:ascii="Times New Roman" w:eastAsia="Times New Roman" w:hAnsi="Times New Roman" w:cs="Times New Roman"/>
          <w:sz w:val="30"/>
          <w:szCs w:val="30"/>
          <w:lang w:eastAsia="ru-RU"/>
        </w:rPr>
        <w:t xml:space="preserve"> проектной линии показывают: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рабочие отметки (глубины) выемки на пикетах, в промежуточных и в точках перелома продольного профиля</w:t>
      </w:r>
      <w:bookmarkStart w:id="11" w:name="OCRUncertain094"/>
      <w:r w:rsidRPr="00387578">
        <w:rPr>
          <w:rFonts w:ascii="Times New Roman" w:eastAsia="Times New Roman" w:hAnsi="Times New Roman" w:cs="Times New Roman"/>
          <w:sz w:val="30"/>
          <w:szCs w:val="30"/>
          <w:lang w:eastAsia="ru-RU"/>
        </w:rPr>
        <w:t xml:space="preserve">; </w:t>
      </w:r>
      <w:bookmarkEnd w:id="11"/>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проектируемые искусственные сооружения с указанием отметок уровня (горизон</w:t>
      </w:r>
      <w:r w:rsidRPr="00387578">
        <w:rPr>
          <w:rFonts w:ascii="Times New Roman" w:eastAsia="Times New Roman" w:hAnsi="Times New Roman" w:cs="Times New Roman"/>
          <w:sz w:val="30"/>
          <w:szCs w:val="30"/>
          <w:lang w:eastAsia="ru-RU"/>
        </w:rPr>
        <w:softHyphen/>
        <w:t>тов) воды;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подземные инженерные коммуникации;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пикеты, элементы плана, указатели километров.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Красным цветом можно показать проектную линию продольного профиля. Фактическую отметку земли по оси дороги, проектную отметку по бровке земляного полотна дороги, рабочую отметку насыпи и выемки определяют с точностью до 0,01 </w:t>
      </w:r>
      <w:proofErr w:type="spellStart"/>
      <w:r w:rsidRPr="00387578">
        <w:rPr>
          <w:rFonts w:ascii="Times New Roman" w:eastAsia="Times New Roman" w:hAnsi="Times New Roman" w:cs="Times New Roman"/>
          <w:sz w:val="30"/>
          <w:szCs w:val="30"/>
          <w:lang w:eastAsia="ru-RU"/>
        </w:rPr>
        <w:t>м.Продольный</w:t>
      </w:r>
      <w:proofErr w:type="spellEnd"/>
      <w:r w:rsidRPr="00387578">
        <w:rPr>
          <w:rFonts w:ascii="Times New Roman" w:eastAsia="Times New Roman" w:hAnsi="Times New Roman" w:cs="Times New Roman"/>
          <w:sz w:val="30"/>
          <w:szCs w:val="30"/>
          <w:lang w:eastAsia="ru-RU"/>
        </w:rPr>
        <w:t xml:space="preserve"> уклон проектной линии заносят в продольный профиль с точностью 1 ‰ = 0,001.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Рабочую отметку (высоту) насыпи или выемки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н(в) </w:t>
      </w:r>
      <w:r w:rsidRPr="00387578">
        <w:rPr>
          <w:rFonts w:ascii="Times New Roman" w:eastAsia="Times New Roman" w:hAnsi="Times New Roman" w:cs="Times New Roman"/>
          <w:sz w:val="30"/>
          <w:szCs w:val="30"/>
          <w:lang w:eastAsia="ru-RU"/>
        </w:rPr>
        <w:t>рассчитывают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proofErr w:type="gramEnd"/>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проектная отметка по бровке земляного полотна дороги;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w:t>
      </w:r>
      <w:proofErr w:type="spellEnd"/>
      <w:r w:rsidRPr="00387578">
        <w:rPr>
          <w:rFonts w:ascii="Times New Roman" w:eastAsia="Times New Roman" w:hAnsi="Times New Roman" w:cs="Times New Roman"/>
          <w:sz w:val="30"/>
          <w:szCs w:val="30"/>
          <w:lang w:eastAsia="ru-RU"/>
        </w:rPr>
        <w:t xml:space="preserve"> - фактическая отметка земли по оси дороги.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Определяют расстояние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от пикета до точки перехода из насыпи в выемку и наоборот (рис. </w:t>
      </w:r>
      <w:r w:rsidRPr="00387578">
        <w:rPr>
          <w:rFonts w:ascii="Times New Roman" w:eastAsia="Times New Roman" w:hAnsi="Times New Roman" w:cs="Times New Roman"/>
          <w:color w:val="FF0000"/>
          <w:sz w:val="30"/>
          <w:szCs w:val="30"/>
          <w:lang w:eastAsia="ru-RU"/>
        </w:rPr>
        <w:t>11</w:t>
      </w:r>
      <w:r w:rsidRPr="00387578">
        <w:rPr>
          <w:rFonts w:ascii="Times New Roman" w:eastAsia="Times New Roman" w:hAnsi="Times New Roman" w:cs="Times New Roman"/>
          <w:sz w:val="30"/>
          <w:szCs w:val="30"/>
          <w:lang w:eastAsia="ru-RU"/>
        </w:rPr>
        <w:t xml:space="preserve">) из соотношения </w:t>
      </w:r>
    </w:p>
    <w:p w:rsidR="00387578" w:rsidRPr="00387578" w:rsidRDefault="00387578" w:rsidP="00387578">
      <w:pPr>
        <w:spacing w:before="100" w:beforeAutospacing="1" w:after="100" w:afterAutospacing="1" w:line="276" w:lineRule="auto"/>
        <w:ind w:left="3544"/>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u w:val="single"/>
          <w:lang w:val="en-US" w:eastAsia="ru-RU"/>
        </w:rPr>
        <w:t>h</w:t>
      </w:r>
      <w:r w:rsidRPr="00387578">
        <w:rPr>
          <w:rFonts w:ascii="Times New Roman" w:eastAsia="Times New Roman" w:hAnsi="Times New Roman" w:cs="Times New Roman"/>
          <w:sz w:val="30"/>
          <w:szCs w:val="30"/>
          <w:u w:val="single"/>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u w:val="single"/>
          <w:lang w:eastAsia="ru-RU"/>
        </w:rPr>
        <w:t>ℓ</w:t>
      </w:r>
      <w:r w:rsidRPr="00387578">
        <w:rPr>
          <w:rFonts w:ascii="Times New Roman" w:eastAsia="Times New Roman" w:hAnsi="Times New Roman" w:cs="Times New Roman"/>
          <w:sz w:val="30"/>
          <w:szCs w:val="30"/>
          <w:u w:val="single"/>
          <w:vertAlign w:val="subscript"/>
          <w:lang w:eastAsia="ru-RU"/>
        </w:rPr>
        <w:t>1</w:t>
      </w:r>
      <w:r w:rsidRPr="00387578">
        <w:rPr>
          <w:rFonts w:ascii="Times New Roman" w:eastAsia="Times New Roman" w:hAnsi="Times New Roman" w:cs="Times New Roman"/>
          <w:sz w:val="30"/>
          <w:szCs w:val="30"/>
          <w:lang w:eastAsia="ru-RU"/>
        </w:rPr>
        <w:t>__</w:t>
      </w:r>
      <w:proofErr w:type="gramStart"/>
      <w:r w:rsidRPr="00387578">
        <w:rPr>
          <w:rFonts w:ascii="Times New Roman" w:eastAsia="Times New Roman" w:hAnsi="Times New Roman" w:cs="Times New Roman"/>
          <w:sz w:val="30"/>
          <w:szCs w:val="30"/>
          <w:lang w:eastAsia="ru-RU"/>
        </w:rPr>
        <w:t>_  ,</w:t>
      </w:r>
      <w:proofErr w:type="gramEnd"/>
    </w:p>
    <w:p w:rsidR="00387578" w:rsidRPr="00387578" w:rsidRDefault="00387578" w:rsidP="00387578">
      <w:pPr>
        <w:spacing w:before="100" w:beforeAutospacing="1" w:after="100" w:afterAutospacing="1" w:line="276" w:lineRule="auto"/>
        <w:ind w:left="3544"/>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100 -</w:t>
      </w: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1</w:t>
      </w:r>
    </w:p>
    <w:p w:rsidR="00387578" w:rsidRPr="00387578" w:rsidRDefault="00387578" w:rsidP="00387578">
      <w:pPr>
        <w:spacing w:before="100" w:beforeAutospacing="1" w:after="100" w:afterAutospacing="1" w:line="276" w:lineRule="auto"/>
        <w:ind w:left="3402"/>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ℓ</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u w:val="single"/>
          <w:lang w:eastAsia="ru-RU"/>
        </w:rPr>
        <w:t xml:space="preserve">100 </w:t>
      </w:r>
      <w:r w:rsidRPr="00387578">
        <w:rPr>
          <w:rFonts w:ascii="Times New Roman" w:eastAsia="Times New Roman" w:hAnsi="Times New Roman" w:cs="Times New Roman"/>
          <w:i/>
          <w:iCs/>
          <w:sz w:val="30"/>
          <w:szCs w:val="30"/>
          <w:u w:val="single"/>
          <w:lang w:val="en-US" w:eastAsia="ru-RU"/>
        </w:rPr>
        <w:t>h</w:t>
      </w:r>
      <w:r w:rsidRPr="00387578">
        <w:rPr>
          <w:rFonts w:ascii="Times New Roman" w:eastAsia="Times New Roman" w:hAnsi="Times New Roman" w:cs="Times New Roman"/>
          <w:sz w:val="30"/>
          <w:szCs w:val="30"/>
          <w:u w:val="single"/>
          <w:vertAlign w:val="subscript"/>
          <w:lang w:eastAsia="ru-RU"/>
        </w:rPr>
        <w:t>1</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4111"/>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рабочая отметка (высота) насыпи,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рабочая отметка (глубина) выемки, м; 100 м – расстояние между пикетами.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590"/>
        <w:gridCol w:w="6180"/>
      </w:tblGrid>
      <w:tr w:rsidR="00387578" w:rsidRPr="00387578" w:rsidTr="00387578">
        <w:trPr>
          <w:gridAfter w:val="1"/>
          <w:trHeight w:val="90"/>
          <w:tblCellSpacing w:w="0" w:type="dxa"/>
        </w:trPr>
        <w:tc>
          <w:tcPr>
            <w:tcW w:w="1590" w:type="dxa"/>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blCellSpacing w:w="0" w:type="dxa"/>
        </w:trPr>
        <w:tc>
          <w:tcPr>
            <w:tcW w:w="0" w:type="auto"/>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79CF167F" wp14:editId="527B116A">
                      <wp:extent cx="3924300" cy="1400175"/>
                      <wp:effectExtent l="0" t="0" r="0" b="0"/>
                      <wp:docPr id="57" name="AutoShape 37" descr="http://dec.cdo.vlsu.ru/pluginfile.php/190617/mod_resource/content/2/Met.ukaz.files/image03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243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3E185D" id="AutoShape 37" o:spid="_x0000_s1026" alt="http://dec.cdo.vlsu.ru/pluginfile.php/190617/mod_resource/content/2/Met.ukaz.files/image035.png" style="width:309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" filled="f" stroked="f">
                      <o:lock v:ext="edit" aspectratio="t"/>
                      <w10:anchorlock/>
                    </v:rect>
                  </w:pict>
                </mc:Fallback>
              </mc:AlternateContent>
            </w:r>
          </w:p>
        </w:tc>
      </w:tr>
    </w:tbl>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after="0" w:line="240"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br w:type="textWrapping" w:clear="all"/>
      </w:r>
    </w:p>
    <w:p w:rsidR="00387578" w:rsidRPr="00387578" w:rsidRDefault="00387578" w:rsidP="00387578">
      <w:pPr>
        <w:spacing w:before="100" w:beforeAutospacing="1" w:after="100" w:afterAutospacing="1" w:line="276" w:lineRule="auto"/>
        <w:ind w:firstLine="127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1</w:t>
      </w:r>
      <w:r w:rsidRPr="00387578">
        <w:rPr>
          <w:rFonts w:ascii="Times New Roman" w:eastAsia="Times New Roman" w:hAnsi="Times New Roman" w:cs="Times New Roman"/>
          <w:sz w:val="26"/>
          <w:szCs w:val="26"/>
          <w:lang w:eastAsia="ru-RU"/>
        </w:rPr>
        <w:t xml:space="preserve">                                                                                 </w:t>
      </w:r>
    </w:p>
    <w:p w:rsidR="00387578" w:rsidRPr="00387578" w:rsidRDefault="00387578" w:rsidP="00387578">
      <w:pPr>
        <w:spacing w:before="100" w:beforeAutospacing="1" w:after="100" w:afterAutospacing="1" w:line="276" w:lineRule="auto"/>
        <w:ind w:left="113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ПК</w:t>
      </w:r>
      <w:r w:rsidRPr="00387578">
        <w:rPr>
          <w:rFonts w:ascii="Times New Roman" w:eastAsia="Times New Roman" w:hAnsi="Times New Roman" w:cs="Times New Roman"/>
          <w:sz w:val="26"/>
          <w:szCs w:val="26"/>
          <w:vertAlign w:val="subscript"/>
          <w:lang w:eastAsia="ru-RU"/>
        </w:rPr>
        <w:t xml:space="preserve">1                                                                                                                                       </w:t>
      </w:r>
      <w:r w:rsidRPr="00387578">
        <w:rPr>
          <w:rFonts w:ascii="Times New Roman" w:eastAsia="Times New Roman" w:hAnsi="Times New Roman" w:cs="Times New Roman"/>
          <w:sz w:val="26"/>
          <w:szCs w:val="26"/>
          <w:lang w:eastAsia="ru-RU"/>
        </w:rPr>
        <w:t>ПК</w:t>
      </w:r>
      <w:r w:rsidRPr="00387578">
        <w:rPr>
          <w:rFonts w:ascii="Times New Roman" w:eastAsia="Times New Roman" w:hAnsi="Times New Roman" w:cs="Times New Roman"/>
          <w:sz w:val="26"/>
          <w:szCs w:val="26"/>
          <w:vertAlign w:val="subscript"/>
          <w:lang w:eastAsia="ru-RU"/>
        </w:rPr>
        <w:t>2</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vertAlign w:val="subscript"/>
          <w:lang w:eastAsia="ru-RU"/>
        </w:rPr>
        <w:t xml:space="preserve">                                                                                    </w:t>
      </w:r>
      <w:r w:rsidRPr="00387578">
        <w:rPr>
          <w:rFonts w:ascii="Times New Roman" w:eastAsia="Times New Roman" w:hAnsi="Times New Roman" w:cs="Times New Roman"/>
          <w:i/>
          <w:iCs/>
          <w:sz w:val="26"/>
          <w:szCs w:val="26"/>
          <w:lang w:eastAsia="ru-RU"/>
        </w:rPr>
        <w:t>ℓ</w:t>
      </w:r>
      <w:r w:rsidRPr="00387578">
        <w:rPr>
          <w:rFonts w:ascii="Times New Roman" w:eastAsia="Times New Roman" w:hAnsi="Times New Roman" w:cs="Times New Roman"/>
          <w:sz w:val="26"/>
          <w:szCs w:val="26"/>
          <w:vertAlign w:val="subscript"/>
          <w:lang w:eastAsia="ru-RU"/>
        </w:rPr>
        <w:t xml:space="preserve">1                                                                                        </w:t>
      </w: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2</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4253"/>
        <w:outlineLvl w:val="1"/>
        <w:rPr>
          <w:rFonts w:ascii="Times New Roman" w:eastAsia="Times New Roman" w:hAnsi="Times New Roman" w:cs="Times New Roman"/>
          <w:b/>
          <w:bCs/>
          <w:sz w:val="36"/>
          <w:szCs w:val="36"/>
          <w:lang w:eastAsia="ru-RU"/>
        </w:rPr>
      </w:pPr>
      <w:r w:rsidRPr="00387578">
        <w:rPr>
          <w:rFonts w:ascii="Times New Roman" w:eastAsia="Times New Roman" w:hAnsi="Times New Roman" w:cs="Times New Roman"/>
          <w:sz w:val="26"/>
          <w:szCs w:val="26"/>
          <w:lang w:eastAsia="ru-RU"/>
        </w:rPr>
        <w:t>100 м</w:t>
      </w:r>
    </w:p>
    <w:p w:rsidR="00387578" w:rsidRPr="00387578" w:rsidRDefault="00387578" w:rsidP="00387578">
      <w:pPr>
        <w:spacing w:before="100" w:beforeAutospacing="1" w:after="100" w:afterAutospacing="1" w:line="276" w:lineRule="auto"/>
        <w:ind w:firstLine="72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w:t>
      </w:r>
      <w:r w:rsidRPr="00387578">
        <w:rPr>
          <w:rFonts w:ascii="Times New Roman" w:eastAsia="Times New Roman" w:hAnsi="Times New Roman" w:cs="Times New Roman"/>
          <w:color w:val="FF0000"/>
          <w:sz w:val="26"/>
          <w:szCs w:val="26"/>
          <w:lang w:eastAsia="ru-RU"/>
        </w:rPr>
        <w:t>11</w:t>
      </w:r>
      <w:r w:rsidRPr="00387578">
        <w:rPr>
          <w:rFonts w:ascii="Times New Roman" w:eastAsia="Times New Roman" w:hAnsi="Times New Roman" w:cs="Times New Roman"/>
          <w:sz w:val="26"/>
          <w:szCs w:val="26"/>
          <w:lang w:eastAsia="ru-RU"/>
        </w:rPr>
        <w:t>. Схема к определению расстояния до нулевых точек</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Ниже линии поверхности земли на 2 см и параллельно наносят геологический разрез с шурфами и скважинами.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Указывают наименование и номер грунта по трудности разработки, определенный по ГЭСН-2001. Сб. 1 (табл. </w:t>
      </w:r>
      <w:r w:rsidRPr="00387578">
        <w:rPr>
          <w:rFonts w:ascii="Times New Roman" w:eastAsia="Times New Roman" w:hAnsi="Times New Roman" w:cs="Times New Roman"/>
          <w:color w:val="FF0000"/>
          <w:sz w:val="30"/>
          <w:szCs w:val="30"/>
          <w:lang w:eastAsia="ru-RU"/>
        </w:rPr>
        <w:t>П4</w:t>
      </w:r>
      <w:r w:rsidRPr="00387578">
        <w:rPr>
          <w:rFonts w:ascii="Times New Roman" w:eastAsia="Times New Roman" w:hAnsi="Times New Roman" w:cs="Times New Roman"/>
          <w:sz w:val="30"/>
          <w:szCs w:val="30"/>
          <w:lang w:eastAsia="ru-RU"/>
        </w:rPr>
        <w:t>), консистенцию грунтов при помощи условных обозначений по ГОСТ 21.302 (</w:t>
      </w:r>
      <w:hyperlink r:id="rId10" w:anchor="t3" w:tooltip="таблица 3" w:history="1">
        <w:r w:rsidRPr="00387578">
          <w:rPr>
            <w:rFonts w:ascii="Times New Roman" w:eastAsia="Times New Roman" w:hAnsi="Times New Roman" w:cs="Times New Roman"/>
            <w:color w:val="0000FF"/>
            <w:sz w:val="30"/>
            <w:szCs w:val="30"/>
            <w:u w:val="single"/>
            <w:lang w:eastAsia="ru-RU"/>
          </w:rPr>
          <w:t xml:space="preserve">табл. </w:t>
        </w:r>
        <w:r w:rsidRPr="00387578">
          <w:rPr>
            <w:rFonts w:ascii="Times New Roman" w:eastAsia="Times New Roman" w:hAnsi="Times New Roman" w:cs="Times New Roman"/>
            <w:color w:val="FF0000"/>
            <w:sz w:val="30"/>
            <w:szCs w:val="30"/>
            <w:u w:val="single"/>
            <w:lang w:eastAsia="ru-RU"/>
          </w:rPr>
          <w:t>24</w:t>
        </w:r>
      </w:hyperlink>
      <w:r w:rsidRPr="00387578">
        <w:rPr>
          <w:rFonts w:ascii="Times New Roman" w:eastAsia="Times New Roman" w:hAnsi="Times New Roman" w:cs="Times New Roman"/>
          <w:sz w:val="30"/>
          <w:szCs w:val="30"/>
          <w:lang w:eastAsia="ru-RU"/>
        </w:rPr>
        <w:t>) и отметки уровня грунтовых вод.</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Продольный профиль дополняют ведомостями водоотводных сооружений, искусственных сооружений, пересечений и примыканий.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Задание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Назначить руководящую рабочую отметку насыпи, контрольные отметки у путепровода, моста, водопропускных труб, подтопляемой насыпи.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Запроектировать продольный профиль автомобильной дороги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с наименьшими объемами земляных работ в соответствии с</w:t>
      </w:r>
      <w:r w:rsidRPr="00387578">
        <w:rPr>
          <w:rFonts w:ascii="Times New Roman" w:eastAsia="Times New Roman" w:hAnsi="Times New Roman" w:cs="Times New Roman"/>
          <w:color w:val="000000"/>
          <w:sz w:val="30"/>
          <w:szCs w:val="30"/>
          <w:lang w:eastAsia="ru-RU"/>
        </w:rPr>
        <w:t xml:space="preserve"> ГОСТ Р 52399 и </w:t>
      </w:r>
      <w:r w:rsidRPr="00387578">
        <w:rPr>
          <w:rFonts w:ascii="Times New Roman" w:eastAsia="Times New Roman" w:hAnsi="Times New Roman" w:cs="Times New Roman"/>
          <w:color w:val="FF0000"/>
          <w:sz w:val="30"/>
          <w:szCs w:val="30"/>
          <w:lang w:eastAsia="ru-RU"/>
        </w:rPr>
        <w:t>СП 34.13330</w:t>
      </w:r>
      <w:r w:rsidRPr="00387578">
        <w:rPr>
          <w:rFonts w:ascii="Times New Roman" w:eastAsia="Times New Roman" w:hAnsi="Times New Roman" w:cs="Times New Roman"/>
          <w:sz w:val="30"/>
          <w:szCs w:val="30"/>
          <w:lang w:eastAsia="ru-RU"/>
        </w:rPr>
        <w:t xml:space="preserve">. Применять для проектирования метод тангенсов (рис. </w:t>
      </w:r>
      <w:r w:rsidRPr="00387578">
        <w:rPr>
          <w:rFonts w:ascii="Times New Roman" w:eastAsia="Times New Roman" w:hAnsi="Times New Roman" w:cs="Times New Roman"/>
          <w:color w:val="FF0000"/>
          <w:sz w:val="30"/>
          <w:szCs w:val="30"/>
          <w:lang w:eastAsia="ru-RU"/>
        </w:rPr>
        <w:t>12</w:t>
      </w:r>
      <w:r w:rsidRPr="00387578">
        <w:rPr>
          <w:rFonts w:ascii="Times New Roman" w:eastAsia="Times New Roman" w:hAnsi="Times New Roman" w:cs="Times New Roman"/>
          <w:sz w:val="30"/>
          <w:szCs w:val="30"/>
          <w:lang w:eastAsia="ru-RU"/>
        </w:rPr>
        <w:t>) или метод Н.М. Антонова (рис.</w:t>
      </w:r>
      <w:r w:rsidRPr="00387578">
        <w:rPr>
          <w:rFonts w:ascii="Times New Roman" w:eastAsia="Times New Roman" w:hAnsi="Times New Roman" w:cs="Times New Roman"/>
          <w:color w:val="FF0000"/>
          <w:sz w:val="30"/>
          <w:szCs w:val="30"/>
          <w:lang w:eastAsia="ru-RU"/>
        </w:rPr>
        <w:t xml:space="preserve"> 13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продольном профиле автомобильной дороги отобразить по ГОСТ Р 21.1701 проектную линию, заполнить графы в соответствии с их наименованиями, указать репер, объекты </w:t>
      </w:r>
      <w:proofErr w:type="spellStart"/>
      <w:r w:rsidRPr="00387578">
        <w:rPr>
          <w:rFonts w:ascii="Times New Roman" w:eastAsia="Times New Roman" w:hAnsi="Times New Roman" w:cs="Times New Roman"/>
          <w:sz w:val="30"/>
          <w:szCs w:val="30"/>
          <w:lang w:eastAsia="ru-RU"/>
        </w:rPr>
        <w:t>энерго</w:t>
      </w:r>
      <w:proofErr w:type="spellEnd"/>
      <w:r w:rsidRPr="00387578">
        <w:rPr>
          <w:rFonts w:ascii="Times New Roman" w:eastAsia="Times New Roman" w:hAnsi="Times New Roman" w:cs="Times New Roman"/>
          <w:sz w:val="30"/>
          <w:szCs w:val="30"/>
          <w:lang w:eastAsia="ru-RU"/>
        </w:rPr>
        <w:t>-, водо-, газоснабжения, водопропускные трубы, мосты и путепроводы, пересечения и примыкания, сбросные водоотводные канавы, геологический разрез с шурфами, скважинами, указать вид грунтов.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Определить приближенно длину путепровода, моста, труб с оголовками. Разработать ведомости искусственных сооружений (табл. </w:t>
      </w:r>
      <w:r w:rsidRPr="00387578">
        <w:rPr>
          <w:rFonts w:ascii="Times New Roman" w:eastAsia="Times New Roman" w:hAnsi="Times New Roman" w:cs="Times New Roman"/>
          <w:color w:val="FF0000"/>
          <w:sz w:val="30"/>
          <w:szCs w:val="30"/>
          <w:lang w:eastAsia="ru-RU"/>
        </w:rPr>
        <w:t>26</w:t>
      </w:r>
      <w:r w:rsidRPr="00387578">
        <w:rPr>
          <w:rFonts w:ascii="Times New Roman" w:eastAsia="Times New Roman" w:hAnsi="Times New Roman" w:cs="Times New Roman"/>
          <w:sz w:val="30"/>
          <w:szCs w:val="30"/>
          <w:lang w:eastAsia="ru-RU"/>
        </w:rPr>
        <w:t xml:space="preserve">), пересечений и примыканий (табл. </w:t>
      </w:r>
      <w:r w:rsidRPr="00387578">
        <w:rPr>
          <w:rFonts w:ascii="Times New Roman" w:eastAsia="Times New Roman" w:hAnsi="Times New Roman" w:cs="Times New Roman"/>
          <w:color w:val="FF0000"/>
          <w:sz w:val="30"/>
          <w:szCs w:val="30"/>
          <w:lang w:eastAsia="ru-RU"/>
        </w:rPr>
        <w:t>27</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xml:space="preserve">Пример </w:t>
      </w:r>
      <w:r w:rsidRPr="00387578">
        <w:rPr>
          <w:rFonts w:ascii="Times New Roman" w:eastAsia="Times New Roman" w:hAnsi="Times New Roman" w:cs="Times New Roman"/>
          <w:b/>
          <w:bCs/>
          <w:sz w:val="30"/>
          <w:szCs w:val="30"/>
          <w:lang w:eastAsia="ru-RU"/>
        </w:rPr>
        <w:t>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Продольный профиль автомобильной дороги разработан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горизонтальный М 1:5 000, вертикальный М 1:500 и для грунтов М 1:100.</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eastAsia="ru-RU"/>
        </w:rPr>
        <w:t>Расчет руководящей рабочей отметки насыпи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Высота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color w:val="000000"/>
          <w:sz w:val="30"/>
          <w:szCs w:val="30"/>
          <w:lang w:eastAsia="ru-RU"/>
        </w:rPr>
        <w:t xml:space="preserve">определена из условия возвышения поверхности </w:t>
      </w:r>
      <w:r w:rsidRPr="00387578">
        <w:rPr>
          <w:rFonts w:ascii="Times New Roman" w:eastAsia="Times New Roman" w:hAnsi="Times New Roman" w:cs="Times New Roman"/>
          <w:sz w:val="30"/>
          <w:szCs w:val="30"/>
          <w:lang w:eastAsia="ru-RU"/>
        </w:rPr>
        <w:t>покрытия над уровнем грунтовых вод для легкого суглинка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 xml:space="preserve">т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2</w:t>
      </w:r>
      <w:proofErr w:type="gramStart"/>
      <w:r w:rsidRPr="00387578">
        <w:rPr>
          <w:rFonts w:ascii="Times New Roman" w:eastAsia="Times New Roman" w:hAnsi="Times New Roman" w:cs="Times New Roman"/>
          <w:sz w:val="30"/>
          <w:szCs w:val="30"/>
          <w:lang w:eastAsia="ru-RU"/>
        </w:rPr>
        <w:t>,2</w:t>
      </w:r>
      <w:proofErr w:type="gramEnd"/>
      <w:r w:rsidRPr="00387578">
        <w:rPr>
          <w:rFonts w:ascii="Times New Roman" w:eastAsia="Times New Roman" w:hAnsi="Times New Roman" w:cs="Times New Roman"/>
          <w:sz w:val="30"/>
          <w:szCs w:val="30"/>
          <w:lang w:eastAsia="ru-RU"/>
        </w:rPr>
        <w:t xml:space="preserve"> – 2,5 = - 0,3 м,</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 xml:space="preserve">т </w:t>
      </w:r>
      <w:r w:rsidRPr="00387578">
        <w:rPr>
          <w:rFonts w:ascii="Times New Roman" w:eastAsia="Times New Roman" w:hAnsi="Times New Roman" w:cs="Times New Roman"/>
          <w:sz w:val="30"/>
          <w:szCs w:val="30"/>
          <w:lang w:eastAsia="ru-RU"/>
        </w:rPr>
        <w:t xml:space="preserve">– данные табл. 18 над чертой,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т</w:t>
      </w:r>
      <w:r w:rsidRPr="00387578">
        <w:rPr>
          <w:rFonts w:ascii="Times New Roman" w:eastAsia="Times New Roman" w:hAnsi="Times New Roman" w:cs="Times New Roman"/>
          <w:sz w:val="30"/>
          <w:szCs w:val="30"/>
          <w:lang w:eastAsia="ru-RU"/>
        </w:rPr>
        <w:t xml:space="preserve"> = 2,2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уровень грунтовых вод,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гв</w:t>
      </w:r>
      <w:proofErr w:type="spellEnd"/>
      <w:r w:rsidRPr="00387578">
        <w:rPr>
          <w:rFonts w:ascii="Times New Roman" w:eastAsia="Times New Roman" w:hAnsi="Times New Roman" w:cs="Times New Roman"/>
          <w:sz w:val="30"/>
          <w:szCs w:val="30"/>
          <w:lang w:eastAsia="ru-RU"/>
        </w:rPr>
        <w:t xml:space="preserve"> = 2,5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Высота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определена</w:t>
      </w:r>
      <w:r w:rsidRPr="00387578">
        <w:rPr>
          <w:rFonts w:ascii="Times New Roman" w:eastAsia="Times New Roman" w:hAnsi="Times New Roman" w:cs="Times New Roman"/>
          <w:color w:val="000000"/>
          <w:sz w:val="30"/>
          <w:szCs w:val="30"/>
          <w:lang w:eastAsia="ru-RU"/>
        </w:rPr>
        <w:t xml:space="preserve"> из условия возвышения </w:t>
      </w:r>
      <w:r w:rsidRPr="00387578">
        <w:rPr>
          <w:rFonts w:ascii="Times New Roman" w:eastAsia="Times New Roman" w:hAnsi="Times New Roman" w:cs="Times New Roman"/>
          <w:sz w:val="30"/>
          <w:szCs w:val="30"/>
          <w:lang w:eastAsia="ru-RU"/>
        </w:rPr>
        <w:t>поверхности покрытия над уровнем поверхностных вод для легкого суглинка на участках без устройства боковых кюветов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т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1</w:t>
      </w:r>
      <w:proofErr w:type="gramStart"/>
      <w:r w:rsidRPr="00387578">
        <w:rPr>
          <w:rFonts w:ascii="Times New Roman" w:eastAsia="Times New Roman" w:hAnsi="Times New Roman" w:cs="Times New Roman"/>
          <w:sz w:val="30"/>
          <w:szCs w:val="30"/>
          <w:lang w:eastAsia="ru-RU"/>
        </w:rPr>
        <w:t>,6</w:t>
      </w:r>
      <w:proofErr w:type="gramEnd"/>
      <w:r w:rsidRPr="00387578">
        <w:rPr>
          <w:rFonts w:ascii="Times New Roman" w:eastAsia="Times New Roman" w:hAnsi="Times New Roman" w:cs="Times New Roman"/>
          <w:sz w:val="30"/>
          <w:szCs w:val="30"/>
          <w:lang w:eastAsia="ru-RU"/>
        </w:rPr>
        <w:t xml:space="preserve"> + 0,2 = 1,8 м,</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данные табл. 18 под чертой,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1,6 </w:t>
      </w:r>
      <w:proofErr w:type="gramStart"/>
      <w:r w:rsidRPr="00387578">
        <w:rPr>
          <w:rFonts w:ascii="Times New Roman" w:eastAsia="Times New Roman" w:hAnsi="Times New Roman" w:cs="Times New Roman"/>
          <w:sz w:val="30"/>
          <w:szCs w:val="30"/>
          <w:lang w:eastAsia="ru-RU"/>
        </w:rPr>
        <w:t>м;</w:t>
      </w:r>
      <w:r w:rsidRPr="00387578">
        <w:rPr>
          <w:rFonts w:ascii="Times New Roman" w:eastAsia="Times New Roman" w:hAnsi="Times New Roman" w:cs="Times New Roman"/>
          <w:i/>
          <w:iCs/>
          <w:sz w:val="30"/>
          <w:szCs w:val="30"/>
          <w:lang w:val="en-US" w:eastAsia="ru-RU"/>
        </w:rPr>
        <w:t>h</w:t>
      </w:r>
      <w:proofErr w:type="spellStart"/>
      <w:proofErr w:type="gramEnd"/>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уровень поверхностных вод,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lang w:eastAsia="ru-RU"/>
        </w:rPr>
        <w:t xml:space="preserve"> = 0,2м.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участках с устройством боковых кюветов глубиной 0,4 м высота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определена из условия возвышения поверхности покрытия над уровнем поверхностных вод</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lastRenderedPageBreak/>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т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пв</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1</w:t>
      </w:r>
      <w:proofErr w:type="gramStart"/>
      <w:r w:rsidRPr="00387578">
        <w:rPr>
          <w:rFonts w:ascii="Times New Roman" w:eastAsia="Times New Roman" w:hAnsi="Times New Roman" w:cs="Times New Roman"/>
          <w:sz w:val="30"/>
          <w:szCs w:val="30"/>
          <w:lang w:eastAsia="ru-RU"/>
        </w:rPr>
        <w:t>,6</w:t>
      </w:r>
      <w:proofErr w:type="gramEnd"/>
      <w:r w:rsidRPr="00387578">
        <w:rPr>
          <w:rFonts w:ascii="Times New Roman" w:eastAsia="Times New Roman" w:hAnsi="Times New Roman" w:cs="Times New Roman"/>
          <w:sz w:val="30"/>
          <w:szCs w:val="30"/>
          <w:lang w:eastAsia="ru-RU"/>
        </w:rPr>
        <w:t xml:space="preserve"> - 0,2 = 1,4 м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Высота насыпи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3 </w:t>
      </w:r>
      <w:r w:rsidRPr="00387578">
        <w:rPr>
          <w:rFonts w:ascii="Times New Roman" w:eastAsia="Times New Roman" w:hAnsi="Times New Roman" w:cs="Times New Roman"/>
          <w:sz w:val="30"/>
          <w:szCs w:val="30"/>
          <w:lang w:eastAsia="ru-RU"/>
        </w:rPr>
        <w:t xml:space="preserve">определена по условию </w:t>
      </w:r>
      <w:proofErr w:type="spellStart"/>
      <w:r w:rsidRPr="00387578">
        <w:rPr>
          <w:rFonts w:ascii="Times New Roman" w:eastAsia="Times New Roman" w:hAnsi="Times New Roman" w:cs="Times New Roman"/>
          <w:sz w:val="30"/>
          <w:szCs w:val="30"/>
          <w:lang w:eastAsia="ru-RU"/>
        </w:rPr>
        <w:t>снегонезаносимости</w:t>
      </w:r>
      <w:proofErr w:type="spellEnd"/>
      <w:r w:rsidRPr="00387578">
        <w:rPr>
          <w:rFonts w:ascii="Times New Roman" w:eastAsia="Times New Roman" w:hAnsi="Times New Roman" w:cs="Times New Roman"/>
          <w:color w:val="000000"/>
          <w:sz w:val="30"/>
          <w:szCs w:val="30"/>
          <w:lang w:eastAsia="ru-RU"/>
        </w:rPr>
        <w:t xml:space="preserve"> во время метелей для участков, проходящих по открытой местности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vertAlign w:val="subscript"/>
          <w:lang w:eastAsia="ru-RU"/>
        </w:rPr>
        <w:t xml:space="preserve">3 </w:t>
      </w:r>
      <w:r w:rsidRPr="00387578">
        <w:rPr>
          <w:rFonts w:ascii="Times New Roman" w:eastAsia="Times New Roman" w:hAnsi="Times New Roman" w:cs="Times New Roman"/>
          <w:color w:val="000000"/>
          <w:sz w:val="30"/>
          <w:szCs w:val="30"/>
          <w:lang w:eastAsia="ru-RU"/>
        </w:rPr>
        <w:t xml:space="preserve">= </w:t>
      </w:r>
      <w:proofErr w:type="spell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vertAlign w:val="subscript"/>
          <w:lang w:val="en-US" w:eastAsia="ru-RU"/>
        </w:rPr>
        <w:t>s</w:t>
      </w:r>
      <w:proofErr w:type="spellEnd"/>
      <w:r w:rsidRPr="00387578">
        <w:rPr>
          <w:rFonts w:ascii="Times New Roman" w:eastAsia="Times New Roman" w:hAnsi="Times New Roman" w:cs="Times New Roman"/>
          <w:i/>
          <w:iCs/>
          <w:color w:val="000000"/>
          <w:sz w:val="30"/>
          <w:szCs w:val="30"/>
          <w:vertAlign w:val="subscript"/>
          <w:lang w:eastAsia="ru-RU"/>
        </w:rPr>
        <w:t xml:space="preserve"> </w:t>
      </w:r>
      <w:r w:rsidRPr="00387578">
        <w:rPr>
          <w:rFonts w:ascii="Times New Roman" w:eastAsia="Times New Roman" w:hAnsi="Times New Roman" w:cs="Times New Roman"/>
          <w:color w:val="000000"/>
          <w:sz w:val="30"/>
          <w:szCs w:val="30"/>
          <w:lang w:eastAsia="ru-RU"/>
        </w:rPr>
        <w:t>+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lang w:eastAsia="ru-RU"/>
        </w:rPr>
        <w:t xml:space="preserve"> = </w:t>
      </w:r>
      <w:r w:rsidRPr="00387578">
        <w:rPr>
          <w:rFonts w:ascii="Times New Roman" w:eastAsia="Times New Roman" w:hAnsi="Times New Roman" w:cs="Times New Roman"/>
          <w:color w:val="000000"/>
          <w:sz w:val="30"/>
          <w:szCs w:val="30"/>
          <w:lang w:eastAsia="ru-RU"/>
        </w:rPr>
        <w:t>0</w:t>
      </w:r>
      <w:proofErr w:type="gramStart"/>
      <w:r w:rsidRPr="00387578">
        <w:rPr>
          <w:rFonts w:ascii="Times New Roman" w:eastAsia="Times New Roman" w:hAnsi="Times New Roman" w:cs="Times New Roman"/>
          <w:color w:val="000000"/>
          <w:sz w:val="30"/>
          <w:szCs w:val="30"/>
          <w:lang w:eastAsia="ru-RU"/>
        </w:rPr>
        <w:t>,76</w:t>
      </w:r>
      <w:proofErr w:type="gramEnd"/>
      <w:r w:rsidRPr="00387578">
        <w:rPr>
          <w:rFonts w:ascii="Times New Roman" w:eastAsia="Times New Roman" w:hAnsi="Times New Roman" w:cs="Times New Roman"/>
          <w:color w:val="000000"/>
          <w:sz w:val="30"/>
          <w:szCs w:val="30"/>
          <w:lang w:eastAsia="ru-RU"/>
        </w:rPr>
        <w:t xml:space="preserve"> + 0,7 = 1,46 м,</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где </w:t>
      </w:r>
      <w:proofErr w:type="spell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vertAlign w:val="subscript"/>
          <w:lang w:val="en-US" w:eastAsia="ru-RU"/>
        </w:rPr>
        <w:t>s</w:t>
      </w:r>
      <w:proofErr w:type="spellEnd"/>
      <w:r w:rsidRPr="00387578">
        <w:rPr>
          <w:rFonts w:ascii="Times New Roman" w:eastAsia="Times New Roman" w:hAnsi="Times New Roman" w:cs="Times New Roman"/>
          <w:color w:val="000000"/>
          <w:sz w:val="30"/>
          <w:szCs w:val="30"/>
          <w:lang w:eastAsia="ru-RU"/>
        </w:rPr>
        <w:t xml:space="preserve"> - высота снегового покрова с </w:t>
      </w:r>
      <w:r w:rsidRPr="00387578">
        <w:rPr>
          <w:rFonts w:ascii="Times New Roman" w:eastAsia="Times New Roman" w:hAnsi="Times New Roman" w:cs="Times New Roman"/>
          <w:sz w:val="30"/>
          <w:szCs w:val="30"/>
          <w:lang w:eastAsia="ru-RU"/>
        </w:rPr>
        <w:t xml:space="preserve">повторяемостью 20 лет, </w:t>
      </w:r>
      <w:r w:rsidRPr="00387578">
        <w:rPr>
          <w:rFonts w:ascii="Times New Roman" w:eastAsia="Times New Roman" w:hAnsi="Times New Roman" w:cs="Times New Roman"/>
          <w:color w:val="000000"/>
          <w:sz w:val="30"/>
          <w:szCs w:val="30"/>
          <w:lang w:eastAsia="ru-RU"/>
        </w:rPr>
        <w:t xml:space="preserve">вероятностью превышения 5%, </w:t>
      </w:r>
      <w:proofErr w:type="spellStart"/>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i/>
          <w:iCs/>
          <w:color w:val="000000"/>
          <w:sz w:val="30"/>
          <w:szCs w:val="30"/>
          <w:vertAlign w:val="subscript"/>
          <w:lang w:val="en-US" w:eastAsia="ru-RU"/>
        </w:rPr>
        <w:t>s</w:t>
      </w:r>
      <w:proofErr w:type="spellEnd"/>
      <w:r w:rsidRPr="00387578">
        <w:rPr>
          <w:rFonts w:ascii="Times New Roman" w:eastAsia="Times New Roman" w:hAnsi="Times New Roman" w:cs="Times New Roman"/>
          <w:color w:val="000000"/>
          <w:sz w:val="30"/>
          <w:szCs w:val="30"/>
          <w:lang w:eastAsia="ru-RU"/>
        </w:rPr>
        <w:t xml:space="preserve"> = 0,76 м;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lang w:eastAsia="ru-RU"/>
        </w:rPr>
        <w:t xml:space="preserve"> - возвышение бровки насыпи над уровнем снегового покрова, необходимое для ее </w:t>
      </w:r>
      <w:proofErr w:type="spellStart"/>
      <w:r w:rsidRPr="00387578">
        <w:rPr>
          <w:rFonts w:ascii="Times New Roman" w:eastAsia="Times New Roman" w:hAnsi="Times New Roman" w:cs="Times New Roman"/>
          <w:color w:val="000000"/>
          <w:sz w:val="30"/>
          <w:szCs w:val="30"/>
          <w:lang w:eastAsia="ru-RU"/>
        </w:rPr>
        <w:t>снегонезаносимости</w:t>
      </w:r>
      <w:proofErr w:type="spellEnd"/>
      <w:r w:rsidRPr="00387578">
        <w:rPr>
          <w:rFonts w:ascii="Times New Roman" w:eastAsia="Times New Roman" w:hAnsi="Times New Roman" w:cs="Times New Roman"/>
          <w:color w:val="000000"/>
          <w:sz w:val="30"/>
          <w:szCs w:val="30"/>
          <w:lang w:eastAsia="ru-RU"/>
        </w:rPr>
        <w:t>, ∆</w:t>
      </w:r>
      <w:r w:rsidRPr="00387578">
        <w:rPr>
          <w:rFonts w:ascii="Times New Roman" w:eastAsia="Times New Roman" w:hAnsi="Times New Roman" w:cs="Times New Roman"/>
          <w:i/>
          <w:iCs/>
          <w:color w:val="000000"/>
          <w:sz w:val="30"/>
          <w:szCs w:val="30"/>
          <w:lang w:val="en-US" w:eastAsia="ru-RU"/>
        </w:rPr>
        <w:t>h</w:t>
      </w:r>
      <w:r w:rsidRPr="00387578">
        <w:rPr>
          <w:rFonts w:ascii="Times New Roman" w:eastAsia="Times New Roman" w:hAnsi="Times New Roman" w:cs="Times New Roman"/>
          <w:color w:val="000000"/>
          <w:sz w:val="30"/>
          <w:szCs w:val="30"/>
          <w:lang w:eastAsia="ru-RU"/>
        </w:rPr>
        <w:t xml:space="preserve"> = 0,7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eastAsia="ru-RU"/>
        </w:rPr>
        <w:t>Вывод</w:t>
      </w:r>
      <w:r w:rsidRPr="00387578">
        <w:rPr>
          <w:rFonts w:ascii="Times New Roman" w:eastAsia="Times New Roman" w:hAnsi="Times New Roman" w:cs="Times New Roman"/>
          <w:color w:val="000000"/>
          <w:sz w:val="30"/>
          <w:szCs w:val="30"/>
          <w:lang w:eastAsia="ru-RU"/>
        </w:rPr>
        <w:t xml:space="preserve">. Руководящая рабочая отметка насыпи автомобильной дороги </w:t>
      </w:r>
      <w:r w:rsidRPr="00387578">
        <w:rPr>
          <w:rFonts w:ascii="Times New Roman" w:eastAsia="Times New Roman" w:hAnsi="Times New Roman" w:cs="Times New Roman"/>
          <w:color w:val="000000"/>
          <w:sz w:val="30"/>
          <w:szCs w:val="30"/>
          <w:lang w:val="en-US" w:eastAsia="ru-RU"/>
        </w:rPr>
        <w:t>II</w:t>
      </w:r>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sz w:val="30"/>
          <w:szCs w:val="30"/>
          <w:lang w:eastAsia="ru-RU"/>
        </w:rPr>
        <w:t xml:space="preserve">категории во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дорожно-климатической зоне для легкого суглинка при уровне грунтовых вод 2,5 м и уровне поверхностных вод 0,2 м назначена 1,8 м из условия возвышение поверхности покрытия над уровнем поверхностных вод для участков дороги без устройства боковых кюветов.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участках дороги с устройством боковых кюветов руководящая</w:t>
      </w:r>
      <w:r w:rsidRPr="00387578">
        <w:rPr>
          <w:rFonts w:ascii="Times New Roman" w:eastAsia="Times New Roman" w:hAnsi="Times New Roman" w:cs="Times New Roman"/>
          <w:color w:val="000000"/>
          <w:sz w:val="30"/>
          <w:szCs w:val="30"/>
          <w:lang w:eastAsia="ru-RU"/>
        </w:rPr>
        <w:t xml:space="preserve"> рабочая отметка насыпи автомобильной дороги</w:t>
      </w:r>
      <w:r w:rsidRPr="00387578">
        <w:rPr>
          <w:rFonts w:ascii="Times New Roman" w:eastAsia="Times New Roman" w:hAnsi="Times New Roman" w:cs="Times New Roman"/>
          <w:sz w:val="30"/>
          <w:szCs w:val="30"/>
          <w:lang w:eastAsia="ru-RU"/>
        </w:rPr>
        <w:t xml:space="preserve"> назначена 1,46 м</w:t>
      </w:r>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sz w:val="30"/>
          <w:szCs w:val="30"/>
          <w:lang w:eastAsia="ru-RU"/>
        </w:rPr>
        <w:t xml:space="preserve">из условия </w:t>
      </w:r>
      <w:proofErr w:type="spellStart"/>
      <w:r w:rsidRPr="00387578">
        <w:rPr>
          <w:rFonts w:ascii="Times New Roman" w:eastAsia="Times New Roman" w:hAnsi="Times New Roman" w:cs="Times New Roman"/>
          <w:sz w:val="30"/>
          <w:szCs w:val="30"/>
          <w:lang w:eastAsia="ru-RU"/>
        </w:rPr>
        <w:t>снегонезаносимости</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Минимальная контрольная отметка у сооружения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Автомобильная дорога пересекает железную дорогу на ПК </w:t>
      </w:r>
      <w:r w:rsidRPr="00387578">
        <w:rPr>
          <w:rFonts w:ascii="Times New Roman" w:eastAsia="Times New Roman" w:hAnsi="Times New Roman" w:cs="Times New Roman"/>
          <w:sz w:val="30"/>
          <w:szCs w:val="30"/>
          <w:lang w:eastAsia="ru-RU"/>
        </w:rPr>
        <w:t xml:space="preserve">27 + 21, где запроектирован железобетонный путепровод габаритом Г-11,5 длиной 42 м с </w:t>
      </w:r>
      <w:proofErr w:type="spellStart"/>
      <w:r w:rsidRPr="00387578">
        <w:rPr>
          <w:rFonts w:ascii="Times New Roman" w:eastAsia="Times New Roman" w:hAnsi="Times New Roman" w:cs="Times New Roman"/>
          <w:sz w:val="30"/>
          <w:szCs w:val="30"/>
          <w:lang w:eastAsia="ru-RU"/>
        </w:rPr>
        <w:t>подмостовым</w:t>
      </w:r>
      <w:proofErr w:type="spellEnd"/>
      <w:r w:rsidRPr="00387578">
        <w:rPr>
          <w:rFonts w:ascii="Times New Roman" w:eastAsia="Times New Roman" w:hAnsi="Times New Roman" w:cs="Times New Roman"/>
          <w:sz w:val="30"/>
          <w:szCs w:val="30"/>
          <w:lang w:eastAsia="ru-RU"/>
        </w:rPr>
        <w:t xml:space="preserve"> габаритом 5 м, конструктивной высотой – 1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путепровода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определена приближенно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 24 + 2</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1</w:t>
      </w:r>
      <w:proofErr w:type="gramStart"/>
      <w:r w:rsidRPr="00387578">
        <w:rPr>
          <w:rFonts w:ascii="Times New Roman" w:eastAsia="Times New Roman" w:hAnsi="Times New Roman" w:cs="Times New Roman"/>
          <w:sz w:val="30"/>
          <w:szCs w:val="30"/>
          <w:lang w:eastAsia="ru-RU"/>
        </w:rPr>
        <w:t>,5</w:t>
      </w:r>
      <w:proofErr w:type="gramEnd"/>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6 = 42 м,</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участка железной дороги с учетом охранной зоны,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24 м;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высота путепровода,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6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крутизна откоса конусов у путепровода,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1,5.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Автомобильная дорога пересекает несудоходную реку </w:t>
      </w:r>
      <w:proofErr w:type="spellStart"/>
      <w:r w:rsidRPr="00387578">
        <w:rPr>
          <w:rFonts w:ascii="Times New Roman" w:eastAsia="Times New Roman" w:hAnsi="Times New Roman" w:cs="Times New Roman"/>
          <w:color w:val="000000"/>
          <w:sz w:val="30"/>
          <w:szCs w:val="30"/>
          <w:lang w:eastAsia="ru-RU"/>
        </w:rPr>
        <w:t>Островчица</w:t>
      </w:r>
      <w:proofErr w:type="spellEnd"/>
      <w:r w:rsidRPr="00387578">
        <w:rPr>
          <w:rFonts w:ascii="Times New Roman" w:eastAsia="Times New Roman" w:hAnsi="Times New Roman" w:cs="Times New Roman"/>
          <w:color w:val="000000"/>
          <w:sz w:val="30"/>
          <w:szCs w:val="30"/>
          <w:lang w:eastAsia="ru-RU"/>
        </w:rPr>
        <w:t xml:space="preserve"> на ПК </w:t>
      </w:r>
      <w:r w:rsidRPr="00387578">
        <w:rPr>
          <w:rFonts w:ascii="Times New Roman" w:eastAsia="Times New Roman" w:hAnsi="Times New Roman" w:cs="Times New Roman"/>
          <w:sz w:val="30"/>
          <w:szCs w:val="30"/>
          <w:lang w:eastAsia="ru-RU"/>
        </w:rPr>
        <w:t>36 + 48 под углом 71</w:t>
      </w:r>
      <w:r w:rsidRPr="00387578">
        <w:rPr>
          <w:rFonts w:ascii="Times New Roman" w:eastAsia="Times New Roman" w:hAnsi="Times New Roman" w:cs="Times New Roman"/>
          <w:sz w:val="30"/>
          <w:szCs w:val="30"/>
          <w:vertAlign w:val="superscript"/>
          <w:lang w:eastAsia="ru-RU"/>
        </w:rPr>
        <w:t>о</w:t>
      </w:r>
      <w:r w:rsidRPr="00387578">
        <w:rPr>
          <w:rFonts w:ascii="Times New Roman" w:eastAsia="Times New Roman" w:hAnsi="Times New Roman" w:cs="Times New Roman"/>
          <w:sz w:val="30"/>
          <w:szCs w:val="30"/>
          <w:lang w:eastAsia="ru-RU"/>
        </w:rPr>
        <w:t>, где устраивается железобетонный мост габаритом Г-11,5 длиной 40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Для моста минимальная отметка продольного профиля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м </w:t>
      </w:r>
      <w:r w:rsidRPr="00387578">
        <w:rPr>
          <w:rFonts w:ascii="Times New Roman" w:eastAsia="Times New Roman" w:hAnsi="Times New Roman" w:cs="Times New Roman"/>
          <w:sz w:val="30"/>
          <w:szCs w:val="30"/>
          <w:lang w:eastAsia="ru-RU"/>
        </w:rPr>
        <w:t>определена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м</w:t>
      </w:r>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к </w:t>
      </w:r>
      <w:r w:rsidRPr="00387578">
        <w:rPr>
          <w:rFonts w:ascii="Times New Roman" w:eastAsia="Times New Roman" w:hAnsi="Times New Roman" w:cs="Times New Roman"/>
          <w:sz w:val="30"/>
          <w:szCs w:val="30"/>
          <w:lang w:eastAsia="ru-RU"/>
        </w:rPr>
        <w:t>= 169,0 + 0,75 + 1,0 = 170,75 м ,</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отметка расчетного уровня высоких вод (РУВВ),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169,0 м;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о</w:t>
      </w:r>
      <w:r w:rsidRPr="00387578">
        <w:rPr>
          <w:rFonts w:ascii="Times New Roman" w:eastAsia="Times New Roman" w:hAnsi="Times New Roman" w:cs="Times New Roman"/>
          <w:spacing w:val="-2"/>
          <w:sz w:val="30"/>
          <w:szCs w:val="30"/>
          <w:lang w:eastAsia="ru-RU"/>
        </w:rPr>
        <w:t xml:space="preserve"> – запас, расстояние от низа пролетного строения до уровня воды, </w:t>
      </w:r>
      <w:r w:rsidRPr="00387578">
        <w:rPr>
          <w:rFonts w:ascii="Times New Roman" w:eastAsia="Times New Roman" w:hAnsi="Times New Roman" w:cs="Times New Roman"/>
          <w:sz w:val="30"/>
          <w:szCs w:val="30"/>
          <w:lang w:eastAsia="ru-RU"/>
        </w:rPr>
        <w:t xml:space="preserve">при ледоходе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0,75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конструктивная высота пролетного строения,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1,0 м.</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моста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м</w:t>
      </w:r>
      <w:r w:rsidRPr="00387578">
        <w:rPr>
          <w:rFonts w:ascii="Times New Roman" w:eastAsia="Times New Roman" w:hAnsi="Times New Roman" w:cs="Times New Roman"/>
          <w:sz w:val="30"/>
          <w:szCs w:val="30"/>
          <w:lang w:eastAsia="ru-RU"/>
        </w:rPr>
        <w:t xml:space="preserve"> назначена (рис. 5) по приближенной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м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lang w:eastAsia="ru-RU"/>
        </w:rPr>
        <w:t xml:space="preserve">+ </w:t>
      </w:r>
      <w:r w:rsidRPr="00387578">
        <w:rPr>
          <w:rFonts w:ascii="Symbol" w:eastAsia="Times New Roman" w:hAnsi="Symbol" w:cs="Times New Roman"/>
          <w:i/>
          <w:iCs/>
          <w:sz w:val="30"/>
          <w:szCs w:val="30"/>
          <w:lang w:val="en-US" w:eastAsia="ru-RU"/>
        </w:rPr>
        <w:t></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vertAlign w:val="subscript"/>
          <w:lang w:eastAsia="ru-RU"/>
        </w:rPr>
        <w:t>м</w:t>
      </w:r>
      <w:r w:rsidRPr="00387578">
        <w:rPr>
          <w:rFonts w:ascii="Times New Roman" w:eastAsia="Times New Roman" w:hAnsi="Times New Roman" w:cs="Times New Roman"/>
          <w:sz w:val="30"/>
          <w:szCs w:val="30"/>
          <w:lang w:eastAsia="ru-RU"/>
        </w:rPr>
        <w:t xml:space="preserve"> + 1 = 5 + 0</w:t>
      </w:r>
      <w:proofErr w:type="gramStart"/>
      <w:r w:rsidRPr="00387578">
        <w:rPr>
          <w:rFonts w:ascii="Times New Roman" w:eastAsia="Times New Roman" w:hAnsi="Times New Roman" w:cs="Times New Roman"/>
          <w:sz w:val="30"/>
          <w:szCs w:val="30"/>
          <w:lang w:eastAsia="ru-RU"/>
        </w:rPr>
        <w:t>,1</w:t>
      </w:r>
      <w:proofErr w:type="gramEnd"/>
      <w:r w:rsidRPr="00387578">
        <w:rPr>
          <w:rFonts w:ascii="Times New Roman" w:eastAsia="Times New Roman" w:hAnsi="Times New Roman" w:cs="Times New Roman"/>
          <w:sz w:val="30"/>
          <w:szCs w:val="30"/>
          <w:lang w:eastAsia="ru-RU"/>
        </w:rPr>
        <w:t xml:space="preserve">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200 + 2</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1,5</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4,6 + 1 = 40 м,</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lang w:eastAsia="ru-RU"/>
        </w:rPr>
        <w:t xml:space="preserve"> – ширина реки по уровню меженных вод (строительный уровень),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м</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4,6 м;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ширина 2-х пойм,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w:t>
      </w:r>
      <w:proofErr w:type="spellEnd"/>
      <w:r w:rsidRPr="00387578">
        <w:rPr>
          <w:rFonts w:ascii="Times New Roman" w:eastAsia="Times New Roman" w:hAnsi="Times New Roman" w:cs="Times New Roman"/>
          <w:sz w:val="30"/>
          <w:szCs w:val="30"/>
          <w:lang w:eastAsia="ru-RU"/>
        </w:rPr>
        <w:t xml:space="preserve"> = 200 м;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i/>
          <w:iCs/>
          <w:sz w:val="30"/>
          <w:szCs w:val="30"/>
          <w:vertAlign w:val="subscript"/>
          <w:lang w:eastAsia="ru-RU"/>
        </w:rPr>
        <w:t>м</w:t>
      </w:r>
      <w:proofErr w:type="spellEnd"/>
      <w:r w:rsidRPr="00387578">
        <w:rPr>
          <w:rFonts w:ascii="Times New Roman" w:eastAsia="Times New Roman" w:hAnsi="Times New Roman" w:cs="Times New Roman"/>
          <w:i/>
          <w:iCs/>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высота моста,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i/>
          <w:iCs/>
          <w:sz w:val="30"/>
          <w:szCs w:val="30"/>
          <w:vertAlign w:val="subscript"/>
          <w:lang w:eastAsia="ru-RU"/>
        </w:rPr>
        <w:t>м</w:t>
      </w:r>
      <w:proofErr w:type="spellEnd"/>
      <w:r w:rsidRPr="00387578">
        <w:rPr>
          <w:rFonts w:ascii="Times New Roman" w:eastAsia="Times New Roman" w:hAnsi="Times New Roman" w:cs="Times New Roman"/>
          <w:i/>
          <w:iCs/>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5 </w:t>
      </w:r>
      <w:proofErr w:type="gramStart"/>
      <w:r w:rsidRPr="00387578">
        <w:rPr>
          <w:rFonts w:ascii="Times New Roman" w:eastAsia="Times New Roman" w:hAnsi="Times New Roman" w:cs="Times New Roman"/>
          <w:sz w:val="30"/>
          <w:szCs w:val="30"/>
          <w:lang w:eastAsia="ru-RU"/>
        </w:rPr>
        <w:t xml:space="preserve">м; </w:t>
      </w:r>
      <w:r w:rsidRPr="00387578">
        <w:rPr>
          <w:rFonts w:ascii="Symbol" w:eastAsia="Times New Roman" w:hAnsi="Symbol" w:cs="Times New Roman"/>
          <w:i/>
          <w:iCs/>
          <w:sz w:val="30"/>
          <w:szCs w:val="30"/>
          <w:lang w:eastAsia="ru-RU"/>
        </w:rPr>
        <w:t></w:t>
      </w:r>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xml:space="preserve"> 0,1 соответственно для пойм шириной 200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Минимальная руководящая рабочая отметка на подходах к мосту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пн</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для подтопляемой насыпи автомобильной дороги определена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пн</w:t>
      </w:r>
      <w:proofErr w:type="spellEnd"/>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+ 0,5 +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169,0 + 0,5 + 0,01 = 169,51 м ,</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отметка расчетного уровня высоких вод (РУВВ), </w:t>
      </w: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lang w:eastAsia="ru-RU"/>
        </w:rPr>
        <w:t xml:space="preserve"> = 169,0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 высота набега волны,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Высота набега волны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r w:rsidRPr="00387578">
        <w:rPr>
          <w:rFonts w:ascii="Times New Roman" w:eastAsia="Times New Roman" w:hAnsi="Times New Roman" w:cs="Times New Roman"/>
          <w:sz w:val="30"/>
          <w:szCs w:val="30"/>
          <w:lang w:eastAsia="ru-RU"/>
        </w:rPr>
        <w:t xml:space="preserve"> определена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нв</w:t>
      </w:r>
      <w:proofErr w:type="spellEnd"/>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(0,3)</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9,81 = 0,01 м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средняя скорость движения воды в реке,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0,3 м/с;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 ускорение свободного падения, </w:t>
      </w:r>
      <w:r w:rsidRPr="00387578">
        <w:rPr>
          <w:rFonts w:ascii="Times New Roman" w:eastAsia="Times New Roman" w:hAnsi="Times New Roman" w:cs="Times New Roman"/>
          <w:i/>
          <w:iCs/>
          <w:sz w:val="30"/>
          <w:szCs w:val="30"/>
          <w:lang w:val="en-US" w:eastAsia="ru-RU"/>
        </w:rPr>
        <w:t>g</w:t>
      </w:r>
      <w:r w:rsidRPr="00387578">
        <w:rPr>
          <w:rFonts w:ascii="Times New Roman" w:eastAsia="Times New Roman" w:hAnsi="Times New Roman" w:cs="Times New Roman"/>
          <w:sz w:val="30"/>
          <w:szCs w:val="30"/>
          <w:lang w:eastAsia="ru-RU"/>
        </w:rPr>
        <w:t xml:space="preserve"> = 9,81 м/с</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участке дороги запроектировано 3 круглые </w:t>
      </w:r>
      <w:proofErr w:type="gramStart"/>
      <w:r w:rsidRPr="00387578">
        <w:rPr>
          <w:rFonts w:ascii="Times New Roman" w:eastAsia="Times New Roman" w:hAnsi="Times New Roman" w:cs="Times New Roman"/>
          <w:sz w:val="30"/>
          <w:szCs w:val="30"/>
          <w:lang w:eastAsia="ru-RU"/>
        </w:rPr>
        <w:t>водопропускные  железобетонные</w:t>
      </w:r>
      <w:proofErr w:type="gramEnd"/>
      <w:r w:rsidRPr="00387578">
        <w:rPr>
          <w:rFonts w:ascii="Times New Roman" w:eastAsia="Times New Roman" w:hAnsi="Times New Roman" w:cs="Times New Roman"/>
          <w:sz w:val="30"/>
          <w:szCs w:val="30"/>
          <w:lang w:eastAsia="ru-RU"/>
        </w:rPr>
        <w:t xml:space="preserve"> трубы диаметром 1,5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Минимальная высота насыпи у труб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определена по формуле</w:t>
      </w:r>
    </w:p>
    <w:p w:rsidR="00387578" w:rsidRPr="00387578" w:rsidRDefault="00387578" w:rsidP="00387578">
      <w:pPr>
        <w:spacing w:before="100" w:beforeAutospacing="1" w:after="0" w:line="276" w:lineRule="auto"/>
        <w:ind w:firstLine="454"/>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до </w:t>
      </w:r>
      <w:r w:rsidRPr="00387578">
        <w:rPr>
          <w:rFonts w:ascii="Times New Roman" w:eastAsia="Times New Roman" w:hAnsi="Times New Roman" w:cs="Times New Roman"/>
          <w:sz w:val="30"/>
          <w:szCs w:val="30"/>
          <w:lang w:eastAsia="ru-RU"/>
        </w:rPr>
        <w:t>= 1</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+ 0,14 + 0,5 + 0,5 = 2,64 м,</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высота или диаметр трубы,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1,5 м;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толщина стенки трубы,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sz w:val="30"/>
          <w:szCs w:val="30"/>
          <w:vertAlign w:val="subscript"/>
          <w:lang w:eastAsia="ru-RU"/>
        </w:rPr>
        <w:t>т</w:t>
      </w:r>
      <w:r w:rsidRPr="00387578">
        <w:rPr>
          <w:rFonts w:ascii="Times New Roman" w:eastAsia="Times New Roman" w:hAnsi="Times New Roman" w:cs="Times New Roman"/>
          <w:sz w:val="30"/>
          <w:szCs w:val="30"/>
          <w:lang w:eastAsia="ru-RU"/>
        </w:rPr>
        <w:t xml:space="preserve"> = 0,14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засыпка песком, грунтом,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0,5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толщина дорожной одежды,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0,5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трубы с оголовками </w:t>
      </w:r>
      <w:r w:rsidRPr="00387578">
        <w:rPr>
          <w:rFonts w:ascii="Times New Roman" w:eastAsia="Times New Roman" w:hAnsi="Times New Roman" w:cs="Times New Roman"/>
          <w:i/>
          <w:iCs/>
          <w:sz w:val="30"/>
          <w:szCs w:val="30"/>
          <w:lang w:val="en-US" w:eastAsia="ru-RU"/>
        </w:rPr>
        <w:t>L</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определена ориентировочно по формуле</w:t>
      </w:r>
    </w:p>
    <w:p w:rsidR="00387578" w:rsidRPr="00387578" w:rsidRDefault="00387578" w:rsidP="00387578">
      <w:pPr>
        <w:spacing w:before="100" w:beforeAutospacing="1"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proofErr w:type="spellStart"/>
      <w:r w:rsidRPr="00387578">
        <w:rPr>
          <w:rFonts w:ascii="Times New Roman" w:eastAsia="Times New Roman" w:hAnsi="Times New Roman" w:cs="Times New Roman"/>
          <w:sz w:val="30"/>
          <w:szCs w:val="30"/>
          <w:vertAlign w:val="subscript"/>
          <w:lang w:eastAsia="ru-RU"/>
        </w:rPr>
        <w:t>тр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13</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 xml:space="preserve">1,5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2,65 = 21,36 м,</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13,5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проектная высота насыпи у трубы,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2,65м</w:t>
      </w:r>
      <w:r w:rsidRPr="00387578">
        <w:rPr>
          <w:rFonts w:ascii="Times New Roman" w:eastAsia="Times New Roman" w:hAnsi="Times New Roman" w:cs="Times New Roman"/>
          <w:spacing w:val="-2"/>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Расположение труб на автомобильной дороге и их тип указан в ведомости табл. </w:t>
      </w:r>
      <w:r w:rsidRPr="00387578">
        <w:rPr>
          <w:rFonts w:ascii="Times New Roman" w:eastAsia="Times New Roman" w:hAnsi="Times New Roman" w:cs="Times New Roman"/>
          <w:color w:val="FF0000"/>
          <w:sz w:val="30"/>
          <w:szCs w:val="30"/>
          <w:lang w:eastAsia="ru-RU"/>
        </w:rPr>
        <w:t>26</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Пересечение с автомобильной дорогой </w:t>
      </w:r>
      <w:r w:rsidRPr="00387578">
        <w:rPr>
          <w:rFonts w:ascii="Times New Roman" w:eastAsia="Times New Roman" w:hAnsi="Times New Roman" w:cs="Times New Roman"/>
          <w:color w:val="000000"/>
          <w:sz w:val="30"/>
          <w:szCs w:val="30"/>
          <w:lang w:val="en-US" w:eastAsia="ru-RU"/>
        </w:rPr>
        <w:t>IV</w:t>
      </w:r>
      <w:r w:rsidRPr="00387578">
        <w:rPr>
          <w:rFonts w:ascii="Times New Roman" w:eastAsia="Times New Roman" w:hAnsi="Times New Roman" w:cs="Times New Roman"/>
          <w:color w:val="000000"/>
          <w:sz w:val="30"/>
          <w:szCs w:val="30"/>
          <w:lang w:eastAsia="ru-RU"/>
        </w:rPr>
        <w:t>технической категории выполнено в одном уровне на ПК 9 + 30 под углом 60</w:t>
      </w:r>
      <w:r w:rsidRPr="00387578">
        <w:rPr>
          <w:rFonts w:ascii="Times New Roman" w:eastAsia="Times New Roman" w:hAnsi="Times New Roman" w:cs="Times New Roman"/>
          <w:color w:val="000000"/>
          <w:sz w:val="30"/>
          <w:szCs w:val="30"/>
          <w:vertAlign w:val="superscript"/>
          <w:lang w:eastAsia="ru-RU"/>
        </w:rPr>
        <w:t xml:space="preserve">о </w:t>
      </w:r>
      <w:r w:rsidRPr="00387578">
        <w:rPr>
          <w:rFonts w:ascii="Times New Roman" w:eastAsia="Times New Roman" w:hAnsi="Times New Roman" w:cs="Times New Roman"/>
          <w:color w:val="000000"/>
          <w:sz w:val="30"/>
          <w:szCs w:val="30"/>
          <w:lang w:eastAsia="ru-RU"/>
        </w:rPr>
        <w:t xml:space="preserve">и </w:t>
      </w:r>
      <w:proofErr w:type="gramStart"/>
      <w:r w:rsidRPr="00387578">
        <w:rPr>
          <w:rFonts w:ascii="Times New Roman" w:eastAsia="Times New Roman" w:hAnsi="Times New Roman" w:cs="Times New Roman"/>
          <w:color w:val="000000"/>
          <w:sz w:val="30"/>
          <w:szCs w:val="30"/>
          <w:lang w:eastAsia="ru-RU"/>
        </w:rPr>
        <w:t>ПК  19</w:t>
      </w:r>
      <w:proofErr w:type="gramEnd"/>
      <w:r w:rsidRPr="00387578">
        <w:rPr>
          <w:rFonts w:ascii="Times New Roman" w:eastAsia="Times New Roman" w:hAnsi="Times New Roman" w:cs="Times New Roman"/>
          <w:color w:val="000000"/>
          <w:sz w:val="30"/>
          <w:szCs w:val="30"/>
          <w:lang w:eastAsia="ru-RU"/>
        </w:rPr>
        <w:t xml:space="preserve"> + 92 под углом 66</w:t>
      </w:r>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 Предусмотрено устройство дорожной одежды по типу основной дороги на съезде с проектируемой дороги длиной 100м. Наименьший радиус кривых при сопряжениях дорог принят 25м.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На съездах в кюветах устраивают </w:t>
      </w:r>
      <w:r w:rsidRPr="00387578">
        <w:rPr>
          <w:rFonts w:ascii="Times New Roman" w:eastAsia="Times New Roman" w:hAnsi="Times New Roman" w:cs="Times New Roman"/>
          <w:sz w:val="30"/>
          <w:szCs w:val="30"/>
          <w:lang w:eastAsia="ru-RU"/>
        </w:rPr>
        <w:t xml:space="preserve">железобетонные водопропускные трубы отверстием </w:t>
      </w:r>
      <w:r w:rsidRPr="00387578">
        <w:rPr>
          <w:rFonts w:ascii="Times New Roman" w:eastAsia="Times New Roman" w:hAnsi="Times New Roman" w:cs="Times New Roman"/>
          <w:sz w:val="30"/>
          <w:szCs w:val="30"/>
          <w:lang w:val="en-US" w:eastAsia="ru-RU"/>
        </w:rPr>
        <w:t>d</w:t>
      </w:r>
      <w:r w:rsidRPr="00387578">
        <w:rPr>
          <w:rFonts w:ascii="Times New Roman" w:eastAsia="Times New Roman" w:hAnsi="Times New Roman" w:cs="Times New Roman"/>
          <w:sz w:val="30"/>
          <w:szCs w:val="30"/>
          <w:lang w:eastAsia="ru-RU"/>
        </w:rPr>
        <w:t xml:space="preserve"> = 0,75 м на ПК 9 + 30 слева длиной 15,5 м, на ПК 19 + 92 справа длиной 15,5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Пересечение автомобильной дороги с подземной инженерной коммуникацией - газопроводом высокого давления 3 МПа диаметром 1000 мм осуществлено на ПК </w:t>
      </w:r>
      <w:r w:rsidRPr="00387578">
        <w:rPr>
          <w:rFonts w:ascii="Times New Roman" w:eastAsia="Times New Roman" w:hAnsi="Times New Roman" w:cs="Times New Roman"/>
          <w:sz w:val="30"/>
          <w:szCs w:val="30"/>
          <w:lang w:eastAsia="ru-RU"/>
        </w:rPr>
        <w:t xml:space="preserve">5 </w:t>
      </w:r>
      <w:r w:rsidRPr="00387578">
        <w:rPr>
          <w:rFonts w:ascii="Times New Roman" w:eastAsia="Times New Roman" w:hAnsi="Times New Roman" w:cs="Times New Roman"/>
          <w:color w:val="000000"/>
          <w:sz w:val="30"/>
          <w:szCs w:val="30"/>
          <w:lang w:eastAsia="ru-RU"/>
        </w:rPr>
        <w:t>под прямым углом. Газопровод под автомобильной дорогой размещен в футляре диаметром 1220 мм. Заглубление магистрального газопровода от поверхности земли до верха трубы выполнено на 1,0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футляра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ф1 </w:t>
      </w:r>
      <w:r w:rsidRPr="00387578">
        <w:rPr>
          <w:rFonts w:ascii="Times New Roman" w:eastAsia="Times New Roman" w:hAnsi="Times New Roman" w:cs="Times New Roman"/>
          <w:sz w:val="30"/>
          <w:szCs w:val="30"/>
          <w:lang w:eastAsia="ru-RU"/>
        </w:rPr>
        <w:t>для газопровода определена по формуле</w:t>
      </w:r>
    </w:p>
    <w:p w:rsidR="00387578" w:rsidRPr="00387578" w:rsidRDefault="00387578" w:rsidP="00387578">
      <w:pPr>
        <w:spacing w:before="100" w:beforeAutospacing="1" w:after="0"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ф1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+ 2 а = 13</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 xml:space="preserve">1,5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0,3 + 6 = 20,4 м,</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13,5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высота насыпи над футляром,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color w:val="FF0000"/>
          <w:sz w:val="30"/>
          <w:szCs w:val="30"/>
          <w:lang w:eastAsia="ru-RU"/>
        </w:rPr>
        <w:t>0,3</w:t>
      </w:r>
      <w:r w:rsidRPr="00387578">
        <w:rPr>
          <w:rFonts w:ascii="Times New Roman" w:eastAsia="Times New Roman" w:hAnsi="Times New Roman" w:cs="Times New Roman"/>
          <w:spacing w:val="-2"/>
          <w:sz w:val="30"/>
          <w:szCs w:val="30"/>
          <w:lang w:eastAsia="ru-RU"/>
        </w:rPr>
        <w:t xml:space="preserve"> м; а - расстояние от подошвы насыпи до обреза футляра, а = 3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Бронированный кабель связи пересекает автомобильную дорогу на ПК 26 + 20 под углом 80</w:t>
      </w:r>
      <w:r w:rsidRPr="00387578">
        <w:rPr>
          <w:rFonts w:ascii="Times New Roman" w:eastAsia="Times New Roman" w:hAnsi="Times New Roman" w:cs="Times New Roman"/>
          <w:color w:val="000000"/>
          <w:sz w:val="30"/>
          <w:szCs w:val="30"/>
          <w:vertAlign w:val="superscript"/>
          <w:lang w:eastAsia="ru-RU"/>
        </w:rPr>
        <w:t>о</w:t>
      </w:r>
      <w:r w:rsidRPr="00387578">
        <w:rPr>
          <w:rFonts w:ascii="Times New Roman" w:eastAsia="Times New Roman" w:hAnsi="Times New Roman" w:cs="Times New Roman"/>
          <w:color w:val="000000"/>
          <w:sz w:val="30"/>
          <w:szCs w:val="30"/>
          <w:lang w:eastAsia="ru-RU"/>
        </w:rPr>
        <w:t>. Заглубление футляра с бронированным кабелем выполнено от поверхности земли до верха трубы на 0,7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Длина футляра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 xml:space="preserve">ф2 </w:t>
      </w:r>
      <w:r w:rsidRPr="00387578">
        <w:rPr>
          <w:rFonts w:ascii="Times New Roman" w:eastAsia="Times New Roman" w:hAnsi="Times New Roman" w:cs="Times New Roman"/>
          <w:sz w:val="30"/>
          <w:szCs w:val="30"/>
          <w:lang w:eastAsia="ru-RU"/>
        </w:rPr>
        <w:t>для кабеля связи определена по формуле</w:t>
      </w:r>
    </w:p>
    <w:p w:rsidR="00387578" w:rsidRPr="00387578" w:rsidRDefault="00387578" w:rsidP="00387578">
      <w:pPr>
        <w:spacing w:before="100" w:beforeAutospacing="1" w:after="0"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vertAlign w:val="subscript"/>
          <w:lang w:eastAsia="ru-RU"/>
        </w:rPr>
        <w:t>ф</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+ 2 а = 13</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+ 2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 xml:space="preserve">1,5 </w:t>
      </w:r>
      <w:r w:rsidRPr="00387578">
        <w:rPr>
          <w:rFonts w:ascii="Tahoma" w:eastAsia="Times New Roman" w:hAnsi="Tahoma" w:cs="Tahoma"/>
          <w:sz w:val="30"/>
          <w:szCs w:val="30"/>
          <w:rtl/>
          <w:lang w:eastAsia="ru-RU" w:bidi="he-IL"/>
        </w:rPr>
        <w:t>ּ</w:t>
      </w:r>
      <w:r w:rsidRPr="00387578">
        <w:rPr>
          <w:rFonts w:ascii="Times New Roman" w:eastAsia="Times New Roman" w:hAnsi="Times New Roman" w:cs="Times New Roman"/>
          <w:sz w:val="30"/>
          <w:szCs w:val="30"/>
          <w:lang w:eastAsia="ru-RU"/>
        </w:rPr>
        <w:t>5,2 + 6 = 35,1 м,</w:t>
      </w:r>
    </w:p>
    <w:p w:rsidR="00387578" w:rsidRPr="00387578" w:rsidRDefault="00387578" w:rsidP="00387578">
      <w:pPr>
        <w:spacing w:before="100" w:beforeAutospacing="1"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w:t>
      </w:r>
      <w:r w:rsidRPr="00387578">
        <w:rPr>
          <w:rFonts w:ascii="Times New Roman" w:eastAsia="Times New Roman" w:hAnsi="Times New Roman" w:cs="Times New Roman"/>
          <w:i/>
          <w:iCs/>
          <w:sz w:val="30"/>
          <w:szCs w:val="30"/>
          <w:lang w:val="en-US" w:eastAsia="ru-RU"/>
        </w:rPr>
        <w:t>B</w:t>
      </w:r>
      <w:proofErr w:type="spellStart"/>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13,5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откосов насыпи, </w:t>
      </w:r>
      <w:r w:rsidRPr="00387578">
        <w:rPr>
          <w:rFonts w:ascii="Times New Roman" w:eastAsia="Times New Roman" w:hAnsi="Times New Roman" w:cs="Times New Roman"/>
          <w:i/>
          <w:iCs/>
          <w:spacing w:val="-2"/>
          <w:sz w:val="30"/>
          <w:szCs w:val="30"/>
          <w:lang w:val="en-US" w:eastAsia="ru-RU"/>
        </w:rPr>
        <w:t>m</w:t>
      </w:r>
      <w:r w:rsidRPr="00387578">
        <w:rPr>
          <w:rFonts w:ascii="Times New Roman" w:eastAsia="Times New Roman" w:hAnsi="Times New Roman" w:cs="Times New Roman"/>
          <w:spacing w:val="-2"/>
          <w:sz w:val="30"/>
          <w:szCs w:val="30"/>
          <w:lang w:eastAsia="ru-RU"/>
        </w:rPr>
        <w:t xml:space="preserve"> = 1,5; </w:t>
      </w:r>
      <w:r w:rsidRPr="00387578">
        <w:rPr>
          <w:rFonts w:ascii="Times New Roman" w:eastAsia="Times New Roman" w:hAnsi="Times New Roman" w:cs="Times New Roman"/>
          <w:i/>
          <w:iCs/>
          <w:spacing w:val="-2"/>
          <w:sz w:val="30"/>
          <w:szCs w:val="30"/>
          <w:lang w:val="en-US" w:eastAsia="ru-RU"/>
        </w:rPr>
        <w:t>h</w:t>
      </w:r>
      <w:r w:rsidRPr="00387578">
        <w:rPr>
          <w:rFonts w:ascii="Times New Roman" w:eastAsia="Times New Roman" w:hAnsi="Times New Roman" w:cs="Times New Roman"/>
          <w:spacing w:val="-2"/>
          <w:sz w:val="30"/>
          <w:szCs w:val="30"/>
          <w:vertAlign w:val="subscript"/>
          <w:lang w:eastAsia="ru-RU"/>
        </w:rPr>
        <w:t>н</w:t>
      </w:r>
      <w:r w:rsidRPr="00387578">
        <w:rPr>
          <w:rFonts w:ascii="Times New Roman" w:eastAsia="Times New Roman" w:hAnsi="Times New Roman" w:cs="Times New Roman"/>
          <w:spacing w:val="-2"/>
          <w:sz w:val="30"/>
          <w:szCs w:val="30"/>
          <w:lang w:eastAsia="ru-RU"/>
        </w:rPr>
        <w:t xml:space="preserve"> – высота насыпи над футляром,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color w:val="FF0000"/>
          <w:sz w:val="30"/>
          <w:szCs w:val="30"/>
          <w:lang w:eastAsia="ru-RU"/>
        </w:rPr>
        <w:t>5,2</w:t>
      </w:r>
      <w:r w:rsidRPr="00387578">
        <w:rPr>
          <w:rFonts w:ascii="Times New Roman" w:eastAsia="Times New Roman" w:hAnsi="Times New Roman" w:cs="Times New Roman"/>
          <w:spacing w:val="-2"/>
          <w:sz w:val="30"/>
          <w:szCs w:val="30"/>
          <w:lang w:eastAsia="ru-RU"/>
        </w:rPr>
        <w:t xml:space="preserve"> м; а - расстояние от подошвы насыпи до обреза футляра, а = 3 м.</w:t>
      </w:r>
    </w:p>
    <w:p w:rsidR="00387578" w:rsidRPr="00387578" w:rsidRDefault="00387578" w:rsidP="00387578">
      <w:pPr>
        <w:spacing w:before="100" w:beforeAutospacing="1"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Сводная ведомость искусственных сооружений приведена в табл. </w:t>
      </w:r>
      <w:r w:rsidRPr="00387578">
        <w:rPr>
          <w:rFonts w:ascii="Times New Roman" w:eastAsia="Times New Roman" w:hAnsi="Times New Roman" w:cs="Times New Roman"/>
          <w:color w:val="FF0000"/>
          <w:sz w:val="30"/>
          <w:szCs w:val="30"/>
          <w:lang w:eastAsia="ru-RU"/>
        </w:rPr>
        <w:t>26</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Проектная линия продольного профиля нанесена методом тангенсов с ПК 10 по ПК 30 (рис. 12), а на остальных участках по графоаналитическим методом по шаблонам (рис. 13) по бровке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Поверхность Владимирской области - слабохолмистая равнина высотой до 236 м над уровнем моря. Условный горизонт принят 140м.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26</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искусственных сооружений</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062"/>
        <w:gridCol w:w="1196"/>
        <w:gridCol w:w="1700"/>
        <w:gridCol w:w="1416"/>
        <w:gridCol w:w="1510"/>
        <w:gridCol w:w="1540"/>
        <w:gridCol w:w="911"/>
      </w:tblGrid>
      <w:tr w:rsidR="00387578" w:rsidRPr="00387578" w:rsidTr="00387578">
        <w:trPr>
          <w:trHeight w:val="132"/>
          <w:jc w:val="center"/>
        </w:trPr>
        <w:tc>
          <w:tcPr>
            <w:tcW w:w="3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1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sz w:val="24"/>
                <w:szCs w:val="24"/>
                <w:lang w:eastAsia="ru-RU"/>
              </w:rPr>
              <w:t>Местопо-ложение</w:t>
            </w:r>
            <w:proofErr w:type="spellEnd"/>
            <w:proofErr w:type="gramEnd"/>
            <w:r w:rsidRPr="00387578">
              <w:rPr>
                <w:rFonts w:ascii="Times New Roman" w:eastAsia="Times New Roman" w:hAnsi="Times New Roman" w:cs="Times New Roman"/>
                <w:sz w:val="24"/>
                <w:szCs w:val="24"/>
                <w:lang w:eastAsia="ru-RU"/>
              </w:rPr>
              <w:t>,</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ПК</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Наименование</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водотока,</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сооружения</w:t>
            </w:r>
          </w:p>
        </w:tc>
        <w:tc>
          <w:tcPr>
            <w:tcW w:w="1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Вид и материал</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сооружения</w:t>
            </w:r>
          </w:p>
        </w:tc>
        <w:tc>
          <w:tcPr>
            <w:tcW w:w="1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Угол</w:t>
            </w:r>
          </w:p>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пересечения, град.</w:t>
            </w:r>
          </w:p>
        </w:tc>
        <w:tc>
          <w:tcPr>
            <w:tcW w:w="15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sz w:val="24"/>
                <w:szCs w:val="24"/>
                <w:lang w:eastAsia="ru-RU"/>
              </w:rPr>
              <w:t>Гидравли-ческий</w:t>
            </w:r>
            <w:proofErr w:type="spellEnd"/>
            <w:proofErr w:type="gramEnd"/>
            <w:r w:rsidRPr="00387578">
              <w:rPr>
                <w:rFonts w:ascii="Times New Roman" w:eastAsia="Times New Roman" w:hAnsi="Times New Roman" w:cs="Times New Roman"/>
                <w:sz w:val="24"/>
                <w:szCs w:val="24"/>
                <w:lang w:eastAsia="ru-RU"/>
              </w:rPr>
              <w:t xml:space="preserve"> режим</w:t>
            </w:r>
          </w:p>
        </w:tc>
        <w:tc>
          <w:tcPr>
            <w:tcW w:w="10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Длина, </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м</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 + 00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Газопровод </w:t>
            </w:r>
            <w:proofErr w:type="spellStart"/>
            <w:r w:rsidRPr="00387578">
              <w:rPr>
                <w:rFonts w:ascii="Times New Roman" w:eastAsia="Times New Roman" w:hAnsi="Times New Roman" w:cs="Times New Roman"/>
                <w:sz w:val="24"/>
                <w:szCs w:val="24"/>
                <w:lang w:eastAsia="ru-RU"/>
              </w:rPr>
              <w:t>в.д</w:t>
            </w:r>
            <w:proofErr w:type="spellEnd"/>
            <w:r w:rsidRPr="00387578">
              <w:rPr>
                <w:rFonts w:ascii="Times New Roman" w:eastAsia="Times New Roman" w:hAnsi="Times New Roman" w:cs="Times New Roman"/>
                <w:sz w:val="24"/>
                <w:szCs w:val="24"/>
                <w:lang w:eastAsia="ru-RU"/>
              </w:rPr>
              <w:t>.</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Мет. футляр</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1 220мм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24"/>
                <w:szCs w:val="24"/>
                <w:lang w:eastAsia="ru-RU"/>
              </w:rPr>
              <w:t>20,4</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 + 30</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справа</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Кювет, съезд</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- 0,75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24"/>
                <w:szCs w:val="24"/>
                <w:lang w:eastAsia="ru-RU"/>
              </w:rPr>
              <w:t>15,5</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lastRenderedPageBreak/>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 + 00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Суходол</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- 1,5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24"/>
                <w:szCs w:val="24"/>
                <w:lang w:eastAsia="ru-RU"/>
              </w:rPr>
              <w:t>22*</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 + 00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Суходол</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- 1,5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60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24"/>
                <w:szCs w:val="24"/>
                <w:lang w:eastAsia="ru-RU"/>
              </w:rPr>
              <w:t>22*</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 + 92</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слева</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Кювет, съезд</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- 0,75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24"/>
                <w:szCs w:val="24"/>
                <w:lang w:eastAsia="ru-RU"/>
              </w:rPr>
              <w:t>15,5</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24 + 00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Суходол</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труба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d</w:t>
            </w:r>
            <w:r w:rsidRPr="00387578">
              <w:rPr>
                <w:rFonts w:ascii="Times New Roman" w:eastAsia="Times New Roman" w:hAnsi="Times New Roman" w:cs="Times New Roman"/>
                <w:sz w:val="24"/>
                <w:szCs w:val="24"/>
                <w:lang w:eastAsia="ru-RU"/>
              </w:rPr>
              <w:t xml:space="preserve"> - 1,5 м</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Безнапорный</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24"/>
                <w:szCs w:val="24"/>
                <w:lang w:eastAsia="ru-RU"/>
              </w:rPr>
              <w:t>21,4</w:t>
            </w:r>
            <w:r w:rsidRPr="00387578">
              <w:rPr>
                <w:rFonts w:ascii="Times New Roman" w:eastAsia="Times New Roman" w:hAnsi="Times New Roman" w:cs="Times New Roman"/>
                <w:sz w:val="24"/>
                <w:szCs w:val="24"/>
                <w:lang w:eastAsia="ru-RU"/>
              </w:rPr>
              <w:t>*</w:t>
            </w:r>
          </w:p>
        </w:tc>
      </w:tr>
      <w:tr w:rsidR="00387578" w:rsidRPr="00387578" w:rsidTr="00387578">
        <w:trPr>
          <w:trHeight w:val="132"/>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26 + 20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Кабель связи</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Мет. футляр</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24"/>
                <w:szCs w:val="24"/>
                <w:lang w:eastAsia="ru-RU"/>
              </w:rPr>
              <w:t>35,1</w:t>
            </w:r>
          </w:p>
        </w:tc>
      </w:tr>
      <w:tr w:rsidR="00387578" w:rsidRPr="00387578" w:rsidTr="00387578">
        <w:trPr>
          <w:trHeight w:val="385"/>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27 + 21</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Железная</w:t>
            </w:r>
          </w:p>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дорога</w:t>
            </w:r>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путепровод</w:t>
            </w:r>
          </w:p>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Г-11,5</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60</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24"/>
                <w:szCs w:val="24"/>
                <w:lang w:eastAsia="ru-RU"/>
              </w:rPr>
              <w:t>42</w:t>
            </w:r>
          </w:p>
        </w:tc>
      </w:tr>
      <w:tr w:rsidR="00387578" w:rsidRPr="00387578" w:rsidTr="00387578">
        <w:trPr>
          <w:trHeight w:val="451"/>
          <w:jc w:val="center"/>
        </w:trPr>
        <w:tc>
          <w:tcPr>
            <w:tcW w:w="3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4"/>
                <w:szCs w:val="24"/>
                <w:lang w:eastAsia="ru-RU"/>
              </w:rPr>
              <w:t> </w:t>
            </w:r>
          </w:p>
        </w:tc>
        <w:tc>
          <w:tcPr>
            <w:tcW w:w="11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 + 48</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р. </w:t>
            </w:r>
            <w:proofErr w:type="spellStart"/>
            <w:r w:rsidRPr="00387578">
              <w:rPr>
                <w:rFonts w:ascii="Times New Roman" w:eastAsia="Times New Roman" w:hAnsi="Times New Roman" w:cs="Times New Roman"/>
                <w:sz w:val="24"/>
                <w:szCs w:val="24"/>
                <w:lang w:eastAsia="ru-RU"/>
              </w:rPr>
              <w:t>Островчица</w:t>
            </w:r>
            <w:proofErr w:type="spellEnd"/>
          </w:p>
        </w:tc>
        <w:tc>
          <w:tcPr>
            <w:tcW w:w="17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Ж/б мост</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Г-11,5</w:t>
            </w:r>
          </w:p>
        </w:tc>
        <w:tc>
          <w:tcPr>
            <w:tcW w:w="1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71</w:t>
            </w:r>
          </w:p>
        </w:tc>
        <w:tc>
          <w:tcPr>
            <w:tcW w:w="1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10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24"/>
                <w:szCs w:val="24"/>
                <w:lang w:eastAsia="ru-RU"/>
              </w:rPr>
              <w:t>40</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 Длина трубы приведена с раструбным оголовком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Автомобильная </w:t>
      </w:r>
      <w:r w:rsidRPr="00387578">
        <w:rPr>
          <w:rFonts w:ascii="Times New Roman" w:eastAsia="Times New Roman" w:hAnsi="Times New Roman" w:cs="Times New Roman"/>
          <w:sz w:val="30"/>
          <w:szCs w:val="30"/>
          <w:lang w:eastAsia="ru-RU"/>
        </w:rPr>
        <w:t>дорога проходит с ПК 10 по ПК 17 по равнинной местности с плавными формами рельефа и продольными уклонами земли меньше предельно-допустимых норм.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Проектная линия в продольном профиле с ПК 0 по ПК 30 запроектирована по "</w:t>
      </w:r>
      <w:proofErr w:type="spellStart"/>
      <w:r w:rsidRPr="00387578">
        <w:rPr>
          <w:rFonts w:ascii="Times New Roman" w:eastAsia="Times New Roman" w:hAnsi="Times New Roman" w:cs="Times New Roman"/>
          <w:sz w:val="30"/>
          <w:szCs w:val="30"/>
          <w:lang w:eastAsia="ru-RU"/>
        </w:rPr>
        <w:t>обертывающей"с</w:t>
      </w:r>
      <w:proofErr w:type="spellEnd"/>
      <w:r w:rsidRPr="00387578">
        <w:rPr>
          <w:rFonts w:ascii="Times New Roman" w:eastAsia="Times New Roman" w:hAnsi="Times New Roman" w:cs="Times New Roman"/>
          <w:sz w:val="30"/>
          <w:szCs w:val="30"/>
          <w:lang w:eastAsia="ru-RU"/>
        </w:rPr>
        <w:t xml:space="preserve"> не высокими насыпями, следуя очертанию земли с соблюдением минимально допустимых контрольных отметок у труб, путепровода и руководящей рабочей отметки насыпи из условия возвышение поверхности покрытия над уровнем поверхностных вод. Основное требование при проектировании продольного профиля - обеспечение минимальных объемов земляных работ выполнено.</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Проектная линия в продольном профиле на участке с пересеченным рельефом </w:t>
      </w:r>
      <w:proofErr w:type="spellStart"/>
      <w:r w:rsidRPr="00387578">
        <w:rPr>
          <w:rFonts w:ascii="Times New Roman" w:eastAsia="Times New Roman" w:hAnsi="Times New Roman" w:cs="Times New Roman"/>
          <w:sz w:val="30"/>
          <w:szCs w:val="30"/>
          <w:lang w:eastAsia="ru-RU"/>
        </w:rPr>
        <w:t>местностис</w:t>
      </w:r>
      <w:proofErr w:type="spellEnd"/>
      <w:r w:rsidRPr="00387578">
        <w:rPr>
          <w:rFonts w:ascii="Times New Roman" w:eastAsia="Times New Roman" w:hAnsi="Times New Roman" w:cs="Times New Roman"/>
          <w:sz w:val="30"/>
          <w:szCs w:val="30"/>
          <w:lang w:eastAsia="ru-RU"/>
        </w:rPr>
        <w:t xml:space="preserve"> ПК 30 и далее запроектирована по "секущей" с устройством чередующихся насыпей и выемок. Обеспечен баланс объемов земляных работ и водоотвод в выемках за счет устройства боковых кюветов.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Переломы проектной линии продольного профиля при алгебраической разности уклона более 5 ‰ на дороге II категории сопряжены вертикальными кривыми.</w:t>
      </w:r>
    </w:p>
    <w:p w:rsidR="00387578" w:rsidRPr="00387578" w:rsidRDefault="00387578" w:rsidP="00387578">
      <w:pPr>
        <w:spacing w:after="0"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Продольный профиль не имеет резких переломов, вследствие чего видимость обеспечена на всем протяжении трассы. </w:t>
      </w:r>
    </w:p>
    <w:p w:rsidR="00387578" w:rsidRPr="00387578" w:rsidRDefault="00387578" w:rsidP="00387578">
      <w:pPr>
        <w:spacing w:after="0" w:line="276" w:lineRule="auto"/>
        <w:ind w:firstLine="709"/>
        <w:jc w:val="both"/>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Основные  радиусы</w:t>
      </w:r>
      <w:proofErr w:type="gramEnd"/>
      <w:r w:rsidRPr="00387578">
        <w:rPr>
          <w:rFonts w:ascii="Times New Roman" w:eastAsia="Times New Roman" w:hAnsi="Times New Roman" w:cs="Times New Roman"/>
          <w:sz w:val="30"/>
          <w:szCs w:val="30"/>
          <w:lang w:eastAsia="ru-RU"/>
        </w:rPr>
        <w:t xml:space="preserve"> выпуклых кривых 20 000 – 25 000 м, вогнутых кривых 5 000 - 15 000 м, продольные уклоны менее 40 ‰.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Грунты по трассе - суглинок легкий. Уровень грунтовых вод в пониженных местах составляет 2,5 м, уровень поверхностных вод - 0,2 м. Поперечный уклон поверхности земли менее 20 ‰.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 плану и продольному профилю разработана ведомость пересечений и примыканий (табл. 27).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0"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27</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пересечений и примыканий</w: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749"/>
        <w:gridCol w:w="1258"/>
        <w:gridCol w:w="850"/>
        <w:gridCol w:w="958"/>
        <w:gridCol w:w="850"/>
        <w:gridCol w:w="958"/>
        <w:gridCol w:w="850"/>
        <w:gridCol w:w="958"/>
        <w:gridCol w:w="837"/>
        <w:gridCol w:w="1067"/>
      </w:tblGrid>
      <w:tr w:rsidR="00387578" w:rsidRPr="00387578" w:rsidTr="00387578">
        <w:trPr>
          <w:trHeight w:val="132"/>
          <w:jc w:val="center"/>
        </w:trPr>
        <w:tc>
          <w:tcPr>
            <w:tcW w:w="152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Местоположение</w:t>
            </w:r>
          </w:p>
        </w:tc>
        <w:tc>
          <w:tcPr>
            <w:tcW w:w="18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Категория</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дороги</w:t>
            </w:r>
          </w:p>
        </w:tc>
        <w:tc>
          <w:tcPr>
            <w:tcW w:w="184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Угол</w:t>
            </w:r>
          </w:p>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пересечения, </w:t>
            </w:r>
            <w:r w:rsidRPr="00387578">
              <w:rPr>
                <w:rFonts w:ascii="Times New Roman" w:eastAsia="Times New Roman" w:hAnsi="Times New Roman" w:cs="Times New Roman"/>
                <w:sz w:val="26"/>
                <w:szCs w:val="26"/>
                <w:vertAlign w:val="superscript"/>
                <w:lang w:eastAsia="ru-RU"/>
              </w:rPr>
              <w:t>о</w:t>
            </w:r>
          </w:p>
        </w:tc>
        <w:tc>
          <w:tcPr>
            <w:tcW w:w="19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Длина,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20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Железобетонная труба отв., м</w:t>
            </w:r>
          </w:p>
        </w:tc>
      </w:tr>
      <w:tr w:rsidR="00387578" w:rsidRPr="00387578" w:rsidTr="00387578">
        <w:trPr>
          <w:trHeight w:val="132"/>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Км</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ПК</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Влево</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Вправо</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Влево</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Вправо</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Влево</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Вправо</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Слева</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Справа</w:t>
            </w:r>
          </w:p>
        </w:tc>
      </w:tr>
      <w:tr w:rsidR="00387578" w:rsidRPr="00387578" w:rsidTr="00387578">
        <w:trPr>
          <w:trHeight w:val="132"/>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 + 30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60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60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2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0,75</w:t>
            </w:r>
          </w:p>
        </w:tc>
      </w:tr>
      <w:tr w:rsidR="00387578" w:rsidRPr="00387578" w:rsidTr="00387578">
        <w:trPr>
          <w:trHeight w:val="132"/>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19+92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IV</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66</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0,75</w:t>
            </w:r>
          </w:p>
        </w:tc>
        <w:tc>
          <w:tcPr>
            <w:tcW w:w="12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bl>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br w:type="page"/>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189EFFC0" wp14:editId="4EA78E36">
                <wp:extent cx="7915275" cy="5686425"/>
                <wp:effectExtent l="0" t="0" r="0" b="0"/>
                <wp:docPr id="56" name="AutoShape 38" descr="http://dec.cdo.vlsu.ru/pluginfile.php/190617/mod_resource/content/2/Met.ukaz.files/image03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15275" cy="568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7A118" id="AutoShape 38" o:spid="_x0000_s1026" alt="http://dec.cdo.vlsu.ru/pluginfile.php/190617/mod_resource/content/2/Met.ukaz.files/image036.png" style="width:623.25pt;height:4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6C614BC" wp14:editId="14F00972">
                <wp:extent cx="409575" cy="5581650"/>
                <wp:effectExtent l="0" t="0" r="0" b="0"/>
                <wp:docPr id="55" name="AutoShape 39" descr="Подпись: Рис. 12. Продольный профиль автомобильной дороги по методу тангенс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558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ECB746" id="AutoShape 39" o:spid="_x0000_s1026" alt="Подпись: Рис. 12. Продольный профиль автомобильной дороги по методу тангенсов" style="width:32.2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" filled="f" stroked="f">
                <o:lock v:ext="edit" aspectratio="t"/>
                <w10:anchorlock/>
              </v:rect>
            </w:pict>
          </mc:Fallback>
        </mc:AlternateContent>
      </w:r>
    </w:p>
    <w:p w:rsidR="00387578" w:rsidRPr="00387578" w:rsidRDefault="00387578" w:rsidP="00387578">
      <w:pPr>
        <w:spacing w:after="0"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18163BAD" wp14:editId="448D75E0">
                <wp:extent cx="7820025" cy="5743575"/>
                <wp:effectExtent l="0" t="0" r="0" b="0"/>
                <wp:docPr id="54" name="AutoShape 40" descr="http://dec.cdo.vlsu.ru/pluginfile.php/190617/mod_resource/content/2/Met.ukaz.files/image03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20025" cy="574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1549A6" id="AutoShape 40" o:spid="_x0000_s1026" alt="http://dec.cdo.vlsu.ru/pluginfile.php/190617/mod_resource/content/2/Met.ukaz.files/image038.png" style="width:615.75pt;height:4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" filled="f" stroked="f">
                <o:lock v:ext="edit" aspectratio="t"/>
                <w10:anchorlock/>
              </v:rect>
            </w:pict>
          </mc:Fallback>
        </mc:AlternateContent>
      </w: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7FC2B59" wp14:editId="5804458C">
                <wp:extent cx="409575" cy="5800725"/>
                <wp:effectExtent l="0" t="0" r="0" b="0"/>
                <wp:docPr id="53" name="AutoShape 41" descr="Подпись: Рис. 13. Продольный профиль автомобильной дороги по методу Н.М. Антоно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575" cy="580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20454" id="AutoShape 41" o:spid="_x0000_s1026" alt="Подпись: Рис. 13. Продольный профиль автомобильной дороги по методу Н.М. Антонова" style="width:32.25pt;height:4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b/>
          <w:bCs/>
          <w:sz w:val="30"/>
          <w:szCs w:val="30"/>
          <w:lang w:eastAsia="ru-RU"/>
        </w:rPr>
        <w:lastRenderedPageBreak/>
        <w:t xml:space="preserve">7.  </w:t>
      </w:r>
      <w:proofErr w:type="gramStart"/>
      <w:r w:rsidRPr="00387578">
        <w:rPr>
          <w:rFonts w:ascii="Times New Roman" w:eastAsia="Times New Roman" w:hAnsi="Times New Roman" w:cs="Times New Roman"/>
          <w:b/>
          <w:bCs/>
          <w:sz w:val="30"/>
          <w:szCs w:val="30"/>
          <w:lang w:eastAsia="ru-RU"/>
        </w:rPr>
        <w:t>ПРОЕКТИРОВАНИЕ  ПОПЕРЕЧНЫХ</w:t>
      </w:r>
      <w:proofErr w:type="gram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b/>
          <w:bCs/>
          <w:sz w:val="30"/>
          <w:szCs w:val="30"/>
          <w:lang w:eastAsia="ru-RU"/>
        </w:rPr>
        <w:t>ПРОФИЛЕЙ  АВТОМОБИЛЬНОЙ</w:t>
      </w:r>
      <w:proofErr w:type="gramEnd"/>
      <w:r w:rsidRPr="00387578">
        <w:rPr>
          <w:rFonts w:ascii="Times New Roman" w:eastAsia="Times New Roman" w:hAnsi="Times New Roman" w:cs="Times New Roman"/>
          <w:b/>
          <w:bCs/>
          <w:sz w:val="30"/>
          <w:szCs w:val="30"/>
          <w:lang w:eastAsia="ru-RU"/>
        </w:rPr>
        <w:t xml:space="preserve">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Элементы поперечного профиля</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Поперечный профиль - это сечение автомобильной дороги вертикальной плоскостью, перпендикулярной ее оси (рис. </w:t>
      </w:r>
      <w:r w:rsidRPr="00387578">
        <w:rPr>
          <w:rFonts w:ascii="Times New Roman" w:eastAsia="Times New Roman" w:hAnsi="Times New Roman" w:cs="Times New Roman"/>
          <w:color w:val="FF0000"/>
          <w:sz w:val="30"/>
          <w:szCs w:val="30"/>
          <w:lang w:eastAsia="ru-RU"/>
        </w:rPr>
        <w:t>14</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color w:val="000000"/>
          <w:sz w:val="26"/>
          <w:szCs w:val="26"/>
          <w:lang w:eastAsia="ru-RU"/>
        </w:rPr>
        <w:t>а)</w:t>
      </w:r>
      <w:r w:rsidRPr="00387578">
        <w:rPr>
          <w:rFonts w:ascii="Times New Roman" w:eastAsia="Times New Roman" w:hAnsi="Times New Roman" w:cs="Times New Roman"/>
          <w:color w:val="000001"/>
          <w:sz w:val="26"/>
          <w:szCs w:val="26"/>
          <w:lang w:eastAsia="ru-RU"/>
        </w:rPr>
        <w:t>   </w:t>
      </w:r>
      <w:proofErr w:type="gramEnd"/>
      <w:r w:rsidRPr="00387578">
        <w:rPr>
          <w:rFonts w:ascii="Times New Roman" w:eastAsia="Times New Roman" w:hAnsi="Times New Roman" w:cs="Times New Roman"/>
          <w:color w:val="000001"/>
          <w:sz w:val="26"/>
          <w:szCs w:val="26"/>
          <w:lang w:eastAsia="ru-RU"/>
        </w:rPr>
        <w:t>                                                           б)</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1017C476" wp14:editId="7FA0E123">
                <wp:extent cx="3448050" cy="1209675"/>
                <wp:effectExtent l="0" t="0" r="0" b="0"/>
                <wp:docPr id="52" name="AutoShape 42" descr="http://dec.cdo.vlsu.ru/pluginfile.php/190617/mod_resource/content/2/Met.ukaz.files/image04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4805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5161B" id="AutoShape 42" o:spid="_x0000_s1026" alt="http://dec.cdo.vlsu.ru/pluginfile.php/190617/mod_resource/content/2/Met.ukaz.files/image040.png" style="width:271.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" filled="f" stroked="f">
                <o:lock v:ext="edit" aspectratio="t"/>
                <w10:anchorlock/>
              </v:rect>
            </w:pict>
          </mc:Fallback>
        </mc:AlternateContent>
      </w: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AD88F26" wp14:editId="1D05F5F7">
                <wp:extent cx="2295525" cy="1209675"/>
                <wp:effectExtent l="0" t="0" r="0" b="0"/>
                <wp:docPr id="51" name="AutoShape 43" descr="http://dec.cdo.vlsu.ru/pluginfile.php/190617/mod_resource/content/2/Met.ukaz.files/image04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955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BCD9D0" id="AutoShape 43" o:spid="_x0000_s1026" alt="http://dec.cdo.vlsu.ru/pluginfile.php/190617/mod_resource/content/2/Met.ukaz.files/image041.png" style="width:180.7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Рис. </w:t>
      </w:r>
      <w:r w:rsidRPr="00387578">
        <w:rPr>
          <w:rFonts w:ascii="Times New Roman" w:eastAsia="Times New Roman" w:hAnsi="Times New Roman" w:cs="Times New Roman"/>
          <w:color w:val="FF0000"/>
          <w:sz w:val="26"/>
          <w:szCs w:val="26"/>
          <w:lang w:eastAsia="ru-RU"/>
        </w:rPr>
        <w:t>14</w:t>
      </w:r>
      <w:r w:rsidRPr="00387578">
        <w:rPr>
          <w:rFonts w:ascii="Times New Roman" w:eastAsia="Times New Roman" w:hAnsi="Times New Roman" w:cs="Times New Roman"/>
          <w:color w:val="000001"/>
          <w:sz w:val="26"/>
          <w:szCs w:val="26"/>
          <w:lang w:eastAsia="ru-RU"/>
        </w:rPr>
        <w:t xml:space="preserve">. Поперечный профиль верхней части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земляного полотна автомобильной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а) IA, IБ, IB категории; б) II - I</w:t>
      </w:r>
      <w:r w:rsidRPr="00387578">
        <w:rPr>
          <w:rFonts w:ascii="Times New Roman" w:eastAsia="Times New Roman" w:hAnsi="Times New Roman" w:cs="Times New Roman"/>
          <w:color w:val="000001"/>
          <w:sz w:val="26"/>
          <w:szCs w:val="26"/>
          <w:lang w:val="en-US" w:eastAsia="ru-RU"/>
        </w:rPr>
        <w:t>V</w:t>
      </w:r>
      <w:r w:rsidRPr="00387578">
        <w:rPr>
          <w:rFonts w:ascii="Times New Roman" w:eastAsia="Times New Roman" w:hAnsi="Times New Roman" w:cs="Times New Roman"/>
          <w:color w:val="000001"/>
          <w:sz w:val="26"/>
          <w:szCs w:val="26"/>
          <w:lang w:eastAsia="ru-RU"/>
        </w:rPr>
        <w:t xml:space="preserve"> категории: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ЗП – земляное полотно; ПЧ - проезжая часть; О – обочина;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РП - разделительная полоса; ПБ – полоса безопасности на разделительной полосе; КП - краевая полоса у обочины, УО – укрепленная часть обочины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Проезжая часть (ПЧ) - полоса в верхней части земляного полотна, на которой устраивается дорожная одежда и осуществляется непосредственное движение автотранспорта. На автомагистралях </w:t>
      </w:r>
      <w:r w:rsidRPr="00387578">
        <w:rPr>
          <w:rFonts w:ascii="Times New Roman" w:eastAsia="Times New Roman" w:hAnsi="Times New Roman" w:cs="Times New Roman"/>
          <w:color w:val="000000"/>
          <w:sz w:val="30"/>
          <w:szCs w:val="30"/>
          <w:lang w:eastAsia="ru-RU"/>
        </w:rPr>
        <w:lastRenderedPageBreak/>
        <w:t>проезжую часть устраивают раздельно для обеспечения движения автомобилей в каждом направлении с разделительной полосой (РП) между ними.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По бокам к проезжей части примыкают обочины (О) – полосы земляного полотна, предназначенные для временной стоянки автомобилей и способствующие безопасности движения. Вдоль проезжей части на обочинах предусматривают краевые полосы (КП), предотвращающие разрушение кромок проезжей части. Проезжая часть и обочины примыкают к прилегающей местности откосами.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Краевые полосы (КП) у обочин и полосы безопасности (ПБ) на разделительной полосе должны иметь дорожную одежду такой же прочности, что и проезжая часть.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Укрепленная часть обочины (УО) за пределами краевой полосы на дорогах категорий I - IV должна иметь дорожную одежду с покрытием из каменного материала, обработанного вяжущим материалом.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Грунтовая разделительная полоса (РП) между полосами безопасности (ПБ) планируется горизонтально, чтобы поверхность земли была на 3 – 6 см ниже полос безопасности (ПБ). Разделительной полосе (РП) из щебня или гравия, обработанного вяжущими, придают выпуклое очертание с поперечным уклоном к проезжей части.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Основные параметры поперечного профиля проезжей части и земляного полотна автомобильных дорог в зависимости от их категории назначают по ГОСТ Р 52399 (табл.</w:t>
      </w:r>
      <w:r w:rsidRPr="00387578">
        <w:rPr>
          <w:rFonts w:ascii="Times New Roman" w:eastAsia="Times New Roman" w:hAnsi="Times New Roman" w:cs="Times New Roman"/>
          <w:color w:val="FF0000"/>
          <w:sz w:val="30"/>
          <w:szCs w:val="30"/>
          <w:lang w:eastAsia="ru-RU"/>
        </w:rPr>
        <w:t>6</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Для обеспечения стока </w:t>
      </w:r>
      <w:r w:rsidRPr="00387578">
        <w:rPr>
          <w:rFonts w:ascii="Times New Roman" w:eastAsia="Times New Roman" w:hAnsi="Times New Roman" w:cs="Times New Roman"/>
          <w:color w:val="000000"/>
          <w:sz w:val="30"/>
          <w:szCs w:val="30"/>
          <w:lang w:eastAsia="ru-RU"/>
        </w:rPr>
        <w:t xml:space="preserve">проезжей части и обочинам придают поперечный уклон </w:t>
      </w:r>
      <w:r w:rsidRPr="00387578">
        <w:rPr>
          <w:rFonts w:ascii="Times New Roman" w:eastAsia="Times New Roman" w:hAnsi="Times New Roman" w:cs="Times New Roman"/>
          <w:sz w:val="30"/>
          <w:szCs w:val="30"/>
          <w:lang w:eastAsia="ru-RU"/>
        </w:rPr>
        <w:t xml:space="preserve">от оси дороги к бровке земляного </w:t>
      </w:r>
      <w:proofErr w:type="spellStart"/>
      <w:r w:rsidRPr="00387578">
        <w:rPr>
          <w:rFonts w:ascii="Times New Roman" w:eastAsia="Times New Roman" w:hAnsi="Times New Roman" w:cs="Times New Roman"/>
          <w:sz w:val="30"/>
          <w:szCs w:val="30"/>
          <w:lang w:eastAsia="ru-RU"/>
        </w:rPr>
        <w:t>полотна.На</w:t>
      </w:r>
      <w:proofErr w:type="spellEnd"/>
      <w:r w:rsidRPr="00387578">
        <w:rPr>
          <w:rFonts w:ascii="Times New Roman" w:eastAsia="Times New Roman" w:hAnsi="Times New Roman" w:cs="Times New Roman"/>
          <w:sz w:val="30"/>
          <w:szCs w:val="30"/>
          <w:lang w:eastAsia="ru-RU"/>
        </w:rPr>
        <w:t xml:space="preserve"> автомобильных дорогах I категории, расположенных на одном земляном полотне, проезжую часть для разных направлений движения устраивают с односкатным профилем относительно разделительной полосы.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Поперечные уклоны проезжей части автомобильной дороги назначают в зависимости от категории дороги, дорожно-климатической зоны района проектирования, типа покрытия по </w:t>
      </w:r>
      <w:r w:rsidRPr="00387578">
        <w:rPr>
          <w:rFonts w:ascii="Times New Roman" w:eastAsia="Times New Roman" w:hAnsi="Times New Roman" w:cs="Times New Roman"/>
          <w:color w:val="FF0000"/>
          <w:sz w:val="30"/>
          <w:szCs w:val="30"/>
          <w:lang w:eastAsia="ru-RU"/>
        </w:rPr>
        <w:t xml:space="preserve">СП 34.13330 </w:t>
      </w:r>
      <w:r w:rsidRPr="00387578">
        <w:rPr>
          <w:rFonts w:ascii="Times New Roman" w:eastAsia="Times New Roman" w:hAnsi="Times New Roman" w:cs="Times New Roman"/>
          <w:color w:val="000000"/>
          <w:sz w:val="30"/>
          <w:szCs w:val="30"/>
          <w:lang w:eastAsia="ru-RU"/>
        </w:rPr>
        <w:t xml:space="preserve">(табл. </w:t>
      </w:r>
      <w:r w:rsidRPr="00387578">
        <w:rPr>
          <w:rFonts w:ascii="Times New Roman" w:eastAsia="Times New Roman" w:hAnsi="Times New Roman" w:cs="Times New Roman"/>
          <w:color w:val="FF0000"/>
          <w:sz w:val="30"/>
          <w:szCs w:val="30"/>
          <w:lang w:eastAsia="ru-RU"/>
        </w:rPr>
        <w:t>28</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Поперечные уклоны обочин принимают на 10 – 30 ‰ больше поперечных уклонов проезжей части. В зависимости от климатических условий и типа укрепления обочин назначают поперечные уклоны:</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30 - 40 ‰ - при укреплении с применением вяжущих;</w:t>
      </w:r>
    </w:p>
    <w:p w:rsidR="00387578" w:rsidRPr="00387578" w:rsidRDefault="00387578" w:rsidP="00387578">
      <w:pPr>
        <w:spacing w:before="100" w:beforeAutospacing="1" w:after="100" w:afterAutospacing="1" w:line="276" w:lineRule="auto"/>
        <w:ind w:left="2268" w:hanging="155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40 - 60 ‰ - при укреплении гравием, щебнем, шлаком, мощении каменными материалами и бетонными плитами;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50 - 60 ‰ - при укреплении дерном или засевом трав.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устройстве земляного полотна из крупно- и среднезернистых песков, а также из тяжелых суглинистых грунтов и глин уклон обочин, укрепленных засевом трав, принимают равным 40 ‰.</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28</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Поперечные уклоны проезжей части</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5828"/>
        <w:gridCol w:w="876"/>
        <w:gridCol w:w="877"/>
        <w:gridCol w:w="877"/>
        <w:gridCol w:w="877"/>
      </w:tblGrid>
      <w:tr w:rsidR="00387578" w:rsidRPr="00387578" w:rsidTr="00387578">
        <w:trPr>
          <w:jc w:val="center"/>
        </w:trPr>
        <w:tc>
          <w:tcPr>
            <w:tcW w:w="3121"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Категория дороги</w:t>
            </w:r>
          </w:p>
        </w:tc>
        <w:tc>
          <w:tcPr>
            <w:tcW w:w="1879" w:type="pct"/>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Поперечный уклон, ‰</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879" w:type="pct"/>
            <w:gridSpan w:val="4"/>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Дорожно-климатические зоны</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6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 III</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V</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IА, IБ, IВ</w:t>
            </w:r>
          </w:p>
        </w:tc>
        <w:tc>
          <w:tcPr>
            <w:tcW w:w="46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а) при двускатном поперечном профиле каждой проезжей части</w:t>
            </w:r>
          </w:p>
        </w:tc>
        <w:tc>
          <w:tcPr>
            <w:tcW w:w="46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б) при односкатном профиле:</w:t>
            </w:r>
          </w:p>
        </w:tc>
        <w:tc>
          <w:tcPr>
            <w:tcW w:w="469"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0"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первая и вторая полосы от разделительной полосы</w:t>
            </w:r>
          </w:p>
        </w:tc>
        <w:tc>
          <w:tcPr>
            <w:tcW w:w="46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третья и последующие полосы</w:t>
            </w:r>
          </w:p>
        </w:tc>
        <w:tc>
          <w:tcPr>
            <w:tcW w:w="46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r>
      <w:tr w:rsidR="00387578" w:rsidRPr="00387578" w:rsidTr="00387578">
        <w:trPr>
          <w:jc w:val="center"/>
        </w:trPr>
        <w:tc>
          <w:tcPr>
            <w:tcW w:w="3121" w:type="pct"/>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II-IV</w:t>
            </w:r>
          </w:p>
        </w:tc>
        <w:tc>
          <w:tcPr>
            <w:tcW w:w="46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470"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r>
      <w:tr w:rsidR="00387578" w:rsidRPr="00387578" w:rsidTr="00387578">
        <w:trPr>
          <w:jc w:val="center"/>
        </w:trPr>
        <w:tc>
          <w:tcPr>
            <w:tcW w:w="5000" w:type="pct"/>
            <w:gridSpan w:val="5"/>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На гравийных и щебеночных покрытиях поперечный уклон принимают 25 – 30 ‰, а на покрытиях из грунтов, укрепленных местными материалами, и на мостовых из колотого и булыжного камня – 30 – 40 ‰.</w:t>
            </w:r>
          </w:p>
        </w:tc>
      </w:tr>
    </w:tbl>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 xml:space="preserve">На кривой в плане с радиусом менее 3 000 м для I категории дорог и радиусом менее 2 000 м для других категорий дорог предусматривают </w:t>
      </w:r>
      <w:r w:rsidRPr="00387578">
        <w:rPr>
          <w:rFonts w:ascii="Times New Roman" w:eastAsia="Times New Roman" w:hAnsi="Times New Roman" w:cs="Times New Roman"/>
          <w:sz w:val="30"/>
          <w:szCs w:val="30"/>
          <w:lang w:eastAsia="ru-RU"/>
        </w:rPr>
        <w:t>устройство виража. На вираже верхней части земляного полотна автомобильных дорог придают односторонний поперечный уклон, направленный в сторону центра закругления.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Поперечные уклоны на виражах назначают в зависимости от радиусов кривых в плане по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color w:val="FF0000"/>
          <w:sz w:val="30"/>
          <w:szCs w:val="30"/>
          <w:lang w:eastAsia="ru-RU"/>
        </w:rPr>
        <w:t xml:space="preserve"> </w:t>
      </w:r>
      <w:r w:rsidRPr="00387578">
        <w:rPr>
          <w:rFonts w:ascii="Times New Roman" w:eastAsia="Times New Roman" w:hAnsi="Times New Roman" w:cs="Times New Roman"/>
          <w:color w:val="000000"/>
          <w:sz w:val="30"/>
          <w:szCs w:val="30"/>
          <w:lang w:eastAsia="ru-RU"/>
        </w:rPr>
        <w:t>(табл.</w:t>
      </w:r>
      <w:r w:rsidRPr="00387578">
        <w:rPr>
          <w:rFonts w:ascii="Times New Roman" w:eastAsia="Times New Roman" w:hAnsi="Times New Roman" w:cs="Times New Roman"/>
          <w:color w:val="FF0000"/>
          <w:sz w:val="30"/>
          <w:szCs w:val="30"/>
          <w:lang w:eastAsia="ru-RU"/>
        </w:rPr>
        <w:t>29</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Отгон виража - переход от двускатного профиля дороги к односкатному осуществляют на протяжении переходной кривой. Переход от уклона обочин при двускатном профиле к уклону проезжей части производят на протяжении 10 м до начала отгона виража.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При радиусах кривых в плане менее 1 000 м предусматривают уширение проезжей части с внутренней стороны за счет обочин так, чтобы ширина обочин была не менее 1,5 м для дорог I и II категорий и не менее 1 м для дорог остальных категорий.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Величины полного уширения </w:t>
      </w:r>
      <w:proofErr w:type="spellStart"/>
      <w:r w:rsidRPr="00387578">
        <w:rPr>
          <w:rFonts w:ascii="Times New Roman" w:eastAsia="Times New Roman" w:hAnsi="Times New Roman" w:cs="Times New Roman"/>
          <w:color w:val="000000"/>
          <w:sz w:val="30"/>
          <w:szCs w:val="30"/>
          <w:lang w:eastAsia="ru-RU"/>
        </w:rPr>
        <w:t>двухполосной</w:t>
      </w:r>
      <w:proofErr w:type="spellEnd"/>
      <w:r w:rsidRPr="00387578">
        <w:rPr>
          <w:rFonts w:ascii="Times New Roman" w:eastAsia="Times New Roman" w:hAnsi="Times New Roman" w:cs="Times New Roman"/>
          <w:color w:val="000000"/>
          <w:sz w:val="30"/>
          <w:szCs w:val="30"/>
          <w:lang w:eastAsia="ru-RU"/>
        </w:rPr>
        <w:t xml:space="preserve"> проезжей части дорог на закруглениях принимают </w:t>
      </w:r>
      <w:r w:rsidRPr="00387578">
        <w:rPr>
          <w:rFonts w:ascii="Times New Roman" w:eastAsia="Times New Roman" w:hAnsi="Times New Roman" w:cs="Times New Roman"/>
          <w:sz w:val="30"/>
          <w:szCs w:val="30"/>
          <w:lang w:eastAsia="ru-RU"/>
        </w:rPr>
        <w:t>по СП 34.13330</w:t>
      </w:r>
      <w:r w:rsidRPr="00387578">
        <w:rPr>
          <w:rFonts w:ascii="Times New Roman" w:eastAsia="Times New Roman" w:hAnsi="Times New Roman" w:cs="Times New Roman"/>
          <w:color w:val="FF0000"/>
          <w:sz w:val="30"/>
          <w:szCs w:val="30"/>
          <w:lang w:eastAsia="ru-RU"/>
        </w:rPr>
        <w:t xml:space="preserve"> </w:t>
      </w:r>
      <w:r w:rsidRPr="00387578">
        <w:rPr>
          <w:rFonts w:ascii="Times New Roman" w:eastAsia="Times New Roman" w:hAnsi="Times New Roman" w:cs="Times New Roman"/>
          <w:color w:val="000000"/>
          <w:sz w:val="30"/>
          <w:szCs w:val="30"/>
          <w:lang w:eastAsia="ru-RU"/>
        </w:rPr>
        <w:t xml:space="preserve">(табл. </w:t>
      </w:r>
      <w:r w:rsidRPr="00387578">
        <w:rPr>
          <w:rFonts w:ascii="Times New Roman" w:eastAsia="Times New Roman" w:hAnsi="Times New Roman" w:cs="Times New Roman"/>
          <w:color w:val="FF0000"/>
          <w:sz w:val="30"/>
          <w:szCs w:val="30"/>
          <w:lang w:eastAsia="ru-RU"/>
        </w:rPr>
        <w:t>30</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29</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Поперечные уклоны на виражах</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9388" w:type="dxa"/>
        <w:jc w:val="center"/>
        <w:tblCellMar>
          <w:left w:w="0" w:type="dxa"/>
          <w:right w:w="0" w:type="dxa"/>
        </w:tblCellMar>
        <w:tblLook w:val="04A0" w:firstRow="1" w:lastRow="0" w:firstColumn="1" w:lastColumn="0" w:noHBand="0" w:noVBand="1"/>
      </w:tblPr>
      <w:tblGrid>
        <w:gridCol w:w="4581"/>
        <w:gridCol w:w="1248"/>
        <w:gridCol w:w="2154"/>
        <w:gridCol w:w="1405"/>
      </w:tblGrid>
      <w:tr w:rsidR="00387578" w:rsidRPr="00387578" w:rsidTr="00387578">
        <w:trPr>
          <w:jc w:val="center"/>
        </w:trPr>
        <w:tc>
          <w:tcPr>
            <w:tcW w:w="4581" w:type="dxa"/>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Радиусы кривых в плане, м</w:t>
            </w:r>
          </w:p>
        </w:tc>
        <w:tc>
          <w:tcPr>
            <w:tcW w:w="4807"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Поперечный уклон на виражах, ‰</w:t>
            </w:r>
          </w:p>
        </w:tc>
      </w:tr>
      <w:tr w:rsidR="00387578" w:rsidRPr="00387578" w:rsidTr="00387578">
        <w:trPr>
          <w:trHeight w:val="471"/>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на I - V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категорий</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 промышленным предприятиям</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 частым гололедом</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3 000 до 1 000 для дорог I категории</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От 2 000 до 1 000 для дорог II - V </w:t>
            </w:r>
            <w:proofErr w:type="spellStart"/>
            <w:r w:rsidRPr="00387578">
              <w:rPr>
                <w:rFonts w:ascii="Times New Roman" w:eastAsia="Times New Roman" w:hAnsi="Times New Roman" w:cs="Times New Roman"/>
                <w:color w:val="000000"/>
                <w:sz w:val="26"/>
                <w:szCs w:val="26"/>
                <w:lang w:eastAsia="ru-RU"/>
              </w:rPr>
              <w:t>катег</w:t>
            </w:r>
            <w:proofErr w:type="spellEnd"/>
            <w:r w:rsidRPr="00387578">
              <w:rPr>
                <w:rFonts w:ascii="Times New Roman" w:eastAsia="Times New Roman" w:hAnsi="Times New Roman" w:cs="Times New Roman"/>
                <w:color w:val="000000"/>
                <w:sz w:val="26"/>
                <w:szCs w:val="26"/>
                <w:lang w:eastAsia="ru-RU"/>
              </w:rPr>
              <w:t>.</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1 000 до 800</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800  "   700</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700   "   650</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40 - 50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650   "   600</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 0 - 60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    600   "   500</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20 - 30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500   "   450</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30 - 40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450   "   400</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40 - 60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4581"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90"/>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400 и менее</w:t>
            </w:r>
          </w:p>
        </w:tc>
        <w:tc>
          <w:tcPr>
            <w:tcW w:w="12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215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1405"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r>
      <w:tr w:rsidR="00387578" w:rsidRPr="00387578" w:rsidTr="00387578">
        <w:trPr>
          <w:jc w:val="center"/>
        </w:trPr>
        <w:tc>
          <w:tcPr>
            <w:tcW w:w="9388" w:type="dxa"/>
            <w:gridSpan w:val="4"/>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Примечание. Меньшие значения поперечных уклонов на виражах соответствуют большим радиусам кривых, а большие - меньшим.</w:t>
            </w:r>
          </w:p>
        </w:tc>
      </w:tr>
    </w:tbl>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30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Уширение 2-полосной проезжей части дорог на кривых</w:t>
      </w:r>
    </w:p>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1452"/>
        <w:gridCol w:w="3644"/>
        <w:gridCol w:w="1413"/>
        <w:gridCol w:w="1411"/>
        <w:gridCol w:w="1415"/>
      </w:tblGrid>
      <w:tr w:rsidR="00387578" w:rsidRPr="00387578" w:rsidTr="00387578">
        <w:trPr>
          <w:jc w:val="center"/>
        </w:trPr>
        <w:tc>
          <w:tcPr>
            <w:tcW w:w="777"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Радиусы кривых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 плане, м</w:t>
            </w:r>
          </w:p>
        </w:tc>
        <w:tc>
          <w:tcPr>
            <w:tcW w:w="4223" w:type="pct"/>
            <w:gridSpan w:val="4"/>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Величина уширения, м, для автомобилей и автопоездов с расстоянием от переднего бампера до задней оси автомобиля, м</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автомобилей - 7 и менее,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автопоездов - 11 и менее</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1 000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850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650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575</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325</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225</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95</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777"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195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c>
          <w:tcPr>
            <w:tcW w:w="75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756"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75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bl>
    <w:p w:rsidR="00387578" w:rsidRPr="00387578" w:rsidRDefault="00387578" w:rsidP="00387578">
      <w:pPr>
        <w:spacing w:before="100" w:beforeAutospacing="1" w:after="100" w:afterAutospacing="1" w:line="276" w:lineRule="auto"/>
        <w:ind w:firstLine="2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Уширение проезжей части устраивают пропорционально расстоянию от начала переходной кривой до начала круговой кривой.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lastRenderedPageBreak/>
        <w:t>Величину полного уширения проезжей части для дороги с 4-мя полосами движения и более увеличивают соответственно числу полос, а для 1-полосной дороги - уменьшают в 2 раза по сравнению с нормами.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Крутизна откосов - отношение высоты к горизонтальной проекции откоса. Крутизну откосов назначают в зависимости от высоты насыпи или глубины выемки из условий </w:t>
      </w:r>
      <w:proofErr w:type="spellStart"/>
      <w:r w:rsidRPr="00387578">
        <w:rPr>
          <w:rFonts w:ascii="Times New Roman" w:eastAsia="Times New Roman" w:hAnsi="Times New Roman" w:cs="Times New Roman"/>
          <w:sz w:val="30"/>
          <w:szCs w:val="30"/>
          <w:lang w:eastAsia="ru-RU"/>
        </w:rPr>
        <w:t>снегонезаносимости</w:t>
      </w:r>
      <w:proofErr w:type="spellEnd"/>
      <w:r w:rsidRPr="00387578">
        <w:rPr>
          <w:rFonts w:ascii="Times New Roman" w:eastAsia="Times New Roman" w:hAnsi="Times New Roman" w:cs="Times New Roman"/>
          <w:sz w:val="30"/>
          <w:szCs w:val="30"/>
          <w:lang w:eastAsia="ru-RU"/>
        </w:rPr>
        <w:t xml:space="preserve">, гармоничного сочетания его с прилегающим ландшафтом, обеспечения безопасности движения, устойчивости откосов, а также с учетом экономических требований.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Откосы могут иметь переменную крутизну, при этом для обеспечения устойчивости на откосах высоких насыпей и глубоких выемок нередко устраивают бермы-полки шириной 1 - 4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Крутизну откоса насыпей высотой до 3 м на дорогах I - III категорий принимают </w:t>
      </w:r>
      <w:proofErr w:type="gramStart"/>
      <w:r w:rsidRPr="00387578">
        <w:rPr>
          <w:rFonts w:ascii="Times New Roman" w:eastAsia="Times New Roman" w:hAnsi="Times New Roman" w:cs="Times New Roman"/>
          <w:color w:val="000000"/>
          <w:sz w:val="30"/>
          <w:szCs w:val="30"/>
          <w:lang w:eastAsia="ru-RU"/>
        </w:rPr>
        <w:t>1 :</w:t>
      </w:r>
      <w:proofErr w:type="gramEnd"/>
      <w:r w:rsidRPr="00387578">
        <w:rPr>
          <w:rFonts w:ascii="Times New Roman" w:eastAsia="Times New Roman" w:hAnsi="Times New Roman" w:cs="Times New Roman"/>
          <w:color w:val="000000"/>
          <w:sz w:val="30"/>
          <w:szCs w:val="30"/>
          <w:lang w:eastAsia="ru-RU"/>
        </w:rPr>
        <w:t xml:space="preserve"> 4, для </w:t>
      </w:r>
      <w:r w:rsidRPr="00387578">
        <w:rPr>
          <w:rFonts w:ascii="Times New Roman" w:eastAsia="Times New Roman" w:hAnsi="Times New Roman" w:cs="Times New Roman"/>
          <w:color w:val="000000"/>
          <w:sz w:val="30"/>
          <w:szCs w:val="30"/>
          <w:lang w:val="en-US" w:eastAsia="ru-RU"/>
        </w:rPr>
        <w:t>IV</w:t>
      </w:r>
      <w:r w:rsidRPr="00387578">
        <w:rPr>
          <w:rFonts w:ascii="Times New Roman" w:eastAsia="Times New Roman" w:hAnsi="Times New Roman" w:cs="Times New Roman"/>
          <w:color w:val="000000"/>
          <w:sz w:val="30"/>
          <w:szCs w:val="30"/>
          <w:lang w:eastAsia="ru-RU"/>
        </w:rPr>
        <w:t xml:space="preserve"> - </w:t>
      </w:r>
      <w:r w:rsidRPr="00387578">
        <w:rPr>
          <w:rFonts w:ascii="Times New Roman" w:eastAsia="Times New Roman" w:hAnsi="Times New Roman" w:cs="Times New Roman"/>
          <w:color w:val="000000"/>
          <w:sz w:val="30"/>
          <w:szCs w:val="30"/>
          <w:lang w:val="en-US" w:eastAsia="ru-RU"/>
        </w:rPr>
        <w:t>V</w:t>
      </w:r>
      <w:r w:rsidRPr="00387578">
        <w:rPr>
          <w:rFonts w:ascii="Times New Roman" w:eastAsia="Times New Roman" w:hAnsi="Times New Roman" w:cs="Times New Roman"/>
          <w:color w:val="000000"/>
          <w:sz w:val="30"/>
          <w:szCs w:val="30"/>
          <w:lang w:eastAsia="ru-RU"/>
        </w:rPr>
        <w:t xml:space="preserve"> категорий не круче 1 : 3.</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Для насыпей высотой более 3 м крутизну откоса назначают 1:1,5 или </w:t>
      </w:r>
      <w:proofErr w:type="gramStart"/>
      <w:r w:rsidRPr="00387578">
        <w:rPr>
          <w:rFonts w:ascii="Times New Roman" w:eastAsia="Times New Roman" w:hAnsi="Times New Roman" w:cs="Times New Roman"/>
          <w:color w:val="000000"/>
          <w:sz w:val="30"/>
          <w:szCs w:val="30"/>
          <w:lang w:eastAsia="ru-RU"/>
        </w:rPr>
        <w:t>1 :</w:t>
      </w:r>
      <w:proofErr w:type="gramEnd"/>
      <w:r w:rsidRPr="00387578">
        <w:rPr>
          <w:rFonts w:ascii="Times New Roman" w:eastAsia="Times New Roman" w:hAnsi="Times New Roman" w:cs="Times New Roman"/>
          <w:color w:val="000000"/>
          <w:sz w:val="30"/>
          <w:szCs w:val="30"/>
          <w:lang w:eastAsia="ru-RU"/>
        </w:rPr>
        <w:t xml:space="preserve"> 1,75; </w:t>
      </w:r>
      <w:r w:rsidRPr="00387578">
        <w:rPr>
          <w:rFonts w:ascii="Times New Roman" w:eastAsia="Times New Roman" w:hAnsi="Times New Roman" w:cs="Times New Roman"/>
          <w:sz w:val="30"/>
          <w:szCs w:val="30"/>
          <w:lang w:eastAsia="ru-RU"/>
        </w:rPr>
        <w:t>при насыпях высотой более 6 метров до 12 метров проектируют откосы переменной крутизны 1 : 1,5 и 1 : 1,75; 1 : 1,75 и 1 : 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Выемки глубиной до 1 м проектируют раскрытыми или разделанными под насыпь с крутизной откосов от </w:t>
      </w:r>
      <w:proofErr w:type="gramStart"/>
      <w:r w:rsidRPr="00387578">
        <w:rPr>
          <w:rFonts w:ascii="Times New Roman" w:eastAsia="Times New Roman" w:hAnsi="Times New Roman" w:cs="Times New Roman"/>
          <w:color w:val="000000"/>
          <w:sz w:val="30"/>
          <w:szCs w:val="30"/>
          <w:lang w:eastAsia="ru-RU"/>
        </w:rPr>
        <w:t>1 :</w:t>
      </w:r>
      <w:proofErr w:type="gramEnd"/>
      <w:r w:rsidRPr="00387578">
        <w:rPr>
          <w:rFonts w:ascii="Times New Roman" w:eastAsia="Times New Roman" w:hAnsi="Times New Roman" w:cs="Times New Roman"/>
          <w:color w:val="000000"/>
          <w:sz w:val="30"/>
          <w:szCs w:val="30"/>
          <w:lang w:eastAsia="ru-RU"/>
        </w:rPr>
        <w:t xml:space="preserve"> 5 до 1 : 10, для выемки глубиной от 1 м до 5 м крутизну откоса назначают 1 : 1,5 или 1 : 2.</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Оформление поперечного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Поперечные профили автомобильной дороги (рис. </w:t>
      </w:r>
      <w:r w:rsidRPr="00387578">
        <w:rPr>
          <w:rFonts w:ascii="Times New Roman" w:eastAsia="Times New Roman" w:hAnsi="Times New Roman" w:cs="Times New Roman"/>
          <w:color w:val="FF0000"/>
          <w:sz w:val="30"/>
          <w:szCs w:val="30"/>
          <w:lang w:eastAsia="ru-RU"/>
        </w:rPr>
        <w:t>8</w:t>
      </w:r>
      <w:r w:rsidRPr="00387578">
        <w:rPr>
          <w:rFonts w:ascii="Times New Roman" w:eastAsia="Times New Roman" w:hAnsi="Times New Roman" w:cs="Times New Roman"/>
          <w:sz w:val="30"/>
          <w:szCs w:val="30"/>
          <w:lang w:eastAsia="ru-RU"/>
        </w:rPr>
        <w:t xml:space="preserve">) разрабатывают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1:200 согласно ГОСТ Р 21.1701. Исходные данные для выполнения поперечных профилей автодороги получают с продольного профиля автодороги. Графы </w:t>
      </w:r>
      <w:r w:rsidRPr="00387578">
        <w:rPr>
          <w:rFonts w:ascii="Times New Roman" w:eastAsia="Times New Roman" w:hAnsi="Times New Roman" w:cs="Times New Roman"/>
          <w:sz w:val="30"/>
          <w:szCs w:val="30"/>
          <w:lang w:eastAsia="ru-RU"/>
        </w:rPr>
        <w:lastRenderedPageBreak/>
        <w:t>поперечного профиля автодороги заполняют в соответствии с их наименованиями по ГОСТ Р 21.1701.</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Поперечные профили автомобильной дороги выполняют по направлению возрас</w:t>
      </w:r>
      <w:r w:rsidRPr="00387578">
        <w:rPr>
          <w:rFonts w:ascii="Times New Roman" w:eastAsia="Times New Roman" w:hAnsi="Times New Roman" w:cs="Times New Roman"/>
          <w:sz w:val="30"/>
          <w:szCs w:val="30"/>
          <w:lang w:eastAsia="ru-RU"/>
        </w:rPr>
        <w:softHyphen/>
        <w:t>тания указателей километров. На поперечном профиле земляного полотна автомобильной дороги показывают:</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ось проектируемого земляного полотна;</w:t>
      </w:r>
    </w:p>
    <w:p w:rsidR="00387578" w:rsidRPr="00387578" w:rsidRDefault="00387578" w:rsidP="00387578">
      <w:pPr>
        <w:spacing w:before="100" w:beforeAutospacing="1" w:after="100" w:afterAutospacing="1" w:line="276" w:lineRule="auto"/>
        <w:ind w:left="567" w:hanging="35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линию фактической поверхности земли и линии ординат от точек ее переломов; </w:t>
      </w:r>
    </w:p>
    <w:p w:rsidR="00387578" w:rsidRPr="00387578" w:rsidRDefault="00387578" w:rsidP="00387578">
      <w:pPr>
        <w:spacing w:before="100" w:beforeAutospacing="1" w:after="100" w:afterAutospacing="1" w:line="276" w:lineRule="auto"/>
        <w:ind w:left="567" w:hanging="35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контур проектируемого земляного полотна с указанием кру</w:t>
      </w:r>
      <w:bookmarkStart w:id="12" w:name="OCRUncertain111"/>
      <w:r w:rsidRPr="00387578">
        <w:rPr>
          <w:rFonts w:ascii="Times New Roman" w:eastAsia="Times New Roman" w:hAnsi="Times New Roman" w:cs="Times New Roman"/>
          <w:sz w:val="30"/>
          <w:szCs w:val="30"/>
          <w:lang w:eastAsia="ru-RU"/>
        </w:rPr>
        <w:t>т</w:t>
      </w:r>
      <w:bookmarkEnd w:id="12"/>
      <w:r w:rsidRPr="00387578">
        <w:rPr>
          <w:rFonts w:ascii="Times New Roman" w:eastAsia="Times New Roman" w:hAnsi="Times New Roman" w:cs="Times New Roman"/>
          <w:sz w:val="30"/>
          <w:szCs w:val="30"/>
          <w:lang w:eastAsia="ru-RU"/>
        </w:rPr>
        <w:t>изны откосов</w:t>
      </w:r>
    </w:p>
    <w:p w:rsidR="00387578" w:rsidRPr="00387578" w:rsidRDefault="00387578" w:rsidP="00387578">
      <w:pPr>
        <w:spacing w:before="100" w:beforeAutospacing="1" w:after="100" w:afterAutospacing="1" w:line="276" w:lineRule="auto"/>
        <w:ind w:left="567" w:hanging="35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контур водоотводных сооружений, линии ординат от точек их переломов;</w:t>
      </w:r>
    </w:p>
    <w:p w:rsidR="00387578" w:rsidRPr="00387578" w:rsidRDefault="00387578" w:rsidP="00387578">
      <w:pPr>
        <w:spacing w:before="100" w:beforeAutospacing="1" w:after="100" w:afterAutospacing="1" w:line="276" w:lineRule="auto"/>
        <w:ind w:left="567" w:hanging="35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контур проектируемой поверхности дорожного покрытия и отметки уровней (высо</w:t>
      </w:r>
      <w:r w:rsidRPr="00387578">
        <w:rPr>
          <w:rFonts w:ascii="Times New Roman" w:eastAsia="Times New Roman" w:hAnsi="Times New Roman" w:cs="Times New Roman"/>
          <w:sz w:val="30"/>
          <w:szCs w:val="30"/>
          <w:lang w:eastAsia="ru-RU"/>
        </w:rPr>
        <w:softHyphen/>
        <w:t>ты, глубины) в точках ее переломов;</w:t>
      </w:r>
    </w:p>
    <w:p w:rsidR="00387578" w:rsidRPr="00387578" w:rsidRDefault="00387578" w:rsidP="00387578">
      <w:pPr>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ширину земляного полотна и его элементов;</w:t>
      </w:r>
    </w:p>
    <w:p w:rsidR="00387578" w:rsidRPr="00387578" w:rsidRDefault="00387578" w:rsidP="00387578">
      <w:pPr>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ширину проезжей части, разделительной полосы, обочин и укрепительных полос; </w:t>
      </w:r>
    </w:p>
    <w:p w:rsidR="00387578" w:rsidRPr="00387578" w:rsidRDefault="00387578" w:rsidP="00387578">
      <w:pPr>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направление и величину уклонов верха земляного полотна и поверхности дорожной одежды;</w:t>
      </w:r>
    </w:p>
    <w:p w:rsidR="00387578" w:rsidRPr="00387578" w:rsidRDefault="00387578" w:rsidP="00387578">
      <w:pPr>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конструкцию дорожной одеж</w:t>
      </w:r>
      <w:bookmarkStart w:id="13" w:name="OCRUncertain113"/>
      <w:r w:rsidRPr="00387578">
        <w:rPr>
          <w:rFonts w:ascii="Times New Roman" w:eastAsia="Times New Roman" w:hAnsi="Times New Roman" w:cs="Times New Roman"/>
          <w:sz w:val="30"/>
          <w:szCs w:val="30"/>
          <w:lang w:eastAsia="ru-RU"/>
        </w:rPr>
        <w:t>ды</w:t>
      </w:r>
      <w:bookmarkEnd w:id="13"/>
      <w:r w:rsidRPr="00387578">
        <w:rPr>
          <w:rFonts w:ascii="Times New Roman" w:eastAsia="Times New Roman" w:hAnsi="Times New Roman" w:cs="Times New Roman"/>
          <w:sz w:val="30"/>
          <w:szCs w:val="30"/>
          <w:lang w:eastAsia="ru-RU"/>
        </w:rPr>
        <w:t xml:space="preserve"> (схематично); </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контур и величину срезки плодородного слоя, удаления торфа и замены непригодного грунта; </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инженерные коммуникации, их обозначение, наименование и отметки уровней, на которых они проложены;</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привязку поперечного профиля к пикету;</w:t>
      </w:r>
    </w:p>
    <w:p w:rsidR="00387578" w:rsidRPr="00387578" w:rsidRDefault="00387578" w:rsidP="00387578">
      <w:pPr>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рабочие отметки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Поперечные профили конструкций земляного полотна, различающиеся конфигу</w:t>
      </w:r>
      <w:r w:rsidRPr="00387578">
        <w:rPr>
          <w:rFonts w:ascii="Times New Roman" w:eastAsia="Times New Roman" w:hAnsi="Times New Roman" w:cs="Times New Roman"/>
          <w:sz w:val="30"/>
          <w:szCs w:val="30"/>
          <w:lang w:eastAsia="ru-RU"/>
        </w:rPr>
        <w:softHyphen/>
        <w:t>рацией, высотой насыпи или глубиной выемки, крутизной откосов и т.д., обозначают: тип 1, тип 2 и т.д. На по</w:t>
      </w:r>
      <w:r w:rsidRPr="00387578">
        <w:rPr>
          <w:rFonts w:ascii="Times New Roman" w:eastAsia="Times New Roman" w:hAnsi="Times New Roman" w:cs="Times New Roman"/>
          <w:sz w:val="30"/>
          <w:szCs w:val="30"/>
          <w:lang w:eastAsia="ru-RU"/>
        </w:rPr>
        <w:softHyphen/>
        <w:t>перечных профилях соответствующего типа указывают условия применения данного типа.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Фактическую отметку земли по оси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w:t>
      </w:r>
      <w:proofErr w:type="spellEnd"/>
      <w:r w:rsidRPr="00387578">
        <w:rPr>
          <w:rFonts w:ascii="Times New Roman" w:eastAsia="Times New Roman" w:hAnsi="Times New Roman" w:cs="Times New Roman"/>
          <w:sz w:val="30"/>
          <w:szCs w:val="30"/>
          <w:lang w:eastAsia="ru-RU"/>
        </w:rPr>
        <w:t xml:space="preserve"> и проектную отметку бровки земляного полотна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получают с продольного профиля автодороги (рис. </w:t>
      </w:r>
      <w:r w:rsidRPr="00387578">
        <w:rPr>
          <w:rFonts w:ascii="Times New Roman" w:eastAsia="Times New Roman" w:hAnsi="Times New Roman" w:cs="Times New Roman"/>
          <w:color w:val="FF0000"/>
          <w:sz w:val="30"/>
          <w:szCs w:val="30"/>
          <w:lang w:eastAsia="ru-RU"/>
        </w:rPr>
        <w:t>13, 14</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60F88C0E" wp14:editId="49FAA3CB">
                <wp:extent cx="5686425" cy="2276475"/>
                <wp:effectExtent l="0" t="0" r="0" b="0"/>
                <wp:docPr id="50" name="AutoShape 44" descr="http://dec.cdo.vlsu.ru/pluginfile.php/190617/mod_resource/content/2/Met.ukaz.files/image04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8642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F65269" id="AutoShape 44" o:spid="_x0000_s1026" alt="http://dec.cdo.vlsu.ru/pluginfile.php/190617/mod_resource/content/2/Met.ukaz.files/image042.png" style="width:447.7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Рис. </w:t>
      </w:r>
      <w:r w:rsidRPr="00387578">
        <w:rPr>
          <w:rFonts w:ascii="Times New Roman" w:eastAsia="Times New Roman" w:hAnsi="Times New Roman" w:cs="Times New Roman"/>
          <w:color w:val="FF0000"/>
          <w:sz w:val="26"/>
          <w:szCs w:val="26"/>
          <w:lang w:eastAsia="ru-RU"/>
        </w:rPr>
        <w:t>15</w:t>
      </w:r>
      <w:r w:rsidRPr="00387578">
        <w:rPr>
          <w:rFonts w:ascii="Times New Roman" w:eastAsia="Times New Roman" w:hAnsi="Times New Roman" w:cs="Times New Roman"/>
          <w:color w:val="000000"/>
          <w:sz w:val="26"/>
          <w:szCs w:val="26"/>
          <w:lang w:eastAsia="ru-RU"/>
        </w:rPr>
        <w:t>. Схема к расчету отметок</w:t>
      </w:r>
      <w:r w:rsidRPr="00387578">
        <w:rPr>
          <w:rFonts w:ascii="Times New Roman" w:eastAsia="Times New Roman" w:hAnsi="Times New Roman" w:cs="Times New Roman"/>
          <w:color w:val="000001"/>
          <w:sz w:val="26"/>
          <w:szCs w:val="26"/>
          <w:lang w:eastAsia="ru-RU"/>
        </w:rPr>
        <w:t xml:space="preserve"> поперечного профиля: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26"/>
          <w:szCs w:val="26"/>
          <w:lang w:eastAsia="ru-RU"/>
        </w:rPr>
        <w:t>В</w:t>
      </w:r>
      <w:r w:rsidRPr="00387578">
        <w:rPr>
          <w:rFonts w:ascii="Times New Roman" w:eastAsia="Times New Roman" w:hAnsi="Times New Roman" w:cs="Times New Roman"/>
          <w:sz w:val="26"/>
          <w:szCs w:val="26"/>
          <w:vertAlign w:val="subscript"/>
          <w:lang w:eastAsia="ru-RU"/>
        </w:rPr>
        <w:t>зп</w:t>
      </w:r>
      <w:proofErr w:type="spellEnd"/>
      <w:r w:rsidRPr="00387578">
        <w:rPr>
          <w:rFonts w:ascii="Times New Roman" w:eastAsia="Times New Roman" w:hAnsi="Times New Roman" w:cs="Times New Roman"/>
          <w:sz w:val="26"/>
          <w:szCs w:val="26"/>
          <w:lang w:eastAsia="ru-RU"/>
        </w:rPr>
        <w:t xml:space="preserve">, </w:t>
      </w:r>
      <w:proofErr w:type="spellStart"/>
      <w:r w:rsidRPr="00387578">
        <w:rPr>
          <w:rFonts w:ascii="Times New Roman" w:eastAsia="Times New Roman" w:hAnsi="Times New Roman" w:cs="Times New Roman"/>
          <w:i/>
          <w:iCs/>
          <w:sz w:val="26"/>
          <w:szCs w:val="26"/>
          <w:lang w:eastAsia="ru-RU"/>
        </w:rPr>
        <w:t>В</w:t>
      </w:r>
      <w:r w:rsidRPr="00387578">
        <w:rPr>
          <w:rFonts w:ascii="Times New Roman" w:eastAsia="Times New Roman" w:hAnsi="Times New Roman" w:cs="Times New Roman"/>
          <w:sz w:val="26"/>
          <w:szCs w:val="26"/>
          <w:vertAlign w:val="subscript"/>
          <w:lang w:eastAsia="ru-RU"/>
        </w:rPr>
        <w:t>пр</w:t>
      </w:r>
      <w:proofErr w:type="spellEnd"/>
      <w:r w:rsidRPr="00387578">
        <w:rPr>
          <w:rFonts w:ascii="Times New Roman" w:eastAsia="Times New Roman" w:hAnsi="Times New Roman" w:cs="Times New Roman"/>
          <w:sz w:val="26"/>
          <w:szCs w:val="26"/>
          <w:lang w:eastAsia="ru-RU"/>
        </w:rPr>
        <w:t xml:space="preserve">, </w:t>
      </w:r>
      <w:r w:rsidRPr="00387578">
        <w:rPr>
          <w:rFonts w:ascii="Times New Roman" w:eastAsia="Times New Roman" w:hAnsi="Times New Roman" w:cs="Times New Roman"/>
          <w:i/>
          <w:iCs/>
          <w:sz w:val="26"/>
          <w:szCs w:val="26"/>
          <w:lang w:eastAsia="ru-RU"/>
        </w:rPr>
        <w:t>В</w:t>
      </w:r>
      <w:r w:rsidRPr="00387578">
        <w:rPr>
          <w:rFonts w:ascii="Times New Roman" w:eastAsia="Times New Roman" w:hAnsi="Times New Roman" w:cs="Times New Roman"/>
          <w:sz w:val="26"/>
          <w:szCs w:val="26"/>
          <w:vertAlign w:val="subscript"/>
          <w:lang w:eastAsia="ru-RU"/>
        </w:rPr>
        <w:t>о</w:t>
      </w:r>
      <w:r w:rsidRPr="00387578">
        <w:rPr>
          <w:rFonts w:ascii="Times New Roman" w:eastAsia="Times New Roman" w:hAnsi="Times New Roman" w:cs="Times New Roman"/>
          <w:sz w:val="26"/>
          <w:szCs w:val="26"/>
          <w:lang w:eastAsia="ru-RU"/>
        </w:rPr>
        <w:t xml:space="preserve"> - ширина земляного полотна, проезжей части и обочины; </w:t>
      </w:r>
      <w:proofErr w:type="spellStart"/>
      <w:r w:rsidRPr="00387578">
        <w:rPr>
          <w:rFonts w:ascii="Times New Roman" w:eastAsia="Times New Roman" w:hAnsi="Times New Roman" w:cs="Times New Roman"/>
          <w:sz w:val="26"/>
          <w:szCs w:val="26"/>
          <w:lang w:eastAsia="ru-RU"/>
        </w:rPr>
        <w:t>кп</w:t>
      </w:r>
      <w:proofErr w:type="spellEnd"/>
      <w:r w:rsidRPr="00387578">
        <w:rPr>
          <w:rFonts w:ascii="Times New Roman" w:eastAsia="Times New Roman" w:hAnsi="Times New Roman" w:cs="Times New Roman"/>
          <w:sz w:val="26"/>
          <w:szCs w:val="26"/>
          <w:lang w:eastAsia="ru-RU"/>
        </w:rPr>
        <w:t xml:space="preserve"> – краевая полоса; </w:t>
      </w:r>
      <w:proofErr w:type="spellStart"/>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зп</w:t>
      </w:r>
      <w:proofErr w:type="spellEnd"/>
      <w:r w:rsidRPr="00387578">
        <w:rPr>
          <w:rFonts w:ascii="Times New Roman" w:eastAsia="Times New Roman" w:hAnsi="Times New Roman" w:cs="Times New Roman"/>
          <w:sz w:val="26"/>
          <w:szCs w:val="26"/>
          <w:lang w:eastAsia="ru-RU"/>
        </w:rPr>
        <w:t xml:space="preserve">, </w:t>
      </w:r>
      <w:proofErr w:type="spellStart"/>
      <w:proofErr w:type="gramStart"/>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бр</w:t>
      </w:r>
      <w:r w:rsidRPr="00387578">
        <w:rPr>
          <w:rFonts w:ascii="Times New Roman" w:eastAsia="Times New Roman" w:hAnsi="Times New Roman" w:cs="Times New Roman"/>
          <w:sz w:val="26"/>
          <w:szCs w:val="26"/>
          <w:lang w:eastAsia="ru-RU"/>
        </w:rPr>
        <w:t>,</w:t>
      </w:r>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пр</w:t>
      </w:r>
      <w:proofErr w:type="spellEnd"/>
      <w:proofErr w:type="gramEnd"/>
      <w:r w:rsidRPr="00387578">
        <w:rPr>
          <w:rFonts w:ascii="Times New Roman" w:eastAsia="Times New Roman" w:hAnsi="Times New Roman" w:cs="Times New Roman"/>
          <w:sz w:val="26"/>
          <w:szCs w:val="26"/>
          <w:lang w:eastAsia="ru-RU"/>
        </w:rPr>
        <w:t xml:space="preserve"> - проектная отметка земляного полотна по оси, бровки земляного полотна и проезжей части по оси; </w:t>
      </w:r>
      <w:proofErr w:type="spellStart"/>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з</w:t>
      </w:r>
      <w:proofErr w:type="spellEnd"/>
      <w:r w:rsidRPr="00387578">
        <w:rPr>
          <w:rFonts w:ascii="Times New Roman" w:eastAsia="Times New Roman" w:hAnsi="Times New Roman" w:cs="Times New Roman"/>
          <w:sz w:val="26"/>
          <w:szCs w:val="26"/>
          <w:lang w:eastAsia="ru-RU"/>
        </w:rPr>
        <w:t xml:space="preserve"> - фактическая отметка земли по оси; </w:t>
      </w: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н</w:t>
      </w:r>
      <w:r w:rsidRPr="00387578">
        <w:rPr>
          <w:rFonts w:ascii="Times New Roman" w:eastAsia="Times New Roman" w:hAnsi="Times New Roman" w:cs="Times New Roman"/>
          <w:sz w:val="26"/>
          <w:szCs w:val="26"/>
          <w:lang w:eastAsia="ru-RU"/>
        </w:rPr>
        <w:t xml:space="preserve"> - рабочая отметка (высота) насыпи;</w:t>
      </w: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sz w:val="26"/>
          <w:szCs w:val="26"/>
          <w:vertAlign w:val="subscript"/>
          <w:lang w:eastAsia="ru-RU"/>
        </w:rPr>
        <w:t>до</w:t>
      </w:r>
      <w:r w:rsidRPr="00387578">
        <w:rPr>
          <w:rFonts w:ascii="Times New Roman" w:eastAsia="Times New Roman" w:hAnsi="Times New Roman" w:cs="Times New Roman"/>
          <w:sz w:val="26"/>
          <w:szCs w:val="26"/>
          <w:lang w:eastAsia="ru-RU"/>
        </w:rPr>
        <w:t xml:space="preserve"> - толщина дорожной одежды;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eastAsia="ru-RU"/>
        </w:rPr>
        <w:t>В</w:t>
      </w:r>
      <w:r w:rsidRPr="00387578">
        <w:rPr>
          <w:rFonts w:ascii="Times New Roman" w:eastAsia="Times New Roman" w:hAnsi="Times New Roman" w:cs="Times New Roman"/>
          <w:sz w:val="26"/>
          <w:szCs w:val="26"/>
          <w:lang w:eastAsia="ru-RU"/>
        </w:rPr>
        <w:t>,</w:t>
      </w:r>
      <w:r w:rsidRPr="00387578">
        <w:rPr>
          <w:rFonts w:ascii="Times New Roman" w:eastAsia="Times New Roman" w:hAnsi="Times New Roman" w:cs="Times New Roman"/>
          <w:i/>
          <w:iCs/>
          <w:sz w:val="26"/>
          <w:szCs w:val="26"/>
          <w:lang w:eastAsia="ru-RU"/>
        </w:rPr>
        <w:t xml:space="preserve"> </w:t>
      </w:r>
      <w:proofErr w:type="gramStart"/>
      <w:r w:rsidRPr="00387578">
        <w:rPr>
          <w:rFonts w:ascii="Times New Roman" w:eastAsia="Times New Roman" w:hAnsi="Times New Roman" w:cs="Times New Roman"/>
          <w:i/>
          <w:iCs/>
          <w:sz w:val="26"/>
          <w:szCs w:val="26"/>
          <w:lang w:eastAsia="ru-RU"/>
        </w:rPr>
        <w:t>Н</w:t>
      </w:r>
      <w:r w:rsidRPr="00387578">
        <w:rPr>
          <w:rFonts w:ascii="Times New Roman" w:eastAsia="Times New Roman" w:hAnsi="Times New Roman" w:cs="Times New Roman"/>
          <w:sz w:val="26"/>
          <w:szCs w:val="26"/>
          <w:vertAlign w:val="subscript"/>
          <w:lang w:eastAsia="ru-RU"/>
        </w:rPr>
        <w:t>о</w:t>
      </w:r>
      <w:proofErr w:type="gramEnd"/>
      <w:r w:rsidRPr="00387578">
        <w:rPr>
          <w:rFonts w:ascii="Times New Roman" w:eastAsia="Times New Roman" w:hAnsi="Times New Roman" w:cs="Times New Roman"/>
          <w:sz w:val="26"/>
          <w:szCs w:val="26"/>
          <w:lang w:eastAsia="ru-RU"/>
        </w:rPr>
        <w:t xml:space="preserve"> – ширина и отметка основания земляного полотна;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6"/>
          <w:szCs w:val="26"/>
          <w:lang w:val="en-US" w:eastAsia="ru-RU"/>
        </w:rPr>
        <w:t>m</w:t>
      </w:r>
      <w:r w:rsidRPr="00387578">
        <w:rPr>
          <w:rFonts w:ascii="Times New Roman" w:eastAsia="Times New Roman" w:hAnsi="Times New Roman" w:cs="Times New Roman"/>
          <w:sz w:val="26"/>
          <w:szCs w:val="26"/>
          <w:lang w:eastAsia="ru-RU"/>
        </w:rPr>
        <w:t xml:space="preserve"> – </w:t>
      </w:r>
      <w:proofErr w:type="gramStart"/>
      <w:r w:rsidRPr="00387578">
        <w:rPr>
          <w:rFonts w:ascii="Times New Roman" w:eastAsia="Times New Roman" w:hAnsi="Times New Roman" w:cs="Times New Roman"/>
          <w:sz w:val="26"/>
          <w:szCs w:val="26"/>
          <w:lang w:eastAsia="ru-RU"/>
        </w:rPr>
        <w:t>заложение</w:t>
      </w:r>
      <w:proofErr w:type="gramEnd"/>
      <w:r w:rsidRPr="00387578">
        <w:rPr>
          <w:rFonts w:ascii="Times New Roman" w:eastAsia="Times New Roman" w:hAnsi="Times New Roman" w:cs="Times New Roman"/>
          <w:sz w:val="26"/>
          <w:szCs w:val="26"/>
          <w:lang w:eastAsia="ru-RU"/>
        </w:rPr>
        <w:t xml:space="preserve"> крутизны откоса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Рабочую отметку (высоту) насыпи или выемки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н(в)</w:t>
      </w:r>
      <w:r w:rsidRPr="00387578">
        <w:rPr>
          <w:rFonts w:ascii="Times New Roman" w:eastAsia="Times New Roman" w:hAnsi="Times New Roman" w:cs="Times New Roman"/>
          <w:sz w:val="30"/>
          <w:szCs w:val="30"/>
          <w:lang w:eastAsia="ru-RU"/>
        </w:rPr>
        <w:t xml:space="preserve"> рассчитывают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proofErr w:type="gramEnd"/>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Проектную отметку проезжей части по оси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определяют по формуле (рис. </w:t>
      </w:r>
      <w:r w:rsidRPr="00387578">
        <w:rPr>
          <w:rFonts w:ascii="Times New Roman" w:eastAsia="Times New Roman" w:hAnsi="Times New Roman" w:cs="Times New Roman"/>
          <w:color w:val="FF0000"/>
          <w:sz w:val="30"/>
          <w:szCs w:val="30"/>
          <w:lang w:eastAsia="ru-RU"/>
        </w:rPr>
        <w:t>15</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 xml:space="preserve">о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vertAlign w:val="subscript"/>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sz w:val="30"/>
          <w:szCs w:val="30"/>
          <w:lang w:eastAsia="ru-RU"/>
        </w:rPr>
        <w:t>2 ,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ширина обочины, м;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ширина проезжей части, м;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поперечный уклон проезжей части и обочины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0,</w:t>
      </w:r>
      <w:proofErr w:type="gramStart"/>
      <w:r w:rsidRPr="00387578">
        <w:rPr>
          <w:rFonts w:ascii="Times New Roman" w:eastAsia="Times New Roman" w:hAnsi="Times New Roman" w:cs="Times New Roman"/>
          <w:sz w:val="30"/>
          <w:szCs w:val="30"/>
          <w:lang w:eastAsia="ru-RU"/>
        </w:rPr>
        <w:t xml:space="preserve">02,  </w:t>
      </w:r>
      <w:proofErr w:type="spellStart"/>
      <w:r w:rsidRPr="00387578">
        <w:rPr>
          <w:rFonts w:ascii="Times New Roman" w:eastAsia="Times New Roman" w:hAnsi="Times New Roman" w:cs="Times New Roman"/>
          <w:i/>
          <w:iCs/>
          <w:sz w:val="30"/>
          <w:szCs w:val="30"/>
          <w:lang w:val="en-US" w:eastAsia="ru-RU"/>
        </w:rPr>
        <w:t>i</w:t>
      </w:r>
      <w:proofErr w:type="spellEnd"/>
      <w:proofErr w:type="gram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0,04.</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Проектную отметку земляного полотна по оси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рассчитывают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proofErr w:type="gramStart"/>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толщина дорожной одежды,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Отметку основания земляного полотна у подошвы насыпи определяют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Н</w:t>
      </w:r>
      <w:r w:rsidRPr="00387578">
        <w:rPr>
          <w:rFonts w:ascii="Times New Roman" w:eastAsia="Times New Roman" w:hAnsi="Times New Roman" w:cs="Times New Roman"/>
          <w:sz w:val="30"/>
          <w:szCs w:val="30"/>
          <w:vertAlign w:val="subscript"/>
          <w:lang w:eastAsia="ru-RU"/>
        </w:rPr>
        <w:t>бр</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val="en-US" w:eastAsia="ru-RU"/>
        </w:rPr>
        <w:t>mh</w:t>
      </w:r>
      <w:proofErr w:type="spellEnd"/>
      <w:r w:rsidRPr="00387578">
        <w:rPr>
          <w:rFonts w:ascii="Times New Roman" w:eastAsia="Times New Roman" w:hAnsi="Times New Roman" w:cs="Times New Roman"/>
          <w:sz w:val="30"/>
          <w:szCs w:val="30"/>
          <w:vertAlign w:val="subscript"/>
          <w:lang w:eastAsia="ru-RU"/>
        </w:rPr>
        <w:t>н</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крутизны откоса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Ширину основания земляного полотна рассчитывают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для насыпи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для выемки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1</w:t>
      </w:r>
      <w:r w:rsidRPr="00387578">
        <w:rPr>
          <w:rFonts w:ascii="Times New Roman" w:eastAsia="Times New Roman" w:hAnsi="Times New Roman" w:cs="Times New Roman"/>
          <w:i/>
          <w:iCs/>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ширина земляного полотна, м,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ширина кювета,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глубина кювета в начале и в конце участка,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Ширину верха земляного полотна определяют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в</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зп</w:t>
      </w:r>
      <w:proofErr w:type="spellEnd"/>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Ведомость привязки поперечных профилей приведена в табл. </w:t>
      </w:r>
      <w:r w:rsidRPr="00387578">
        <w:rPr>
          <w:rFonts w:ascii="Times New Roman" w:eastAsia="Times New Roman" w:hAnsi="Times New Roman" w:cs="Times New Roman"/>
          <w:color w:val="FF0000"/>
          <w:sz w:val="30"/>
          <w:szCs w:val="30"/>
          <w:lang w:eastAsia="ru-RU"/>
        </w:rPr>
        <w:t>31</w:t>
      </w:r>
      <w:r w:rsidRPr="00387578">
        <w:rPr>
          <w:rFonts w:ascii="Times New Roman" w:eastAsia="Times New Roman" w:hAnsi="Times New Roman" w:cs="Times New Roman"/>
          <w:sz w:val="30"/>
          <w:szCs w:val="30"/>
          <w:lang w:eastAsia="ru-RU"/>
        </w:rPr>
        <w:t xml:space="preserve">. Ведомость устройства виражей и уширения разработана в табл. </w:t>
      </w:r>
      <w:r w:rsidRPr="00387578">
        <w:rPr>
          <w:rFonts w:ascii="Times New Roman" w:eastAsia="Times New Roman" w:hAnsi="Times New Roman" w:cs="Times New Roman"/>
          <w:color w:val="FF0000"/>
          <w:sz w:val="30"/>
          <w:szCs w:val="30"/>
          <w:lang w:eastAsia="ru-RU"/>
        </w:rPr>
        <w:t>32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lastRenderedPageBreak/>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Задание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Запроектировать поперечные профили автомобильной дороги в соответствии с</w:t>
      </w:r>
      <w:r w:rsidRPr="00387578">
        <w:rPr>
          <w:rFonts w:ascii="Times New Roman" w:eastAsia="Times New Roman" w:hAnsi="Times New Roman" w:cs="Times New Roman"/>
          <w:color w:val="000000"/>
          <w:sz w:val="30"/>
          <w:szCs w:val="30"/>
          <w:lang w:eastAsia="ru-RU"/>
        </w:rPr>
        <w:t xml:space="preserve"> ГОСТ Р 52399 и </w:t>
      </w:r>
      <w:r w:rsidRPr="00387578">
        <w:rPr>
          <w:rFonts w:ascii="Times New Roman" w:eastAsia="Times New Roman" w:hAnsi="Times New Roman" w:cs="Times New Roman"/>
          <w:color w:val="FF0000"/>
          <w:sz w:val="30"/>
          <w:szCs w:val="30"/>
          <w:lang w:eastAsia="ru-RU"/>
        </w:rPr>
        <w:t xml:space="preserve">СП 34.13330 </w:t>
      </w:r>
      <w:r w:rsidRPr="00387578">
        <w:rPr>
          <w:rFonts w:ascii="Times New Roman" w:eastAsia="Times New Roman" w:hAnsi="Times New Roman" w:cs="Times New Roman"/>
          <w:sz w:val="30"/>
          <w:szCs w:val="30"/>
          <w:lang w:eastAsia="ru-RU"/>
        </w:rPr>
        <w:t xml:space="preserve">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в масштабе 1:200. Поперечные профили обозначить: тип 1, тип 2 и т.д., различающиеся конфигу</w:t>
      </w:r>
      <w:r w:rsidRPr="00387578">
        <w:rPr>
          <w:rFonts w:ascii="Times New Roman" w:eastAsia="Times New Roman" w:hAnsi="Times New Roman" w:cs="Times New Roman"/>
          <w:sz w:val="30"/>
          <w:szCs w:val="30"/>
          <w:lang w:eastAsia="ru-RU"/>
        </w:rPr>
        <w:softHyphen/>
        <w:t>рацией, высотой насыпи или глубиной выемки, крутизной откосов, наличием кюветов или виража.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Графы поперечного профиля автодороги заполнить в соответствии с их наименованиями по ГОСТ Р 21.1701. Разработать ведомости привязки поперечных профилей (табл. </w:t>
      </w:r>
      <w:r w:rsidRPr="00387578">
        <w:rPr>
          <w:rFonts w:ascii="Times New Roman" w:eastAsia="Times New Roman" w:hAnsi="Times New Roman" w:cs="Times New Roman"/>
          <w:color w:val="FF0000"/>
          <w:sz w:val="30"/>
          <w:szCs w:val="30"/>
          <w:lang w:eastAsia="ru-RU"/>
        </w:rPr>
        <w:t>31)</w:t>
      </w:r>
      <w:r w:rsidRPr="00387578">
        <w:rPr>
          <w:rFonts w:ascii="Times New Roman" w:eastAsia="Times New Roman" w:hAnsi="Times New Roman" w:cs="Times New Roman"/>
          <w:sz w:val="30"/>
          <w:szCs w:val="30"/>
          <w:lang w:eastAsia="ru-RU"/>
        </w:rPr>
        <w:t xml:space="preserve"> и устройства виражей с уширением (табл. </w:t>
      </w:r>
      <w:r w:rsidRPr="00387578">
        <w:rPr>
          <w:rFonts w:ascii="Times New Roman" w:eastAsia="Times New Roman" w:hAnsi="Times New Roman" w:cs="Times New Roman"/>
          <w:color w:val="FF0000"/>
          <w:sz w:val="30"/>
          <w:szCs w:val="30"/>
          <w:lang w:eastAsia="ru-RU"/>
        </w:rPr>
        <w:t>32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xml:space="preserve">Пример </w:t>
      </w:r>
      <w:r w:rsidRPr="00387578">
        <w:rPr>
          <w:rFonts w:ascii="Times New Roman" w:eastAsia="Times New Roman" w:hAnsi="Times New Roman" w:cs="Times New Roman"/>
          <w:b/>
          <w:bCs/>
          <w:sz w:val="30"/>
          <w:szCs w:val="30"/>
          <w:lang w:eastAsia="ru-RU"/>
        </w:rPr>
        <w:t>6</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запроектировано 4 типа поперечных профилей автомобильной дороги в масштабе 1:200 согласно ГОСТ Р 21.1701. Разработаны поперечные профили для насыпи (рис. </w:t>
      </w:r>
      <w:proofErr w:type="gramStart"/>
      <w:r w:rsidRPr="00387578">
        <w:rPr>
          <w:rFonts w:ascii="Times New Roman" w:eastAsia="Times New Roman" w:hAnsi="Times New Roman" w:cs="Times New Roman"/>
          <w:color w:val="FF0000"/>
          <w:sz w:val="30"/>
          <w:szCs w:val="30"/>
          <w:lang w:eastAsia="ru-RU"/>
        </w:rPr>
        <w:t>16</w:t>
      </w:r>
      <w:proofErr w:type="gramEnd"/>
      <w:r w:rsidRPr="00387578">
        <w:rPr>
          <w:rFonts w:ascii="Times New Roman" w:eastAsia="Times New Roman" w:hAnsi="Times New Roman" w:cs="Times New Roman"/>
          <w:sz w:val="30"/>
          <w:szCs w:val="30"/>
          <w:lang w:eastAsia="ru-RU"/>
        </w:rPr>
        <w:t xml:space="preserve"> а, б, в) высотой:</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тип 1 - до 1,5 м с кюветами крутизной откосов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4;</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тип 2 - от 1,5 м до 3 м без кюветов с крутизной откосов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4;</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тип 3 - от 3 м до 6 м с крутизной откосов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1,5.</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Разработан поперечный профиль для выемки - тип 4 глубиной свыше 1 м крутизной откосов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1,5 (рис. </w:t>
      </w:r>
      <w:r w:rsidRPr="00387578">
        <w:rPr>
          <w:rFonts w:ascii="Times New Roman" w:eastAsia="Times New Roman" w:hAnsi="Times New Roman" w:cs="Times New Roman"/>
          <w:color w:val="FF0000"/>
          <w:sz w:val="30"/>
          <w:szCs w:val="30"/>
          <w:lang w:eastAsia="ru-RU"/>
        </w:rPr>
        <w:t>16</w:t>
      </w:r>
      <w:r w:rsidRPr="00387578">
        <w:rPr>
          <w:rFonts w:ascii="Times New Roman" w:eastAsia="Times New Roman" w:hAnsi="Times New Roman" w:cs="Times New Roman"/>
          <w:sz w:val="30"/>
          <w:szCs w:val="30"/>
          <w:lang w:eastAsia="ru-RU"/>
        </w:rPr>
        <w:t xml:space="preserve"> г).</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Ширина земляного полотна принята 15 м, ширина укрепленной обочины - по 2,25 м, поперечный уклон обочины и земляного полотна – 40 ‰. Ширина проезжей части назначена 7,5 м и краевой полосы - по 0,75 </w:t>
      </w:r>
      <w:r w:rsidRPr="00387578">
        <w:rPr>
          <w:rFonts w:ascii="Times New Roman" w:eastAsia="Times New Roman" w:hAnsi="Times New Roman" w:cs="Times New Roman"/>
          <w:sz w:val="30"/>
          <w:szCs w:val="30"/>
          <w:lang w:eastAsia="ru-RU"/>
        </w:rPr>
        <w:lastRenderedPageBreak/>
        <w:t>м, толщина дорожной одежды - 0,5 м, поперечный уклон проезжей части – 20 ‰.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Предусмотрена срезка почвенно-растительного слоя грунта толщиной 0,2 м на ширину основания земляного полотна, а при высоте насыпи до 1,5 м и в выемке с учетом устройства треугольных кюветов.</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Ведомость привязки поперечных профилей приведена в табл. </w:t>
      </w:r>
      <w:r w:rsidRPr="00387578">
        <w:rPr>
          <w:rFonts w:ascii="Times New Roman" w:eastAsia="Times New Roman" w:hAnsi="Times New Roman" w:cs="Times New Roman"/>
          <w:color w:val="FF0000"/>
          <w:sz w:val="30"/>
          <w:szCs w:val="30"/>
          <w:lang w:eastAsia="ru-RU"/>
        </w:rPr>
        <w:t>31</w:t>
      </w:r>
      <w:r w:rsidRPr="00387578">
        <w:rPr>
          <w:rFonts w:ascii="Times New Roman" w:eastAsia="Times New Roman" w:hAnsi="Times New Roman" w:cs="Times New Roman"/>
          <w:sz w:val="30"/>
          <w:szCs w:val="30"/>
          <w:lang w:eastAsia="ru-RU"/>
        </w:rPr>
        <w:t xml:space="preserve">. Ведомость устройства виражей и уширения разработана в табл. </w:t>
      </w:r>
      <w:r w:rsidRPr="00387578">
        <w:rPr>
          <w:rFonts w:ascii="Times New Roman" w:eastAsia="Times New Roman" w:hAnsi="Times New Roman" w:cs="Times New Roman"/>
          <w:color w:val="FF0000"/>
          <w:sz w:val="30"/>
          <w:szCs w:val="30"/>
          <w:lang w:eastAsia="ru-RU"/>
        </w:rPr>
        <w:t>32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31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привязки поперечных профилей</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326"/>
        <w:gridCol w:w="1326"/>
        <w:gridCol w:w="1326"/>
      </w:tblGrid>
      <w:tr w:rsidR="00387578" w:rsidRPr="00387578" w:rsidTr="00387578">
        <w:trPr>
          <w:jc w:val="center"/>
        </w:trPr>
        <w:tc>
          <w:tcPr>
            <w:tcW w:w="132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Тип</w:t>
            </w:r>
          </w:p>
        </w:tc>
        <w:tc>
          <w:tcPr>
            <w:tcW w:w="26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Местоположение</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 ПК</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ПК</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 + 66</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 + 00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23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25 + 50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29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 + 00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25 + 50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29 + 00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 + 00</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 + 66</w:t>
            </w:r>
          </w:p>
        </w:tc>
      </w:tr>
      <w:tr w:rsidR="00387578" w:rsidRPr="00387578" w:rsidTr="00387578">
        <w:trPr>
          <w:jc w:val="center"/>
        </w:trPr>
        <w:tc>
          <w:tcPr>
            <w:tcW w:w="13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 + 00</w:t>
            </w:r>
          </w:p>
        </w:tc>
        <w:tc>
          <w:tcPr>
            <w:tcW w:w="13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 + 78</w:t>
            </w:r>
          </w:p>
        </w:tc>
      </w:tr>
    </w:tbl>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32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устройства виражей и уширения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tblCellMar>
          <w:left w:w="0" w:type="dxa"/>
          <w:right w:w="0" w:type="dxa"/>
        </w:tblCellMar>
        <w:tblLook w:val="04A0" w:firstRow="1" w:lastRow="0" w:firstColumn="1" w:lastColumn="0" w:noHBand="0" w:noVBand="1"/>
      </w:tblPr>
      <w:tblGrid>
        <w:gridCol w:w="556"/>
        <w:gridCol w:w="1025"/>
        <w:gridCol w:w="1025"/>
        <w:gridCol w:w="1460"/>
        <w:gridCol w:w="1014"/>
        <w:gridCol w:w="1544"/>
        <w:gridCol w:w="1379"/>
        <w:gridCol w:w="1332"/>
      </w:tblGrid>
      <w:tr w:rsidR="00387578" w:rsidRPr="00387578" w:rsidTr="00387578">
        <w:tc>
          <w:tcPr>
            <w:tcW w:w="26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ВУ</w:t>
            </w:r>
          </w:p>
        </w:tc>
        <w:tc>
          <w:tcPr>
            <w:tcW w:w="110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Местоположение</w:t>
            </w:r>
          </w:p>
        </w:tc>
        <w:tc>
          <w:tcPr>
            <w:tcW w:w="61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Расстояние, м</w:t>
            </w:r>
          </w:p>
        </w:tc>
        <w:tc>
          <w:tcPr>
            <w:tcW w:w="53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Радиус, м</w:t>
            </w:r>
          </w:p>
        </w:tc>
        <w:tc>
          <w:tcPr>
            <w:tcW w:w="77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Поперечный уклон, ‰</w:t>
            </w:r>
          </w:p>
        </w:tc>
        <w:tc>
          <w:tcPr>
            <w:tcW w:w="77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Уширение, м</w:t>
            </w:r>
          </w:p>
        </w:tc>
        <w:tc>
          <w:tcPr>
            <w:tcW w:w="93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Площадь</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уширения, м</w:t>
            </w:r>
            <w:r w:rsidRPr="00387578">
              <w:rPr>
                <w:rFonts w:ascii="Times New Roman" w:eastAsia="Times New Roman" w:hAnsi="Times New Roman" w:cs="Times New Roman"/>
                <w:sz w:val="26"/>
                <w:szCs w:val="26"/>
                <w:vertAlign w:val="superscript"/>
                <w:lang w:eastAsia="ru-RU"/>
              </w:rPr>
              <w:t>2</w:t>
            </w:r>
          </w:p>
        </w:tc>
      </w:tr>
      <w:tr w:rsidR="00387578" w:rsidRPr="00387578" w:rsidTr="00387578">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 ПК</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c>
          <w:tcPr>
            <w:tcW w:w="2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 + 35</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 + 38</w:t>
            </w:r>
          </w:p>
        </w:tc>
        <w:tc>
          <w:tcPr>
            <w:tcW w:w="617"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702,72</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1 600</w:t>
            </w:r>
          </w:p>
        </w:tc>
        <w:tc>
          <w:tcPr>
            <w:tcW w:w="77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w:t>
            </w:r>
          </w:p>
        </w:tc>
        <w:tc>
          <w:tcPr>
            <w:tcW w:w="77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r w:rsidR="00387578" w:rsidRPr="00387578" w:rsidTr="00387578">
        <w:tc>
          <w:tcPr>
            <w:tcW w:w="2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2</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 + 50</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 + 44</w:t>
            </w:r>
          </w:p>
        </w:tc>
        <w:tc>
          <w:tcPr>
            <w:tcW w:w="617"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1895,14</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1 400</w:t>
            </w:r>
          </w:p>
        </w:tc>
        <w:tc>
          <w:tcPr>
            <w:tcW w:w="77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w:t>
            </w:r>
          </w:p>
        </w:tc>
        <w:tc>
          <w:tcPr>
            <w:tcW w:w="771"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r>
    </w:tbl>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br w:type="page"/>
      </w:r>
      <w:r w:rsidRPr="00387578">
        <w:rPr>
          <w:rFonts w:ascii="Times New Roman" w:eastAsia="Times New Roman" w:hAnsi="Times New Roman" w:cs="Times New Roman"/>
          <w:color w:val="000001"/>
          <w:sz w:val="26"/>
          <w:szCs w:val="26"/>
          <w:lang w:eastAsia="ru-RU"/>
        </w:rPr>
        <w:lastRenderedPageBreak/>
        <w:t>а)</w:t>
      </w:r>
    </w:p>
    <w:p w:rsidR="00387578" w:rsidRPr="00387578" w:rsidRDefault="00387578" w:rsidP="00387578">
      <w:pPr>
        <w:spacing w:before="100" w:beforeAutospacing="1" w:after="100" w:afterAutospacing="1" w:line="276" w:lineRule="auto"/>
        <w:ind w:firstLine="1134"/>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3A21DA9D" wp14:editId="18F5E0DA">
                <wp:extent cx="8705850" cy="4953000"/>
                <wp:effectExtent l="0" t="0" r="0" b="0"/>
                <wp:docPr id="49" name="AutoShape 45" descr="http://dec.cdo.vlsu.ru/pluginfile.php/190617/mod_resource/content/2/Met.ukaz.files/image04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0D575" id="AutoShape 45" o:spid="_x0000_s1026" alt="http://dec.cdo.vlsu.ru/pluginfile.php/190617/mod_resource/content/2/Met.ukaz.files/image043.png" style="width:685.5pt;height:3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б)</w:t>
      </w:r>
    </w:p>
    <w:p w:rsidR="00387578" w:rsidRPr="00387578" w:rsidRDefault="00387578" w:rsidP="00387578">
      <w:pPr>
        <w:spacing w:before="100" w:beforeAutospacing="1" w:after="100" w:afterAutospacing="1" w:line="276" w:lineRule="auto"/>
        <w:ind w:firstLine="1134"/>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3FCC9798" wp14:editId="781DAE52">
                <wp:extent cx="8705850" cy="4581525"/>
                <wp:effectExtent l="0" t="0" r="0" b="0"/>
                <wp:docPr id="48" name="AutoShape 46" descr="http://dec.cdo.vlsu.ru/pluginfile.php/190617/mod_resource/content/2/Met.ukaz.files/image04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58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7935D" id="AutoShape 46" o:spid="_x0000_s1026" alt="http://dec.cdo.vlsu.ru/pluginfile.php/190617/mod_resource/content/2/Met.ukaz.files/image044.png" style="width:685.5pt;height:3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left="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в)</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26E084E7" wp14:editId="787957EF">
                <wp:extent cx="8705850" cy="4562475"/>
                <wp:effectExtent l="0" t="0" r="0" b="0"/>
                <wp:docPr id="47" name="AutoShape 47" descr="http://dec.cdo.vlsu.ru/pluginfile.php/190617/mod_resource/content/2/Met.ukaz.files/image04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56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9FF87" id="AutoShape 47" o:spid="_x0000_s1026" alt="http://dec.cdo.vlsu.ru/pluginfile.php/190617/mod_resource/content/2/Met.ukaz.files/image045.png" style="width:685.5pt;height:3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г)</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E574DDD" wp14:editId="3481272D">
                <wp:extent cx="8705850" cy="4572000"/>
                <wp:effectExtent l="0" t="0" r="0" b="0"/>
                <wp:docPr id="46" name="AutoShape 48" descr="http://dec.cdo.vlsu.ru/pluginfile.php/190617/mod_resource/content/2/Met.ukaz.files/image04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0585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FF44FE" id="AutoShape 48" o:spid="_x0000_s1026" alt="http://dec.cdo.vlsu.ru/pluginfile.php/190617/mod_resource/content/2/Met.ukaz.files/image046.png" style="width:685.5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Рис. </w:t>
      </w:r>
      <w:r w:rsidRPr="00387578">
        <w:rPr>
          <w:rFonts w:ascii="Times New Roman" w:eastAsia="Times New Roman" w:hAnsi="Times New Roman" w:cs="Times New Roman"/>
          <w:color w:val="FF0000"/>
          <w:sz w:val="26"/>
          <w:szCs w:val="26"/>
          <w:lang w:eastAsia="ru-RU"/>
        </w:rPr>
        <w:t>16</w:t>
      </w:r>
      <w:r w:rsidRPr="00387578">
        <w:rPr>
          <w:rFonts w:ascii="Times New Roman" w:eastAsia="Times New Roman" w:hAnsi="Times New Roman" w:cs="Times New Roman"/>
          <w:color w:val="000001"/>
          <w:sz w:val="26"/>
          <w:szCs w:val="26"/>
          <w:lang w:eastAsia="ru-RU"/>
        </w:rPr>
        <w:t>. Поперечный профиль автомобильной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а) тип 1 - насыпь высотой до 1,5 м; б) тип 2 - насыпь высотой до 3 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в) тип 3 - насыпь высотой св.3 м; г) тип 4 - выемка глубиной св. 1 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b/>
          <w:bCs/>
          <w:sz w:val="30"/>
          <w:szCs w:val="30"/>
          <w:lang w:eastAsia="ru-RU"/>
        </w:rPr>
        <w:lastRenderedPageBreak/>
        <w:t xml:space="preserve">8. </w:t>
      </w:r>
      <w:proofErr w:type="gramStart"/>
      <w:r w:rsidRPr="00387578">
        <w:rPr>
          <w:rFonts w:ascii="Times New Roman" w:eastAsia="Times New Roman" w:hAnsi="Times New Roman" w:cs="Times New Roman"/>
          <w:b/>
          <w:bCs/>
          <w:sz w:val="30"/>
          <w:szCs w:val="30"/>
          <w:lang w:eastAsia="ru-RU"/>
        </w:rPr>
        <w:t>РАСЧЕТ  ОБЪЕМОВ</w:t>
      </w:r>
      <w:proofErr w:type="gramEnd"/>
      <w:r w:rsidRPr="00387578">
        <w:rPr>
          <w:rFonts w:ascii="Times New Roman" w:eastAsia="Times New Roman" w:hAnsi="Times New Roman" w:cs="Times New Roman"/>
          <w:b/>
          <w:bCs/>
          <w:sz w:val="30"/>
          <w:szCs w:val="30"/>
          <w:lang w:eastAsia="ru-RU"/>
        </w:rPr>
        <w:t>  ЗЕМЛЯНОГО  ПОЛОТНА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b/>
          <w:bCs/>
          <w:sz w:val="30"/>
          <w:szCs w:val="30"/>
          <w:lang w:eastAsia="ru-RU"/>
        </w:rPr>
        <w:t>Попикетная</w:t>
      </w:r>
      <w:proofErr w:type="spellEnd"/>
      <w:r w:rsidRPr="00387578">
        <w:rPr>
          <w:rFonts w:ascii="Times New Roman" w:eastAsia="Times New Roman" w:hAnsi="Times New Roman" w:cs="Times New Roman"/>
          <w:b/>
          <w:bCs/>
          <w:sz w:val="30"/>
          <w:szCs w:val="30"/>
          <w:lang w:eastAsia="ru-RU"/>
        </w:rPr>
        <w:t>  ведомость</w:t>
      </w:r>
      <w:proofErr w:type="gramEnd"/>
      <w:r w:rsidRPr="00387578">
        <w:rPr>
          <w:rFonts w:ascii="Times New Roman" w:eastAsia="Times New Roman" w:hAnsi="Times New Roman" w:cs="Times New Roman"/>
          <w:b/>
          <w:bCs/>
          <w:sz w:val="30"/>
          <w:szCs w:val="30"/>
          <w:lang w:eastAsia="ru-RU"/>
        </w:rPr>
        <w:t>  объемов земляных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Попикетную</w:t>
      </w:r>
      <w:proofErr w:type="spellEnd"/>
      <w:r w:rsidRPr="00387578">
        <w:rPr>
          <w:rFonts w:ascii="Times New Roman" w:eastAsia="Times New Roman" w:hAnsi="Times New Roman" w:cs="Times New Roman"/>
          <w:sz w:val="30"/>
          <w:szCs w:val="30"/>
          <w:lang w:eastAsia="ru-RU"/>
        </w:rPr>
        <w:t xml:space="preserve"> ведомость объемов земляных работ разрабатывают на основе продольного и поперечных профилей автомобильной дороги в программе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Excel</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Земляное полотно автомобильной дороги можно представить в виде геометрической фигуры – трапецеидальной призмы. Существует аналитический, графоаналитический и табличный метод подсчета объемов земляных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Расчет </w:t>
      </w:r>
      <w:r w:rsidRPr="00387578">
        <w:rPr>
          <w:rFonts w:ascii="Times New Roman" w:eastAsia="Times New Roman" w:hAnsi="Times New Roman" w:cs="Times New Roman"/>
          <w:i/>
          <w:iCs/>
          <w:sz w:val="30"/>
          <w:szCs w:val="30"/>
          <w:lang w:eastAsia="ru-RU"/>
        </w:rPr>
        <w:t xml:space="preserve">профильного </w:t>
      </w:r>
      <w:r w:rsidRPr="00387578">
        <w:rPr>
          <w:rFonts w:ascii="Times New Roman" w:eastAsia="Times New Roman" w:hAnsi="Times New Roman" w:cs="Times New Roman"/>
          <w:sz w:val="30"/>
          <w:szCs w:val="30"/>
          <w:lang w:eastAsia="ru-RU"/>
        </w:rPr>
        <w:t xml:space="preserve">объема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земляного полотна автомобильной дороги аналитическим методом осуществляют по формуле </w:t>
      </w:r>
      <w:proofErr w:type="spellStart"/>
      <w:r w:rsidRPr="00387578">
        <w:rPr>
          <w:rFonts w:ascii="Times New Roman" w:eastAsia="Times New Roman" w:hAnsi="Times New Roman" w:cs="Times New Roman"/>
          <w:sz w:val="30"/>
          <w:szCs w:val="30"/>
          <w:lang w:eastAsia="ru-RU"/>
        </w:rPr>
        <w:t>Винклера</w:t>
      </w:r>
      <w:proofErr w:type="spellEnd"/>
      <w:r w:rsidRPr="00387578">
        <w:rPr>
          <w:rFonts w:ascii="Times New Roman" w:eastAsia="Times New Roman" w:hAnsi="Times New Roman" w:cs="Times New Roman"/>
          <w:sz w:val="30"/>
          <w:szCs w:val="30"/>
          <w:lang w:eastAsia="ru-RU"/>
        </w:rPr>
        <w:t xml:space="preserve"> и </w:t>
      </w:r>
      <w:proofErr w:type="spellStart"/>
      <w:r w:rsidRPr="00387578">
        <w:rPr>
          <w:rFonts w:ascii="Times New Roman" w:eastAsia="Times New Roman" w:hAnsi="Times New Roman" w:cs="Times New Roman"/>
          <w:sz w:val="30"/>
          <w:szCs w:val="30"/>
          <w:lang w:eastAsia="ru-RU"/>
        </w:rPr>
        <w:t>Мурзо</w:t>
      </w:r>
      <w:proofErr w:type="spell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[1/2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+ 1/3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gramStart"/>
      <w:r w:rsidRPr="00387578">
        <w:rPr>
          <w:rFonts w:ascii="Times New Roman" w:eastAsia="Times New Roman" w:hAnsi="Times New Roman" w:cs="Times New Roman"/>
          <w:i/>
          <w:iCs/>
          <w:sz w:val="30"/>
          <w:szCs w:val="30"/>
          <w:lang w:eastAsia="ru-RU"/>
        </w:rPr>
        <w:t>В</w:t>
      </w:r>
      <w:proofErr w:type="gramEnd"/>
      <w:r w:rsidRPr="00387578">
        <w:rPr>
          <w:rFonts w:ascii="Times New Roman" w:eastAsia="Times New Roman" w:hAnsi="Times New Roman" w:cs="Times New Roman"/>
          <w:sz w:val="30"/>
          <w:szCs w:val="30"/>
          <w:lang w:eastAsia="ru-RU"/>
        </w:rPr>
        <w:t xml:space="preserve"> - ширина земляного полотна,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рабочие отметки в начале и конце участка (высота, глубина), м;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sz w:val="30"/>
          <w:szCs w:val="30"/>
          <w:lang w:eastAsia="ru-RU"/>
        </w:rPr>
        <w:t xml:space="preserve"> – заложение крутизны откоса;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длина участка,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Ширину земляного полотна принимают по </w:t>
      </w:r>
      <w:r w:rsidRPr="00387578">
        <w:rPr>
          <w:rFonts w:ascii="Times New Roman" w:eastAsia="Times New Roman" w:hAnsi="Times New Roman" w:cs="Times New Roman"/>
          <w:color w:val="000000"/>
          <w:sz w:val="30"/>
          <w:szCs w:val="30"/>
          <w:lang w:eastAsia="ru-RU"/>
        </w:rPr>
        <w:t xml:space="preserve">ГОСТ Р 52399 (табл. </w:t>
      </w:r>
      <w:r w:rsidRPr="00387578">
        <w:rPr>
          <w:rFonts w:ascii="Times New Roman" w:eastAsia="Times New Roman" w:hAnsi="Times New Roman" w:cs="Times New Roman"/>
          <w:color w:val="FF0000"/>
          <w:sz w:val="30"/>
          <w:szCs w:val="30"/>
          <w:lang w:eastAsia="ru-RU"/>
        </w:rPr>
        <w:t>6</w:t>
      </w:r>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sz w:val="30"/>
          <w:szCs w:val="30"/>
          <w:lang w:eastAsia="ru-RU"/>
        </w:rPr>
        <w:t>рабочие отметки берут с продольного профиля.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Попикетный</w:t>
      </w:r>
      <w:proofErr w:type="spellEnd"/>
      <w:r w:rsidRPr="00387578">
        <w:rPr>
          <w:rFonts w:ascii="Times New Roman" w:eastAsia="Times New Roman" w:hAnsi="Times New Roman" w:cs="Times New Roman"/>
          <w:sz w:val="30"/>
          <w:szCs w:val="30"/>
          <w:lang w:eastAsia="ru-RU"/>
        </w:rPr>
        <w:t xml:space="preserve"> объем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bscript"/>
          <w:lang w:val="en-US" w:eastAsia="ru-RU"/>
        </w:rPr>
        <w:t>i</w:t>
      </w:r>
      <w:r w:rsidRPr="00387578">
        <w:rPr>
          <w:rFonts w:ascii="Times New Roman" w:eastAsia="Times New Roman" w:hAnsi="Times New Roman" w:cs="Times New Roman"/>
          <w:sz w:val="30"/>
          <w:szCs w:val="30"/>
          <w:lang w:eastAsia="ru-RU"/>
        </w:rPr>
        <w:t xml:space="preserve"> земляных работ в соответствии с принятым типом поперечного профиля рассчитывают по преобразованной формуле </w:t>
      </w:r>
      <w:proofErr w:type="spellStart"/>
      <w:r w:rsidRPr="00387578">
        <w:rPr>
          <w:rFonts w:ascii="Times New Roman" w:eastAsia="Times New Roman" w:hAnsi="Times New Roman" w:cs="Times New Roman"/>
          <w:sz w:val="30"/>
          <w:szCs w:val="30"/>
          <w:lang w:eastAsia="ru-RU"/>
        </w:rPr>
        <w:t>Мурзо</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для насыпи высотой</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до 3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1/6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(8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+3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(8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+ 3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+ 8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proofErr w:type="gramStart"/>
      <w:r w:rsidRPr="00387578">
        <w:rPr>
          <w:rFonts w:ascii="Times New Roman" w:eastAsia="Times New Roman" w:hAnsi="Times New Roman" w:cs="Times New Roman"/>
          <w:sz w:val="30"/>
          <w:szCs w:val="30"/>
          <w:lang w:eastAsia="ru-RU"/>
        </w:rPr>
        <w:t>] ;</w:t>
      </w:r>
      <w:proofErr w:type="gramEnd"/>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lastRenderedPageBreak/>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до 3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В / 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В / 2</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proofErr w:type="gramStart"/>
      <w:r w:rsidRPr="00387578">
        <w:rPr>
          <w:rFonts w:ascii="Times New Roman" w:eastAsia="Times New Roman" w:hAnsi="Times New Roman" w:cs="Times New Roman"/>
          <w:sz w:val="30"/>
          <w:szCs w:val="30"/>
          <w:lang w:eastAsia="ru-RU"/>
        </w:rPr>
        <w:t>] ;</w:t>
      </w:r>
      <w:proofErr w:type="gramEnd"/>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свыше 3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3</w:t>
      </w:r>
      <w:r w:rsidRPr="00387578">
        <w:rPr>
          <w:rFonts w:ascii="Times New Roman" w:eastAsia="Times New Roman" w:hAnsi="Times New Roman" w:cs="Times New Roman"/>
          <w:sz w:val="30"/>
          <w:szCs w:val="30"/>
          <w:lang w:eastAsia="ru-RU"/>
        </w:rPr>
        <w:t xml:space="preserve"> = ½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proofErr w:type="gramStart"/>
      <w:r w:rsidRPr="00387578">
        <w:rPr>
          <w:rFonts w:ascii="Times New Roman" w:eastAsia="Times New Roman" w:hAnsi="Times New Roman" w:cs="Times New Roman"/>
          <w:sz w:val="30"/>
          <w:szCs w:val="30"/>
          <w:lang w:eastAsia="ru-RU"/>
        </w:rPr>
        <w:t>] ;</w:t>
      </w:r>
      <w:proofErr w:type="gramEnd"/>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для выемки глубиной</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до 1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4</w:t>
      </w:r>
      <w:r w:rsidRPr="00387578">
        <w:rPr>
          <w:rFonts w:ascii="Times New Roman" w:eastAsia="Times New Roman" w:hAnsi="Times New Roman" w:cs="Times New Roman"/>
          <w:sz w:val="30"/>
          <w:szCs w:val="30"/>
          <w:lang w:eastAsia="ru-RU"/>
        </w:rPr>
        <w:t xml:space="preserve"> = 1/6</w:t>
      </w:r>
      <w:proofErr w:type="gramStart"/>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L</w:t>
      </w:r>
      <w:proofErr w:type="gramEnd"/>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(8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+ 3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(8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+ 3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lang w:eastAsia="ru-RU"/>
        </w:rPr>
        <w:t xml:space="preserve">) + 8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свыше 1 м и крутизной откоса </w:t>
      </w:r>
      <w:proofErr w:type="gramStart"/>
      <w:r w:rsidRPr="00387578">
        <w:rPr>
          <w:rFonts w:ascii="Times New Roman" w:eastAsia="Times New Roman" w:hAnsi="Times New Roman" w:cs="Times New Roman"/>
          <w:sz w:val="30"/>
          <w:szCs w:val="30"/>
          <w:lang w:eastAsia="ru-RU"/>
        </w:rPr>
        <w:t>1 :</w:t>
      </w:r>
      <w:proofErr w:type="gramEnd"/>
      <w:r w:rsidRPr="00387578">
        <w:rPr>
          <w:rFonts w:ascii="Times New Roman" w:eastAsia="Times New Roman" w:hAnsi="Times New Roman" w:cs="Times New Roman"/>
          <w:sz w:val="30"/>
          <w:szCs w:val="30"/>
          <w:lang w:eastAsia="ru-RU"/>
        </w:rPr>
        <w:t xml:space="preserve"> 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5</w:t>
      </w:r>
      <w:r w:rsidRPr="00387578">
        <w:rPr>
          <w:rFonts w:ascii="Times New Roman" w:eastAsia="Times New Roman" w:hAnsi="Times New Roman" w:cs="Times New Roman"/>
          <w:sz w:val="30"/>
          <w:szCs w:val="30"/>
          <w:lang w:eastAsia="ru-RU"/>
        </w:rPr>
        <w:t xml:space="preserve"> = ½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 xml:space="preserve">В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 xml:space="preserve">В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+ 4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½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 xml:space="preserve">В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eastAsia="ru-RU"/>
        </w:rPr>
        <w:t xml:space="preserve">В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xml:space="preserve">+ 4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proofErr w:type="gramStart"/>
      <w:r w:rsidRPr="00387578">
        <w:rPr>
          <w:rFonts w:ascii="Times New Roman" w:eastAsia="Times New Roman" w:hAnsi="Times New Roman" w:cs="Times New Roman"/>
          <w:sz w:val="30"/>
          <w:szCs w:val="30"/>
          <w:lang w:eastAsia="ru-RU"/>
        </w:rPr>
        <w:t>]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lang w:eastAsia="ru-RU"/>
        </w:rPr>
        <w:t xml:space="preserve"> – ширина и глубина кювета,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Объем двустороннего кювета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6</w:t>
      </w:r>
      <w:r w:rsidRPr="00387578">
        <w:rPr>
          <w:rFonts w:ascii="Times New Roman" w:eastAsia="Times New Roman" w:hAnsi="Times New Roman" w:cs="Times New Roman"/>
          <w:sz w:val="30"/>
          <w:szCs w:val="30"/>
          <w:lang w:eastAsia="ru-RU"/>
        </w:rPr>
        <w:t xml:space="preserve"> при устройстве насыпи высотой до 1,5 м определяют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6</w:t>
      </w:r>
      <w:r w:rsidRPr="00387578">
        <w:rPr>
          <w:rFonts w:ascii="Times New Roman" w:eastAsia="Times New Roman" w:hAnsi="Times New Roman" w:cs="Times New Roman"/>
          <w:sz w:val="30"/>
          <w:szCs w:val="30"/>
          <w:lang w:eastAsia="ru-RU"/>
        </w:rPr>
        <w:t xml:space="preserve"> = ½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 </w:t>
      </w:r>
      <w:r w:rsidRPr="00387578">
        <w:rPr>
          <w:rFonts w:ascii="Times New Roman" w:eastAsia="Times New Roman" w:hAnsi="Times New Roman" w:cs="Times New Roman"/>
          <w:i/>
          <w:iCs/>
          <w:sz w:val="30"/>
          <w:szCs w:val="30"/>
          <w:lang w:val="en-US" w:eastAsia="ru-RU"/>
        </w:rPr>
        <w:t>n</w:t>
      </w:r>
      <w:r w:rsidRPr="00387578">
        <w:rPr>
          <w:rFonts w:ascii="Times New Roman" w:eastAsia="Times New Roman" w:hAnsi="Times New Roman" w:cs="Times New Roman"/>
          <w:sz w:val="30"/>
          <w:szCs w:val="30"/>
          <w:lang w:eastAsia="ru-RU"/>
        </w:rPr>
        <w:t>)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roofErr w:type="gramStart"/>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глубина кювета в начале и в конце участка, м; </w:t>
      </w:r>
      <w:r w:rsidRPr="00387578">
        <w:rPr>
          <w:rFonts w:ascii="Times New Roman" w:eastAsia="Times New Roman" w:hAnsi="Times New Roman" w:cs="Times New Roman"/>
          <w:i/>
          <w:iCs/>
          <w:sz w:val="30"/>
          <w:szCs w:val="30"/>
          <w:lang w:val="en-US" w:eastAsia="ru-RU"/>
        </w:rPr>
        <w:t>n</w:t>
      </w:r>
      <w:r w:rsidRPr="00387578">
        <w:rPr>
          <w:rFonts w:ascii="Times New Roman" w:eastAsia="Times New Roman" w:hAnsi="Times New Roman" w:cs="Times New Roman"/>
          <w:sz w:val="30"/>
          <w:szCs w:val="30"/>
          <w:lang w:eastAsia="ru-RU"/>
        </w:rPr>
        <w:t xml:space="preserve"> – заложение крутизны внешнего откоса.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землях, отводимых под постоянное пользование при строительстве автомобильной дороги, плодородный почвенно-расти-тельный слой снимают и складируют в штабеля в отведенных проектом местах (отвал, кавальер).</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Толщину срезки слоя почвы 0,1 – 0,5 м назначают по данным изысканий и технических условий землепользователей. Плодородный почвенный грунт используют в дальнейшем для укрепления откосов земляного полотна, а также при рекультивации временно-занимаемых при строительстве земель. Объем снятого дерна (почвенно-растительного слоя)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рассчитывают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lastRenderedPageBreak/>
        <w:t>V</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 xml:space="preserve">В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vertAlign w:val="subscript"/>
          <w:lang w:eastAsia="ru-RU"/>
        </w:rPr>
        <w:t xml:space="preserve">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 xml:space="preserve">В </w:t>
      </w:r>
      <w:r w:rsidRPr="00387578">
        <w:rPr>
          <w:rFonts w:ascii="Times New Roman" w:eastAsia="Times New Roman" w:hAnsi="Times New Roman" w:cs="Times New Roman"/>
          <w:sz w:val="30"/>
          <w:szCs w:val="30"/>
          <w:lang w:eastAsia="ru-RU"/>
        </w:rPr>
        <w:t xml:space="preserve">– ширина основания земляного полотна, м;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 толщина почвенно-растительного слоя,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 xml:space="preserve">Поправки </w:t>
      </w:r>
      <w:proofErr w:type="spellStart"/>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bscript"/>
          <w:lang w:val="en-US" w:eastAsia="ru-RU"/>
        </w:rPr>
        <w:t>i</w:t>
      </w:r>
      <w:proofErr w:type="spellEnd"/>
      <w:r w:rsidRPr="00387578">
        <w:rPr>
          <w:rFonts w:ascii="Times New Roman" w:eastAsia="Times New Roman" w:hAnsi="Times New Roman" w:cs="Times New Roman"/>
          <w:i/>
          <w:iCs/>
          <w:sz w:val="30"/>
          <w:szCs w:val="30"/>
          <w:vertAlign w:val="subscript"/>
          <w:lang w:eastAsia="ru-RU"/>
        </w:rPr>
        <w:t xml:space="preserve"> </w:t>
      </w:r>
      <w:r w:rsidRPr="00387578">
        <w:rPr>
          <w:rFonts w:ascii="Times New Roman" w:eastAsia="Times New Roman" w:hAnsi="Times New Roman" w:cs="Times New Roman"/>
          <w:sz w:val="30"/>
          <w:szCs w:val="30"/>
          <w:lang w:eastAsia="ru-RU"/>
        </w:rPr>
        <w:t>к профильному объему земляного полотна автомобильной дороги определяют по формулам</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proofErr w:type="spellStart"/>
      <w:r w:rsidRPr="00387578">
        <w:rPr>
          <w:rFonts w:ascii="Times New Roman" w:eastAsia="Times New Roman" w:hAnsi="Times New Roman" w:cs="Times New Roman"/>
          <w:sz w:val="30"/>
          <w:szCs w:val="30"/>
          <w:lang w:eastAsia="ru-RU"/>
        </w:rPr>
        <w:t>призматоидальная</w:t>
      </w:r>
      <w:proofErr w:type="spellEnd"/>
      <w:r w:rsidRPr="00387578">
        <w:rPr>
          <w:rFonts w:ascii="Times New Roman" w:eastAsia="Times New Roman" w:hAnsi="Times New Roman" w:cs="Times New Roman"/>
          <w:sz w:val="30"/>
          <w:szCs w:val="30"/>
          <w:lang w:eastAsia="ru-RU"/>
        </w:rPr>
        <w:t xml:space="preserve"> учитывается, если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 0,5м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1/12 </w:t>
      </w:r>
      <w:r w:rsidRPr="00387578">
        <w:rPr>
          <w:rFonts w:ascii="Times New Roman" w:eastAsia="Times New Roman" w:hAnsi="Times New Roman" w:cs="Times New Roman"/>
          <w:i/>
          <w:iCs/>
          <w:sz w:val="30"/>
          <w:szCs w:val="30"/>
          <w:lang w:val="en-US" w:eastAsia="ru-RU"/>
        </w:rPr>
        <w:t>Lm</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дорожной одежды, если в насыпи отнимают, если в выемке прибавить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до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 устройство сточной призмы (рис. </w:t>
      </w:r>
      <w:r w:rsidRPr="00387578">
        <w:rPr>
          <w:rFonts w:ascii="Times New Roman" w:eastAsia="Times New Roman" w:hAnsi="Times New Roman" w:cs="Times New Roman"/>
          <w:color w:val="FF0000"/>
          <w:sz w:val="30"/>
          <w:szCs w:val="30"/>
          <w:lang w:eastAsia="ru-RU"/>
        </w:rPr>
        <w:t>17</w:t>
      </w:r>
      <w:r w:rsidRPr="00387578">
        <w:rPr>
          <w:rFonts w:ascii="Times New Roman" w:eastAsia="Times New Roman" w:hAnsi="Times New Roman" w:cs="Times New Roman"/>
          <w:sz w:val="30"/>
          <w:szCs w:val="30"/>
          <w:lang w:eastAsia="ru-RU"/>
        </w:rPr>
        <w:t>), если в насыпи прибавить, если в выемке отнимают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ст</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 xml:space="preserve">о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кп</w:t>
      </w:r>
      <w:proofErr w:type="spellEnd"/>
      <w:proofErr w:type="gramStart"/>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2</w:t>
      </w:r>
      <w:proofErr w:type="gramEnd"/>
      <w:r w:rsidRPr="00387578">
        <w:rPr>
          <w:rFonts w:ascii="Times New Roman" w:eastAsia="Times New Roman" w:hAnsi="Times New Roman" w:cs="Times New Roman"/>
          <w:sz w:val="30"/>
          <w:szCs w:val="30"/>
          <w:vertAlign w:val="superscript"/>
          <w:lang w:eastAsia="ru-RU"/>
        </w:rPr>
        <w:t xml:space="preserve">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2 +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 xml:space="preserve">2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укрепленной обочины, если в насыпи отнимают, если в выемке прибавить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о </w:t>
      </w:r>
      <w:proofErr w:type="gramStart"/>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ширина проезжей части, м;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 xml:space="preserve"> – ширина </w:t>
      </w:r>
      <w:r w:rsidRPr="00387578">
        <w:rPr>
          <w:rFonts w:ascii="Times New Roman" w:eastAsia="Times New Roman" w:hAnsi="Times New Roman" w:cs="Times New Roman"/>
          <w:color w:val="000001"/>
          <w:sz w:val="30"/>
          <w:szCs w:val="30"/>
          <w:lang w:eastAsia="ru-RU"/>
        </w:rPr>
        <w:t xml:space="preserve">краевой полосой, м;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толщина дорожной одежды, м;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ширина и толщина укрепления обочины, м;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поперечный уклон проезжей части и обочины,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0,02,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0,04.</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Поперечный уклон проезжей части автомобильной дороги назначают по </w:t>
      </w:r>
      <w:r w:rsidRPr="00387578">
        <w:rPr>
          <w:rFonts w:ascii="Times New Roman" w:eastAsia="Times New Roman" w:hAnsi="Times New Roman" w:cs="Times New Roman"/>
          <w:sz w:val="30"/>
          <w:szCs w:val="30"/>
          <w:lang w:eastAsia="ru-RU"/>
        </w:rPr>
        <w:t>СП 34.13330</w:t>
      </w:r>
      <w:r w:rsidRPr="00387578">
        <w:rPr>
          <w:rFonts w:ascii="Times New Roman" w:eastAsia="Times New Roman" w:hAnsi="Times New Roman" w:cs="Times New Roman"/>
          <w:color w:val="FF0000"/>
          <w:sz w:val="30"/>
          <w:szCs w:val="30"/>
          <w:lang w:eastAsia="ru-RU"/>
        </w:rPr>
        <w:t xml:space="preserve"> </w:t>
      </w:r>
      <w:r w:rsidRPr="00387578">
        <w:rPr>
          <w:rFonts w:ascii="Times New Roman" w:eastAsia="Times New Roman" w:hAnsi="Times New Roman" w:cs="Times New Roman"/>
          <w:color w:val="000000"/>
          <w:sz w:val="30"/>
          <w:szCs w:val="30"/>
          <w:lang w:eastAsia="ru-RU"/>
        </w:rPr>
        <w:t xml:space="preserve">(табл. </w:t>
      </w:r>
      <w:r w:rsidRPr="00387578">
        <w:rPr>
          <w:rFonts w:ascii="Times New Roman" w:eastAsia="Times New Roman" w:hAnsi="Times New Roman" w:cs="Times New Roman"/>
          <w:color w:val="FF0000"/>
          <w:sz w:val="30"/>
          <w:szCs w:val="30"/>
          <w:lang w:eastAsia="ru-RU"/>
        </w:rPr>
        <w:t>28</w:t>
      </w:r>
      <w:r w:rsidRPr="00387578">
        <w:rPr>
          <w:rFonts w:ascii="Times New Roman" w:eastAsia="Times New Roman" w:hAnsi="Times New Roman" w:cs="Times New Roman"/>
          <w:color w:val="000000"/>
          <w:sz w:val="30"/>
          <w:szCs w:val="30"/>
          <w:lang w:eastAsia="ru-RU"/>
        </w:rPr>
        <w:t>). Поперечный уклон обочины принимают на 10 – 30 ‰ больше поперечного уклона проезжей части.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4652D6C0" wp14:editId="20FE8D71">
                <wp:extent cx="5514975" cy="1209675"/>
                <wp:effectExtent l="0" t="0" r="0" b="0"/>
                <wp:docPr id="45" name="AutoShape 49" descr="http://dec.cdo.vlsu.ru/pluginfile.php/190617/mod_resource/content/2/Met.ukaz.files/image04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1497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D2079" id="AutoShape 49" o:spid="_x0000_s1026" alt="http://dec.cdo.vlsu.ru/pluginfile.php/190617/mod_resource/content/2/Met.ukaz.files/image047.png" style="width:434.2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" filled="f" stroked="f">
                <o:lock v:ext="edit" aspectratio="t"/>
                <w10:anchorlock/>
              </v:rect>
            </w:pict>
          </mc:Fallback>
        </mc:AlternateConten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Рис. 17. К расчету поправки на сточную призму</w:t>
      </w:r>
    </w:p>
    <w:p w:rsidR="00387578" w:rsidRPr="00387578" w:rsidRDefault="00387578" w:rsidP="00387578">
      <w:pPr>
        <w:spacing w:before="100" w:beforeAutospacing="1" w:after="100" w:afterAutospacing="1"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Объем насыпи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color w:val="000000"/>
          <w:sz w:val="30"/>
          <w:szCs w:val="30"/>
          <w:lang w:eastAsia="ru-RU"/>
        </w:rPr>
        <w:t xml:space="preserve"> определяют с учетом всех поправок, объема снятого дерна и коэффициента относительного уплотнения</w:t>
      </w:r>
      <w:r w:rsidRPr="00387578">
        <w:rPr>
          <w:rFonts w:ascii="Times New Roman" w:eastAsia="Times New Roman" w:hAnsi="Times New Roman" w:cs="Times New Roman"/>
          <w:i/>
          <w:iCs/>
          <w:sz w:val="30"/>
          <w:szCs w:val="30"/>
          <w:lang w:val="en-US" w:eastAsia="ru-RU"/>
        </w:rPr>
        <w:t>K</w:t>
      </w:r>
      <w:proofErr w:type="spellStart"/>
      <w:r w:rsidRPr="00387578">
        <w:rPr>
          <w:rFonts w:ascii="Times New Roman" w:eastAsia="Times New Roman" w:hAnsi="Times New Roman" w:cs="Times New Roman"/>
          <w:sz w:val="30"/>
          <w:szCs w:val="30"/>
          <w:vertAlign w:val="subscript"/>
          <w:lang w:eastAsia="ru-RU"/>
        </w:rPr>
        <w:t>у</w:t>
      </w:r>
      <w:r w:rsidRPr="00387578">
        <w:rPr>
          <w:rFonts w:ascii="Times New Roman" w:eastAsia="Times New Roman" w:hAnsi="Times New Roman" w:cs="Times New Roman"/>
          <w:sz w:val="30"/>
          <w:szCs w:val="30"/>
          <w:vertAlign w:val="superscript"/>
          <w:lang w:eastAsia="ru-RU"/>
        </w:rPr>
        <w:t>от</w:t>
      </w:r>
      <w:proofErr w:type="spell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bscript"/>
          <w:lang w:val="en-US" w:eastAsia="ru-RU"/>
        </w:rPr>
        <w:t>i</w:t>
      </w:r>
      <w:proofErr w:type="gram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п</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 xml:space="preserve">до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ст</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K</w:t>
      </w:r>
      <w:proofErr w:type="spellStart"/>
      <w:r w:rsidRPr="00387578">
        <w:rPr>
          <w:rFonts w:ascii="Times New Roman" w:eastAsia="Times New Roman" w:hAnsi="Times New Roman" w:cs="Times New Roman"/>
          <w:sz w:val="30"/>
          <w:szCs w:val="30"/>
          <w:vertAlign w:val="subscript"/>
          <w:lang w:eastAsia="ru-RU"/>
        </w:rPr>
        <w:t>у</w:t>
      </w:r>
      <w:r w:rsidRPr="00387578">
        <w:rPr>
          <w:rFonts w:ascii="Times New Roman" w:eastAsia="Times New Roman" w:hAnsi="Times New Roman" w:cs="Times New Roman"/>
          <w:sz w:val="30"/>
          <w:szCs w:val="30"/>
          <w:vertAlign w:val="superscript"/>
          <w:lang w:eastAsia="ru-RU"/>
        </w:rPr>
        <w:t>от</w:t>
      </w:r>
      <w:proofErr w:type="spellEnd"/>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eastAsia="ru-RU"/>
        </w:rPr>
        <w:t>Коэффициент относительного уплотнения грунта</w:t>
      </w:r>
      <w:r w:rsidRPr="00387578">
        <w:rPr>
          <w:rFonts w:ascii="Times New Roman" w:eastAsia="Times New Roman" w:hAnsi="Times New Roman" w:cs="Times New Roman"/>
          <w:color w:val="000000"/>
          <w:sz w:val="30"/>
          <w:szCs w:val="30"/>
          <w:lang w:eastAsia="ru-RU"/>
        </w:rPr>
        <w:t xml:space="preserve"> - отношение плотности скелета грунта в земляном полотне к плотности скелета того же грунта в карьере, выемке или кювете. Коэффициент относительного уплотнения грунта определяют по СП 34.13330 (табл</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FF0000"/>
          <w:sz w:val="30"/>
          <w:szCs w:val="30"/>
          <w:lang w:eastAsia="ru-RU"/>
        </w:rPr>
        <w:t>33</w:t>
      </w:r>
      <w:r w:rsidRPr="00387578">
        <w:rPr>
          <w:rFonts w:ascii="Times New Roman" w:eastAsia="Times New Roman" w:hAnsi="Times New Roman" w:cs="Times New Roman"/>
          <w:sz w:val="30"/>
          <w:szCs w:val="30"/>
          <w:lang w:eastAsia="ru-RU"/>
        </w:rPr>
        <w:t>) в зависимости от вида грунта и требуемого коэффициента стандартного уплотнения грунта</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33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Коэффициент относительного уплотнения грунта</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 </w:t>
      </w:r>
    </w:p>
    <w:tbl>
      <w:tblPr>
        <w:tblW w:w="5000" w:type="pct"/>
        <w:jc w:val="center"/>
        <w:tblCellMar>
          <w:left w:w="0" w:type="dxa"/>
          <w:right w:w="0" w:type="dxa"/>
        </w:tblCellMar>
        <w:tblLook w:val="04A0" w:firstRow="1" w:lastRow="0" w:firstColumn="1" w:lastColumn="0" w:noHBand="0" w:noVBand="1"/>
      </w:tblPr>
      <w:tblGrid>
        <w:gridCol w:w="1581"/>
        <w:gridCol w:w="1291"/>
        <w:gridCol w:w="1181"/>
        <w:gridCol w:w="800"/>
        <w:gridCol w:w="810"/>
        <w:gridCol w:w="810"/>
        <w:gridCol w:w="811"/>
        <w:gridCol w:w="2051"/>
      </w:tblGrid>
      <w:tr w:rsidR="00387578" w:rsidRPr="00387578" w:rsidTr="00387578">
        <w:trPr>
          <w:jc w:val="center"/>
        </w:trPr>
        <w:tc>
          <w:tcPr>
            <w:tcW w:w="782" w:type="pct"/>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Требуемый коэффициент</w:t>
            </w:r>
          </w:p>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уплотнения</w:t>
            </w:r>
          </w:p>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грунта</w:t>
            </w:r>
          </w:p>
        </w:tc>
        <w:tc>
          <w:tcPr>
            <w:tcW w:w="4218" w:type="pct"/>
            <w:gridSpan w:val="7"/>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Коэффициент относительного уплотнения для грунтов</w:t>
            </w:r>
          </w:p>
        </w:tc>
      </w:tr>
      <w:tr w:rsidR="00387578" w:rsidRPr="00387578" w:rsidTr="00387578">
        <w:trPr>
          <w:trHeight w:val="46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49" w:type="pct"/>
            <w:vMerge w:val="restar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пески, супеси, пылеватые</w:t>
            </w:r>
          </w:p>
        </w:tc>
        <w:tc>
          <w:tcPr>
            <w:tcW w:w="607"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суглинки, </w:t>
            </w:r>
          </w:p>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глины</w:t>
            </w:r>
          </w:p>
        </w:tc>
        <w:tc>
          <w:tcPr>
            <w:tcW w:w="487"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лессы</w:t>
            </w:r>
          </w:p>
        </w:tc>
        <w:tc>
          <w:tcPr>
            <w:tcW w:w="1476" w:type="pct"/>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скальные при</w:t>
            </w:r>
          </w:p>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плотности, г/см</w:t>
            </w:r>
            <w:r w:rsidRPr="00387578">
              <w:rPr>
                <w:rFonts w:ascii="Times New Roman" w:eastAsia="Times New Roman" w:hAnsi="Times New Roman" w:cs="Times New Roman"/>
                <w:color w:val="000000"/>
                <w:sz w:val="26"/>
                <w:szCs w:val="26"/>
                <w:vertAlign w:val="superscript"/>
                <w:lang w:eastAsia="ru-RU"/>
              </w:rPr>
              <w:t>3</w:t>
            </w:r>
          </w:p>
        </w:tc>
        <w:tc>
          <w:tcPr>
            <w:tcW w:w="998" w:type="pct"/>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шлаки, отходы промышленности</w:t>
            </w:r>
          </w:p>
        </w:tc>
      </w:tr>
      <w:tr w:rsidR="00387578" w:rsidRPr="00387578" w:rsidTr="00387578">
        <w:trPr>
          <w:trHeight w:val="341"/>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1,9-2,2</w:t>
            </w:r>
          </w:p>
        </w:tc>
        <w:tc>
          <w:tcPr>
            <w:tcW w:w="492"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2,2-2,4</w:t>
            </w:r>
          </w:p>
        </w:tc>
        <w:tc>
          <w:tcPr>
            <w:tcW w:w="492"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2,4-2,7</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jc w:val="center"/>
        </w:trPr>
        <w:tc>
          <w:tcPr>
            <w:tcW w:w="7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64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6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w:t>
            </w:r>
          </w:p>
        </w:tc>
        <w:tc>
          <w:tcPr>
            <w:tcW w:w="48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1,30</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0,89</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0,84</w:t>
            </w:r>
          </w:p>
        </w:tc>
        <w:tc>
          <w:tcPr>
            <w:tcW w:w="9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1,26 - 1,47</w:t>
            </w:r>
          </w:p>
        </w:tc>
      </w:tr>
      <w:tr w:rsidR="00387578" w:rsidRPr="00387578" w:rsidTr="00387578">
        <w:trPr>
          <w:jc w:val="center"/>
        </w:trPr>
        <w:tc>
          <w:tcPr>
            <w:tcW w:w="7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w:t>
            </w:r>
          </w:p>
        </w:tc>
        <w:tc>
          <w:tcPr>
            <w:tcW w:w="6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48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0,85</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0,80</w:t>
            </w:r>
          </w:p>
        </w:tc>
        <w:tc>
          <w:tcPr>
            <w:tcW w:w="9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1,20 - 1,40</w:t>
            </w:r>
          </w:p>
        </w:tc>
      </w:tr>
      <w:tr w:rsidR="00387578" w:rsidRPr="00387578" w:rsidTr="00387578">
        <w:trPr>
          <w:jc w:val="center"/>
        </w:trPr>
        <w:tc>
          <w:tcPr>
            <w:tcW w:w="78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c>
          <w:tcPr>
            <w:tcW w:w="649"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60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487"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0,85</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0,80</w:t>
            </w:r>
          </w:p>
        </w:tc>
        <w:tc>
          <w:tcPr>
            <w:tcW w:w="492"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0,76</w:t>
            </w:r>
          </w:p>
        </w:tc>
        <w:tc>
          <w:tcPr>
            <w:tcW w:w="9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68"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1,13 - 1,33</w:t>
            </w: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30"/>
          <w:szCs w:val="30"/>
          <w:lang w:eastAsia="ru-RU"/>
        </w:rPr>
        <w:lastRenderedPageBreak/>
        <w:t>Коэффициент стандартного уплотнения грунта</w:t>
      </w:r>
      <w:r w:rsidRPr="00387578">
        <w:rPr>
          <w:rFonts w:ascii="Times New Roman" w:eastAsia="Times New Roman" w:hAnsi="Times New Roman" w:cs="Times New Roman"/>
          <w:color w:val="000000"/>
          <w:sz w:val="30"/>
          <w:szCs w:val="30"/>
          <w:lang w:eastAsia="ru-RU"/>
        </w:rPr>
        <w:t xml:space="preserve"> - отношение плотности скелета грунта в земляном полотне к максимальной плотности скелета того же грунта при стандартном уплотнении по ГОСТ 22733, назначаемый по СП 34.13330 (табл. </w:t>
      </w:r>
      <w:r w:rsidRPr="00387578">
        <w:rPr>
          <w:rFonts w:ascii="Times New Roman" w:eastAsia="Times New Roman" w:hAnsi="Times New Roman" w:cs="Times New Roman"/>
          <w:color w:val="FF0000"/>
          <w:sz w:val="30"/>
          <w:szCs w:val="30"/>
          <w:lang w:eastAsia="ru-RU"/>
        </w:rPr>
        <w:t>34</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color w:val="000000"/>
          <w:sz w:val="30"/>
          <w:szCs w:val="30"/>
          <w:lang w:eastAsia="ru-RU"/>
        </w:rPr>
        <w:t>.</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34</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Требуемый коэффициент стандартного уплотнения грунта</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1843"/>
        <w:gridCol w:w="1495"/>
        <w:gridCol w:w="1076"/>
        <w:gridCol w:w="1076"/>
        <w:gridCol w:w="1076"/>
        <w:gridCol w:w="74"/>
        <w:gridCol w:w="1002"/>
        <w:gridCol w:w="1067"/>
        <w:gridCol w:w="646"/>
      </w:tblGrid>
      <w:tr w:rsidR="00387578" w:rsidRPr="00387578" w:rsidTr="00387578">
        <w:trPr>
          <w:jc w:val="center"/>
        </w:trPr>
        <w:tc>
          <w:tcPr>
            <w:tcW w:w="1839" w:type="dxa"/>
            <w:vMerge w:val="restar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Элементы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земляного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полотна</w:t>
            </w:r>
          </w:p>
        </w:tc>
        <w:tc>
          <w:tcPr>
            <w:tcW w:w="1148" w:type="dxa"/>
            <w:vMerge w:val="restar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Глубина от поверхности </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покрытия, м</w:t>
            </w:r>
          </w:p>
        </w:tc>
        <w:tc>
          <w:tcPr>
            <w:tcW w:w="6102" w:type="dxa"/>
            <w:gridSpan w:val="7"/>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Наименьший коэффициент стандартного</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уплотнениягрунта</w:t>
            </w:r>
            <w:proofErr w:type="spellEnd"/>
            <w:r w:rsidRPr="00387578">
              <w:rPr>
                <w:rFonts w:ascii="Times New Roman" w:eastAsia="Times New Roman" w:hAnsi="Times New Roman" w:cs="Times New Roman"/>
                <w:color w:val="000000"/>
                <w:sz w:val="26"/>
                <w:szCs w:val="26"/>
                <w:lang w:eastAsia="ru-RU"/>
              </w:rPr>
              <w:t xml:space="preserve"> при типе дорожной одежды</w:t>
            </w:r>
          </w:p>
        </w:tc>
      </w:tr>
      <w:tr w:rsidR="00387578" w:rsidRPr="00387578" w:rsidTr="00387578">
        <w:trPr>
          <w:trHeight w:val="492"/>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360" w:type="dxa"/>
            <w:gridSpan w:val="4"/>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капитальном</w:t>
            </w:r>
          </w:p>
        </w:tc>
        <w:tc>
          <w:tcPr>
            <w:tcW w:w="2742"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облегченном</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 переходном</w:t>
            </w:r>
          </w:p>
        </w:tc>
      </w:tr>
      <w:tr w:rsidR="00387578" w:rsidRPr="00387578" w:rsidTr="00387578">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102" w:type="dxa"/>
            <w:gridSpan w:val="7"/>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 дорожно-климатической зоне</w:t>
            </w:r>
          </w:p>
        </w:tc>
      </w:tr>
      <w:tr w:rsidR="00387578" w:rsidRPr="00387578" w:rsidTr="00387578">
        <w:trPr>
          <w:trHeight w:val="16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1094"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 III</w:t>
            </w:r>
          </w:p>
        </w:tc>
        <w:tc>
          <w:tcPr>
            <w:tcW w:w="1094"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 V</w:t>
            </w:r>
          </w:p>
        </w:tc>
        <w:tc>
          <w:tcPr>
            <w:tcW w:w="1094"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w:t>
            </w:r>
          </w:p>
        </w:tc>
        <w:tc>
          <w:tcPr>
            <w:tcW w:w="1080"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II, III</w:t>
            </w:r>
          </w:p>
        </w:tc>
        <w:tc>
          <w:tcPr>
            <w:tcW w:w="647" w:type="dxa"/>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IV, V</w:t>
            </w:r>
          </w:p>
        </w:tc>
      </w:tr>
      <w:tr w:rsidR="00387578" w:rsidRPr="00387578" w:rsidTr="00387578">
        <w:trPr>
          <w:trHeight w:val="341"/>
          <w:jc w:val="center"/>
        </w:trPr>
        <w:tc>
          <w:tcPr>
            <w:tcW w:w="1839" w:type="dxa"/>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Рабочий слой</w:t>
            </w: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1,5</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0,98-0,96</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1,0- 0,98</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0,98-0,95</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0,95-0,93</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r>
      <w:tr w:rsidR="00387578" w:rsidRPr="00387578" w:rsidTr="00387578">
        <w:trPr>
          <w:jc w:val="center"/>
        </w:trPr>
        <w:tc>
          <w:tcPr>
            <w:tcW w:w="1839" w:type="dxa"/>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Неподтоплямая</w:t>
            </w:r>
            <w:proofErr w:type="spellEnd"/>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часть насыпи</w:t>
            </w: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6</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0,95-0,93</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0,93</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6</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0,93</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r>
      <w:tr w:rsidR="00387578" w:rsidRPr="00387578" w:rsidTr="00387578">
        <w:trPr>
          <w:jc w:val="center"/>
        </w:trPr>
        <w:tc>
          <w:tcPr>
            <w:tcW w:w="1839" w:type="dxa"/>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Подтопляемая</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часть насыпи</w:t>
            </w: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1,5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6</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0,96-0,95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0,95-0,93</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Св. 6</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0,96</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0,98</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r>
      <w:tr w:rsidR="00387578" w:rsidRPr="00387578" w:rsidTr="00387578">
        <w:trPr>
          <w:jc w:val="center"/>
        </w:trPr>
        <w:tc>
          <w:tcPr>
            <w:tcW w:w="1839" w:type="dxa"/>
            <w:vMerge w:val="restar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3"/>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Выемки ниже промерзания</w:t>
            </w: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1,2</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0,95-0,92</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r>
      <w:tr w:rsidR="00387578" w:rsidRPr="00387578" w:rsidTr="00387578">
        <w:trPr>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148"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firstLine="45"/>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0,8</w:t>
            </w:r>
          </w:p>
        </w:tc>
        <w:tc>
          <w:tcPr>
            <w:tcW w:w="1093"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94"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0,95-0,92</w:t>
            </w:r>
          </w:p>
        </w:tc>
        <w:tc>
          <w:tcPr>
            <w:tcW w:w="1094" w:type="dxa"/>
            <w:gridSpan w:val="2"/>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080"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647" w:type="dxa"/>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0,90</w:t>
            </w:r>
          </w:p>
        </w:tc>
      </w:tr>
      <w:tr w:rsidR="00387578" w:rsidRPr="00387578" w:rsidTr="00387578">
        <w:trPr>
          <w:jc w:val="center"/>
        </w:trPr>
        <w:tc>
          <w:tcPr>
            <w:tcW w:w="9089" w:type="dxa"/>
            <w:gridSpan w:val="9"/>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firstLine="10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Примечание.</w:t>
            </w:r>
            <w:r w:rsidRPr="00387578">
              <w:rPr>
                <w:rFonts w:ascii="Times New Roman" w:eastAsia="Times New Roman" w:hAnsi="Times New Roman" w:cs="Times New Roman"/>
                <w:color w:val="000000"/>
                <w:sz w:val="26"/>
                <w:szCs w:val="26"/>
                <w:lang w:eastAsia="ru-RU"/>
              </w:rPr>
              <w:t xml:space="preserve"> Большие значения коэффициента уплотнения грунта следует принимать при цементобетонных покрытиях и </w:t>
            </w:r>
            <w:proofErr w:type="spellStart"/>
            <w:r w:rsidRPr="00387578">
              <w:rPr>
                <w:rFonts w:ascii="Times New Roman" w:eastAsia="Times New Roman" w:hAnsi="Times New Roman" w:cs="Times New Roman"/>
                <w:color w:val="000000"/>
                <w:sz w:val="26"/>
                <w:szCs w:val="26"/>
                <w:lang w:eastAsia="ru-RU"/>
              </w:rPr>
              <w:t>цементогрунтовых</w:t>
            </w:r>
            <w:proofErr w:type="spellEnd"/>
            <w:r w:rsidRPr="00387578">
              <w:rPr>
                <w:rFonts w:ascii="Times New Roman" w:eastAsia="Times New Roman" w:hAnsi="Times New Roman" w:cs="Times New Roman"/>
                <w:color w:val="000000"/>
                <w:sz w:val="26"/>
                <w:szCs w:val="26"/>
                <w:lang w:eastAsia="ru-RU"/>
              </w:rPr>
              <w:t xml:space="preserve"> основаниях, а также при дорожных одеждах облегченного типа, меньшие значения - во всех остальных случаях.</w:t>
            </w:r>
          </w:p>
        </w:tc>
      </w:tr>
      <w:tr w:rsidR="00387578" w:rsidRPr="00387578" w:rsidTr="00387578">
        <w:trPr>
          <w:jc w:val="center"/>
        </w:trPr>
        <w:tc>
          <w:tcPr>
            <w:tcW w:w="184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440"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7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20"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80"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4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bl>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Объем выемки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color w:val="000000"/>
          <w:sz w:val="30"/>
          <w:szCs w:val="30"/>
          <w:lang w:eastAsia="ru-RU"/>
        </w:rPr>
        <w:t xml:space="preserve"> определяют с учетом всех поправок и объема снятого дерна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lastRenderedPageBreak/>
        <w:t>V</w:t>
      </w:r>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i/>
          <w:iCs/>
          <w:sz w:val="30"/>
          <w:szCs w:val="30"/>
          <w:vertAlign w:val="subscript"/>
          <w:lang w:val="en-US" w:eastAsia="ru-RU"/>
        </w:rPr>
        <w:t>i</w:t>
      </w:r>
      <w:proofErr w:type="gramEnd"/>
      <w:r w:rsidRPr="00387578">
        <w:rPr>
          <w:rFonts w:ascii="Times New Roman" w:eastAsia="Times New Roman" w:hAnsi="Times New Roman" w:cs="Times New Roman"/>
          <w:i/>
          <w:iCs/>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 xml:space="preserve">п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 xml:space="preserve">до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ст</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о</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Объем кювета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color w:val="000000"/>
          <w:sz w:val="30"/>
          <w:szCs w:val="30"/>
          <w:lang w:eastAsia="ru-RU"/>
        </w:rPr>
        <w:t xml:space="preserve"> определяют с учетом объема снятого дерна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 xml:space="preserve">6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прс</w:t>
      </w:r>
      <w:r w:rsidRPr="00387578">
        <w:rPr>
          <w:rFonts w:ascii="Times New Roman" w:eastAsia="Times New Roman" w:hAnsi="Times New Roman" w:cs="Times New Roman"/>
          <w:sz w:val="30"/>
          <w:szCs w:val="30"/>
          <w:vertAlign w:val="superscript"/>
          <w:lang w:eastAsia="ru-RU"/>
        </w:rPr>
        <w:t>к</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 xml:space="preserve">6 </w:t>
      </w:r>
      <w:r w:rsidRPr="00387578">
        <w:rPr>
          <w:rFonts w:ascii="Times New Roman" w:eastAsia="Times New Roman" w:hAnsi="Times New Roman" w:cs="Times New Roman"/>
          <w:sz w:val="30"/>
          <w:szCs w:val="30"/>
          <w:lang w:eastAsia="ru-RU"/>
        </w:rPr>
        <w:t xml:space="preserve">– 2 </w:t>
      </w:r>
      <w:r w:rsidRPr="00387578">
        <w:rPr>
          <w:rFonts w:ascii="Times New Roman" w:eastAsia="Times New Roman" w:hAnsi="Times New Roman" w:cs="Times New Roman"/>
          <w:i/>
          <w:iCs/>
          <w:sz w:val="30"/>
          <w:szCs w:val="30"/>
          <w:lang w:val="en-US" w:eastAsia="ru-RU"/>
        </w:rPr>
        <w:t>b</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 xml:space="preserve">6 </w:t>
      </w:r>
      <w:r w:rsidRPr="00387578">
        <w:rPr>
          <w:rFonts w:ascii="Times New Roman" w:eastAsia="Times New Roman" w:hAnsi="Times New Roman" w:cs="Times New Roman"/>
          <w:sz w:val="30"/>
          <w:szCs w:val="30"/>
          <w:lang w:eastAsia="ru-RU"/>
        </w:rPr>
        <w:t>– (</w:t>
      </w:r>
      <w:r w:rsidRPr="00387578">
        <w:rPr>
          <w:rFonts w:ascii="Times New Roman" w:eastAsia="Times New Roman" w:hAnsi="Times New Roman" w:cs="Times New Roman"/>
          <w:i/>
          <w:iCs/>
          <w:sz w:val="30"/>
          <w:szCs w:val="30"/>
          <w:lang w:val="en-US" w:eastAsia="ru-RU"/>
        </w:rPr>
        <w:t>m</w:t>
      </w:r>
      <w:r w:rsidRPr="00387578">
        <w:rPr>
          <w:rFonts w:ascii="Times New Roman" w:eastAsia="Times New Roman" w:hAnsi="Times New Roman" w:cs="Times New Roman"/>
          <w:i/>
          <w:iCs/>
          <w:sz w:val="30"/>
          <w:szCs w:val="30"/>
          <w:lang w:eastAsia="ru-RU"/>
        </w:rPr>
        <w:t xml:space="preserve"> + </w:t>
      </w:r>
      <w:r w:rsidRPr="00387578">
        <w:rPr>
          <w:rFonts w:ascii="Times New Roman" w:eastAsia="Times New Roman" w:hAnsi="Times New Roman" w:cs="Times New Roman"/>
          <w:i/>
          <w:iCs/>
          <w:sz w:val="30"/>
          <w:szCs w:val="30"/>
          <w:lang w:val="en-US" w:eastAsia="ru-RU"/>
        </w:rPr>
        <w:t>n</w:t>
      </w:r>
      <w:proofErr w:type="gramStart"/>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h</w:t>
      </w:r>
      <w:proofErr w:type="spellStart"/>
      <w:r w:rsidRPr="00387578">
        <w:rPr>
          <w:rFonts w:ascii="Times New Roman" w:eastAsia="Times New Roman" w:hAnsi="Times New Roman" w:cs="Times New Roman"/>
          <w:sz w:val="30"/>
          <w:szCs w:val="30"/>
          <w:vertAlign w:val="subscript"/>
          <w:lang w:eastAsia="ru-RU"/>
        </w:rPr>
        <w:t>прс</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i/>
          <w:iCs/>
          <w:sz w:val="30"/>
          <w:szCs w:val="30"/>
          <w:lang w:val="en-US" w:eastAsia="ru-RU"/>
        </w:rPr>
        <w:t>L</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При расположении земляного полотна на косогоре крутизной 1:3 </w:t>
      </w:r>
      <w:r w:rsidRPr="00387578">
        <w:rPr>
          <w:rFonts w:ascii="Times New Roman" w:eastAsia="Times New Roman" w:hAnsi="Times New Roman" w:cs="Times New Roman"/>
          <w:sz w:val="32"/>
          <w:szCs w:val="32"/>
          <w:lang w:eastAsia="ru-RU"/>
        </w:rPr>
        <w:t xml:space="preserve">÷ </w:t>
      </w:r>
      <w:r w:rsidRPr="00387578">
        <w:rPr>
          <w:rFonts w:ascii="Times New Roman" w:eastAsia="Times New Roman" w:hAnsi="Times New Roman" w:cs="Times New Roman"/>
          <w:sz w:val="30"/>
          <w:szCs w:val="30"/>
          <w:lang w:eastAsia="ru-RU"/>
        </w:rPr>
        <w:t xml:space="preserve">1:10 или при поперечном уклоне местности более 100 ‰ объемы земляных работ определяют графоаналитическим способом. Для этого вычерчивают поперечные профили земляного полотна по пикетам в программе </w:t>
      </w:r>
      <w:r w:rsidRPr="00387578">
        <w:rPr>
          <w:rFonts w:ascii="Times New Roman" w:eastAsia="Times New Roman" w:hAnsi="Times New Roman" w:cs="Times New Roman"/>
          <w:sz w:val="30"/>
          <w:szCs w:val="30"/>
          <w:lang w:val="en-US" w:eastAsia="ru-RU"/>
        </w:rPr>
        <w:t>AutoCAD</w:t>
      </w:r>
      <w:r w:rsidRPr="00387578">
        <w:rPr>
          <w:rFonts w:ascii="Times New Roman" w:eastAsia="Times New Roman" w:hAnsi="Times New Roman" w:cs="Times New Roman"/>
          <w:sz w:val="30"/>
          <w:szCs w:val="30"/>
          <w:lang w:eastAsia="ru-RU"/>
        </w:rPr>
        <w:t xml:space="preserve"> и определяют площадь насыпи и выемки. Расчет профильных объемов земляных работ ведут по формуле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lang w:eastAsia="ru-RU"/>
        </w:rPr>
        <w:t xml:space="preserve"> = ½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 xml:space="preserve">1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 xml:space="preserve">ср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1</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 xml:space="preserve">2 </w:t>
      </w:r>
      <w:r w:rsidRPr="00387578">
        <w:rPr>
          <w:rFonts w:ascii="Times New Roman" w:eastAsia="Times New Roman" w:hAnsi="Times New Roman" w:cs="Times New Roman"/>
          <w:sz w:val="30"/>
          <w:szCs w:val="30"/>
          <w:lang w:eastAsia="ru-RU"/>
        </w:rPr>
        <w:t>– площадь поперечных профилей земляного полотна, м</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расстояние между поперечниками, м; </w:t>
      </w:r>
      <w:r w:rsidRPr="00387578">
        <w:rPr>
          <w:rFonts w:ascii="Times New Roman" w:eastAsia="Times New Roman" w:hAnsi="Times New Roman" w:cs="Times New Roman"/>
          <w:i/>
          <w:iCs/>
          <w:sz w:val="30"/>
          <w:szCs w:val="30"/>
          <w:lang w:val="en-US" w:eastAsia="ru-RU"/>
        </w:rPr>
        <w:t>F</w:t>
      </w:r>
      <w:r w:rsidRPr="00387578">
        <w:rPr>
          <w:rFonts w:ascii="Times New Roman" w:eastAsia="Times New Roman" w:hAnsi="Times New Roman" w:cs="Times New Roman"/>
          <w:sz w:val="30"/>
          <w:szCs w:val="30"/>
          <w:vertAlign w:val="subscript"/>
          <w:lang w:eastAsia="ru-RU"/>
        </w:rPr>
        <w:t>ср</w:t>
      </w:r>
      <w:r w:rsidRPr="00387578">
        <w:rPr>
          <w:rFonts w:ascii="Times New Roman" w:eastAsia="Times New Roman" w:hAnsi="Times New Roman" w:cs="Times New Roman"/>
          <w:sz w:val="30"/>
          <w:szCs w:val="30"/>
          <w:lang w:eastAsia="ru-RU"/>
        </w:rPr>
        <w:t xml:space="preserve"> – средняя площадь поперечного сечения на участке, м</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табличном методе подсчета объемов земляного полотна автомобильных дорог используют таблицы Н.А. Митина [</w:t>
      </w:r>
      <w:r w:rsidRPr="00387578">
        <w:rPr>
          <w:rFonts w:ascii="Times New Roman" w:eastAsia="Times New Roman" w:hAnsi="Times New Roman" w:cs="Times New Roman"/>
          <w:color w:val="FF0000"/>
          <w:sz w:val="30"/>
          <w:szCs w:val="30"/>
          <w:lang w:eastAsia="ru-RU"/>
        </w:rPr>
        <w:t>33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Задание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Рассчитать </w:t>
      </w:r>
      <w:proofErr w:type="spellStart"/>
      <w:r w:rsidRPr="00387578">
        <w:rPr>
          <w:rFonts w:ascii="Times New Roman" w:eastAsia="Times New Roman" w:hAnsi="Times New Roman" w:cs="Times New Roman"/>
          <w:color w:val="000000"/>
          <w:sz w:val="30"/>
          <w:szCs w:val="30"/>
          <w:lang w:eastAsia="ru-RU"/>
        </w:rPr>
        <w:t>попикетный</w:t>
      </w:r>
      <w:proofErr w:type="spellEnd"/>
      <w:r w:rsidRPr="00387578">
        <w:rPr>
          <w:rFonts w:ascii="Times New Roman" w:eastAsia="Times New Roman" w:hAnsi="Times New Roman" w:cs="Times New Roman"/>
          <w:color w:val="000000"/>
          <w:sz w:val="30"/>
          <w:szCs w:val="30"/>
          <w:lang w:eastAsia="ru-RU"/>
        </w:rPr>
        <w:t xml:space="preserve"> </w:t>
      </w:r>
      <w:r w:rsidRPr="00387578">
        <w:rPr>
          <w:rFonts w:ascii="Times New Roman" w:eastAsia="Times New Roman" w:hAnsi="Times New Roman" w:cs="Times New Roman"/>
          <w:sz w:val="30"/>
          <w:szCs w:val="30"/>
          <w:lang w:eastAsia="ru-RU"/>
        </w:rPr>
        <w:t xml:space="preserve">профильный объем земляного полотна автомобильной дороги аналитическим методом в программе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Excel</w:t>
      </w:r>
      <w:r w:rsidRPr="00387578">
        <w:rPr>
          <w:rFonts w:ascii="Times New Roman" w:eastAsia="Times New Roman" w:hAnsi="Times New Roman" w:cs="Times New Roman"/>
          <w:sz w:val="30"/>
          <w:szCs w:val="30"/>
          <w:lang w:eastAsia="ru-RU"/>
        </w:rPr>
        <w:t xml:space="preserve">. Определить объем срезки почвенно-растительного слоя грунта. Учесть </w:t>
      </w:r>
      <w:proofErr w:type="spellStart"/>
      <w:r w:rsidRPr="00387578">
        <w:rPr>
          <w:rFonts w:ascii="Times New Roman" w:eastAsia="Times New Roman" w:hAnsi="Times New Roman" w:cs="Times New Roman"/>
          <w:sz w:val="30"/>
          <w:szCs w:val="30"/>
          <w:lang w:eastAsia="ru-RU"/>
        </w:rPr>
        <w:t>призматоидальную</w:t>
      </w:r>
      <w:proofErr w:type="spellEnd"/>
      <w:r w:rsidRPr="00387578">
        <w:rPr>
          <w:rFonts w:ascii="Times New Roman" w:eastAsia="Times New Roman" w:hAnsi="Times New Roman" w:cs="Times New Roman"/>
          <w:sz w:val="30"/>
          <w:szCs w:val="30"/>
          <w:lang w:eastAsia="ru-RU"/>
        </w:rPr>
        <w:t xml:space="preserve"> поправку и поправки на устройство проезжей части, укрепленной обочины, сточной призмы, коэффициент относительного уплотнения в насыпи.  Точность расчета 1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Разработать </w:t>
      </w:r>
      <w:proofErr w:type="spellStart"/>
      <w:r w:rsidRPr="00387578">
        <w:rPr>
          <w:rFonts w:ascii="Times New Roman" w:eastAsia="Times New Roman" w:hAnsi="Times New Roman" w:cs="Times New Roman"/>
          <w:sz w:val="30"/>
          <w:szCs w:val="30"/>
          <w:lang w:eastAsia="ru-RU"/>
        </w:rPr>
        <w:t>попикетную</w:t>
      </w:r>
      <w:proofErr w:type="spellEnd"/>
      <w:r w:rsidRPr="00387578">
        <w:rPr>
          <w:rFonts w:ascii="Times New Roman" w:eastAsia="Times New Roman" w:hAnsi="Times New Roman" w:cs="Times New Roman"/>
          <w:sz w:val="30"/>
          <w:szCs w:val="30"/>
          <w:lang w:eastAsia="ru-RU"/>
        </w:rPr>
        <w:t xml:space="preserve"> и </w:t>
      </w:r>
      <w:proofErr w:type="spellStart"/>
      <w:r w:rsidRPr="00387578">
        <w:rPr>
          <w:rFonts w:ascii="Times New Roman" w:eastAsia="Times New Roman" w:hAnsi="Times New Roman" w:cs="Times New Roman"/>
          <w:sz w:val="30"/>
          <w:szCs w:val="30"/>
          <w:lang w:eastAsia="ru-RU"/>
        </w:rPr>
        <w:t>покилометровую</w:t>
      </w:r>
      <w:proofErr w:type="spellEnd"/>
      <w:r w:rsidRPr="00387578">
        <w:rPr>
          <w:rFonts w:ascii="Times New Roman" w:eastAsia="Times New Roman" w:hAnsi="Times New Roman" w:cs="Times New Roman"/>
          <w:sz w:val="30"/>
          <w:szCs w:val="30"/>
          <w:lang w:eastAsia="ru-RU"/>
        </w:rPr>
        <w:t xml:space="preserve"> ведомости объемов земляных работ (табл. </w:t>
      </w:r>
      <w:r w:rsidRPr="00387578">
        <w:rPr>
          <w:rFonts w:ascii="Times New Roman" w:eastAsia="Times New Roman" w:hAnsi="Times New Roman" w:cs="Times New Roman"/>
          <w:color w:val="FF0000"/>
          <w:sz w:val="30"/>
          <w:szCs w:val="30"/>
          <w:lang w:eastAsia="ru-RU"/>
        </w:rPr>
        <w:t>35, 36</w:t>
      </w:r>
      <w:r w:rsidRPr="00387578">
        <w:rPr>
          <w:rFonts w:ascii="Times New Roman" w:eastAsia="Times New Roman" w:hAnsi="Times New Roman" w:cs="Times New Roman"/>
          <w:sz w:val="30"/>
          <w:szCs w:val="30"/>
          <w:lang w:eastAsia="ru-RU"/>
        </w:rPr>
        <w:t xml:space="preserve">), ведомости планировки и укрепления кюветов (табл. </w:t>
      </w:r>
      <w:r w:rsidRPr="00387578">
        <w:rPr>
          <w:rFonts w:ascii="Times New Roman" w:eastAsia="Times New Roman" w:hAnsi="Times New Roman" w:cs="Times New Roman"/>
          <w:color w:val="FF0000"/>
          <w:sz w:val="30"/>
          <w:szCs w:val="30"/>
          <w:lang w:eastAsia="ru-RU"/>
        </w:rPr>
        <w:t>37</w:t>
      </w:r>
      <w:r w:rsidRPr="00387578">
        <w:rPr>
          <w:rFonts w:ascii="Times New Roman" w:eastAsia="Times New Roman" w:hAnsi="Times New Roman" w:cs="Times New Roman"/>
          <w:sz w:val="30"/>
          <w:szCs w:val="30"/>
          <w:lang w:eastAsia="ru-RU"/>
        </w:rPr>
        <w:t xml:space="preserve">), планировки и укрепления откосов, укрепления обочин земляного полотна (табл. </w:t>
      </w:r>
      <w:r w:rsidRPr="00387578">
        <w:rPr>
          <w:rFonts w:ascii="Times New Roman" w:eastAsia="Times New Roman" w:hAnsi="Times New Roman" w:cs="Times New Roman"/>
          <w:color w:val="FF0000"/>
          <w:sz w:val="30"/>
          <w:szCs w:val="30"/>
          <w:lang w:eastAsia="ru-RU"/>
        </w:rPr>
        <w:t>38, 39</w:t>
      </w:r>
      <w:r w:rsidRPr="00387578">
        <w:rPr>
          <w:rFonts w:ascii="Times New Roman" w:eastAsia="Times New Roman" w:hAnsi="Times New Roman" w:cs="Times New Roman"/>
          <w:sz w:val="30"/>
          <w:szCs w:val="30"/>
          <w:lang w:eastAsia="ru-RU"/>
        </w:rPr>
        <w:t xml:space="preserve">), ведомость использования почвенно-растительного слоя (табл. </w:t>
      </w:r>
      <w:r w:rsidRPr="00387578">
        <w:rPr>
          <w:rFonts w:ascii="Times New Roman" w:eastAsia="Times New Roman" w:hAnsi="Times New Roman" w:cs="Times New Roman"/>
          <w:color w:val="FF0000"/>
          <w:sz w:val="30"/>
          <w:szCs w:val="30"/>
          <w:lang w:eastAsia="ru-RU"/>
        </w:rPr>
        <w:t>40</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lastRenderedPageBreak/>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7</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Расчет профильного объема земляного полотна автомобильной дороги осуществлен аналитическим </w:t>
      </w:r>
      <w:proofErr w:type="spellStart"/>
      <w:r w:rsidRPr="00387578">
        <w:rPr>
          <w:rFonts w:ascii="Times New Roman" w:eastAsia="Times New Roman" w:hAnsi="Times New Roman" w:cs="Times New Roman"/>
          <w:sz w:val="30"/>
          <w:szCs w:val="30"/>
          <w:lang w:eastAsia="ru-RU"/>
        </w:rPr>
        <w:t>методомв</w:t>
      </w:r>
      <w:proofErr w:type="spellEnd"/>
      <w:r w:rsidRPr="00387578">
        <w:rPr>
          <w:rFonts w:ascii="Times New Roman" w:eastAsia="Times New Roman" w:hAnsi="Times New Roman" w:cs="Times New Roman"/>
          <w:sz w:val="30"/>
          <w:szCs w:val="30"/>
          <w:lang w:eastAsia="ru-RU"/>
        </w:rPr>
        <w:t xml:space="preserve"> программе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Excel</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Поправки к профильному объему земляного полотна автомобильной дороги определены по формулам</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дорожной одежды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до</w:t>
      </w:r>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до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8</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0,5 · 100 =  425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сточной призмы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ст</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i/>
          <w:iCs/>
          <w:sz w:val="30"/>
          <w:szCs w:val="30"/>
          <w:lang w:eastAsia="ru-RU"/>
        </w:rPr>
        <w:t xml:space="preserve"> </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 xml:space="preserve">о </w:t>
      </w:r>
      <w:r w:rsidRPr="00387578">
        <w:rPr>
          <w:rFonts w:ascii="Times New Roman" w:eastAsia="Times New Roman" w:hAnsi="Times New Roman" w:cs="Times New Roman"/>
          <w:sz w:val="30"/>
          <w:szCs w:val="30"/>
          <w:lang w:eastAsia="ru-RU"/>
        </w:rPr>
        <w:t xml:space="preserve">– </w:t>
      </w:r>
      <w:proofErr w:type="spellStart"/>
      <w:r w:rsidRPr="00387578">
        <w:rPr>
          <w:rFonts w:ascii="Times New Roman" w:eastAsia="Times New Roman" w:hAnsi="Times New Roman" w:cs="Times New Roman"/>
          <w:sz w:val="30"/>
          <w:szCs w:val="30"/>
          <w:lang w:eastAsia="ru-RU"/>
        </w:rPr>
        <w:t>кп</w:t>
      </w:r>
      <w:proofErr w:type="spellEnd"/>
      <w:proofErr w:type="gramStart"/>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2</w:t>
      </w:r>
      <w:proofErr w:type="gramEnd"/>
      <w:r w:rsidRPr="00387578">
        <w:rPr>
          <w:rFonts w:ascii="Times New Roman" w:eastAsia="Times New Roman" w:hAnsi="Times New Roman" w:cs="Times New Roman"/>
          <w:sz w:val="30"/>
          <w:szCs w:val="30"/>
          <w:vertAlign w:val="superscript"/>
          <w:lang w:eastAsia="ru-RU"/>
        </w:rPr>
        <w:t xml:space="preserve"> </w:t>
      </w:r>
      <w:proofErr w:type="spellStart"/>
      <w:r w:rsidRPr="00387578">
        <w:rPr>
          <w:rFonts w:ascii="Times New Roman" w:eastAsia="Times New Roman" w:hAnsi="Times New Roman" w:cs="Times New Roman"/>
          <w:i/>
          <w:iCs/>
          <w:sz w:val="30"/>
          <w:szCs w:val="30"/>
          <w:lang w:val="en-US" w:eastAsia="ru-RU"/>
        </w:rPr>
        <w:t>i</w:t>
      </w:r>
      <w:proofErr w:type="spellEnd"/>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 xml:space="preserve">о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vertAlign w:val="subscript"/>
          <w:lang w:eastAsia="ru-RU"/>
        </w:rPr>
        <w:t xml:space="preserve">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xml:space="preserve"> + (</w:t>
      </w:r>
      <w:proofErr w:type="spellStart"/>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xml:space="preserve">/ 2 + </w:t>
      </w:r>
      <w:proofErr w:type="spellStart"/>
      <w:r w:rsidRPr="00387578">
        <w:rPr>
          <w:rFonts w:ascii="Times New Roman" w:eastAsia="Times New Roman" w:hAnsi="Times New Roman" w:cs="Times New Roman"/>
          <w:sz w:val="30"/>
          <w:szCs w:val="30"/>
          <w:lang w:eastAsia="ru-RU"/>
        </w:rPr>
        <w:t>кп</w:t>
      </w:r>
      <w:proofErr w:type="spellEnd"/>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sz w:val="30"/>
          <w:szCs w:val="30"/>
          <w:vertAlign w:val="superscript"/>
          <w:lang w:eastAsia="ru-RU"/>
        </w:rPr>
        <w:t xml:space="preserve">2 </w:t>
      </w:r>
      <w:proofErr w:type="spellStart"/>
      <w:r w:rsidRPr="00387578">
        <w:rPr>
          <w:rFonts w:ascii="Times New Roman" w:eastAsia="Times New Roman" w:hAnsi="Times New Roman" w:cs="Times New Roman"/>
          <w:i/>
          <w:iCs/>
          <w:sz w:val="30"/>
          <w:szCs w:val="30"/>
          <w:lang w:val="en-US" w:eastAsia="ru-RU"/>
        </w:rPr>
        <w:t>i</w:t>
      </w:r>
      <w:r w:rsidRPr="00387578">
        <w:rPr>
          <w:rFonts w:ascii="Times New Roman" w:eastAsia="Times New Roman" w:hAnsi="Times New Roman" w:cs="Times New Roman"/>
          <w:sz w:val="30"/>
          <w:szCs w:val="30"/>
          <w:vertAlign w:val="subscript"/>
          <w:lang w:eastAsia="ru-RU"/>
        </w:rPr>
        <w:t>пр</w:t>
      </w:r>
      <w:proofErr w:type="spellEnd"/>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100 (2,5</w:t>
      </w:r>
      <w:r w:rsidRPr="00387578">
        <w:rPr>
          <w:rFonts w:ascii="Times New Roman" w:eastAsia="Times New Roman" w:hAnsi="Times New Roman" w:cs="Times New Roman"/>
          <w:sz w:val="30"/>
          <w:szCs w:val="30"/>
          <w:vertAlign w:val="superscript"/>
          <w:lang w:eastAsia="ru-RU"/>
        </w:rPr>
        <w:t xml:space="preserve">2 </w:t>
      </w:r>
      <w:r w:rsidRPr="00387578">
        <w:rPr>
          <w:rFonts w:ascii="Times New Roman" w:eastAsia="Times New Roman" w:hAnsi="Times New Roman" w:cs="Times New Roman"/>
          <w:sz w:val="30"/>
          <w:szCs w:val="30"/>
          <w:lang w:eastAsia="ru-RU"/>
        </w:rPr>
        <w:t>· 0,04 + 4,25</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 0,02) = 61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 устройство укрепленной обочины</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Δ</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о</w:t>
      </w:r>
      <w:r w:rsidRPr="00387578">
        <w:rPr>
          <w:rFonts w:ascii="Times New Roman" w:eastAsia="Times New Roman" w:hAnsi="Times New Roman" w:cs="Times New Roman"/>
          <w:sz w:val="30"/>
          <w:szCs w:val="30"/>
          <w:lang w:eastAsia="ru-RU"/>
        </w:rPr>
        <w:t xml:space="preserve"> = 2 </w:t>
      </w:r>
      <w:r w:rsidRPr="00387578">
        <w:rPr>
          <w:rFonts w:ascii="Times New Roman" w:eastAsia="Times New Roman" w:hAnsi="Times New Roman" w:cs="Times New Roman"/>
          <w:i/>
          <w:iCs/>
          <w:sz w:val="30"/>
          <w:szCs w:val="30"/>
          <w:lang w:eastAsia="ru-RU"/>
        </w:rPr>
        <w:t>В</w:t>
      </w:r>
      <w:r w:rsidRPr="00387578">
        <w:rPr>
          <w:rFonts w:ascii="Times New Roman" w:eastAsia="Times New Roman" w:hAnsi="Times New Roman" w:cs="Times New Roman"/>
          <w:sz w:val="30"/>
          <w:szCs w:val="30"/>
          <w:vertAlign w:val="subscript"/>
          <w:lang w:eastAsia="ru-RU"/>
        </w:rPr>
        <w:t xml:space="preserve">о </w:t>
      </w:r>
      <w:r w:rsidRPr="00387578">
        <w:rPr>
          <w:rFonts w:ascii="Times New Roman" w:eastAsia="Times New Roman" w:hAnsi="Times New Roman" w:cs="Times New Roman"/>
          <w:i/>
          <w:iCs/>
          <w:sz w:val="30"/>
          <w:szCs w:val="30"/>
          <w:lang w:val="en-US" w:eastAsia="ru-RU"/>
        </w:rPr>
        <w:t>h</w:t>
      </w:r>
      <w:r w:rsidRPr="00387578">
        <w:rPr>
          <w:rFonts w:ascii="Times New Roman" w:eastAsia="Times New Roman" w:hAnsi="Times New Roman" w:cs="Times New Roman"/>
          <w:sz w:val="30"/>
          <w:szCs w:val="30"/>
          <w:vertAlign w:val="subscript"/>
          <w:lang w:eastAsia="ru-RU"/>
        </w:rPr>
        <w:t xml:space="preserve">о </w:t>
      </w:r>
      <w:r w:rsidRPr="00387578">
        <w:rPr>
          <w:rFonts w:ascii="Times New Roman" w:eastAsia="Times New Roman" w:hAnsi="Times New Roman" w:cs="Times New Roman"/>
          <w:i/>
          <w:iCs/>
          <w:sz w:val="30"/>
          <w:szCs w:val="30"/>
          <w:lang w:val="en-US" w:eastAsia="ru-RU"/>
        </w:rPr>
        <w:t>L</w:t>
      </w:r>
      <w:r w:rsidRPr="00387578">
        <w:rPr>
          <w:rFonts w:ascii="Times New Roman" w:eastAsia="Times New Roman" w:hAnsi="Times New Roman" w:cs="Times New Roman"/>
          <w:sz w:val="30"/>
          <w:szCs w:val="30"/>
          <w:lang w:eastAsia="ru-RU"/>
        </w:rPr>
        <w:t xml:space="preserve"> = 2 · 2</w:t>
      </w:r>
      <w:proofErr w:type="gramStart"/>
      <w:r w:rsidRPr="00387578">
        <w:rPr>
          <w:rFonts w:ascii="Times New Roman" w:eastAsia="Times New Roman" w:hAnsi="Times New Roman" w:cs="Times New Roman"/>
          <w:sz w:val="30"/>
          <w:szCs w:val="30"/>
          <w:lang w:eastAsia="ru-RU"/>
        </w:rPr>
        <w:t>,5</w:t>
      </w:r>
      <w:proofErr w:type="gramEnd"/>
      <w:r w:rsidRPr="00387578">
        <w:rPr>
          <w:rFonts w:ascii="Times New Roman" w:eastAsia="Times New Roman" w:hAnsi="Times New Roman" w:cs="Times New Roman"/>
          <w:sz w:val="30"/>
          <w:szCs w:val="30"/>
          <w:lang w:eastAsia="ru-RU"/>
        </w:rPr>
        <w:t xml:space="preserve"> · 0,15 · 100 = 75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Требуемый коэффициент стандартного уплотнения грунта принят </w:t>
      </w:r>
      <w:r w:rsidRPr="00387578">
        <w:rPr>
          <w:rFonts w:ascii="Times New Roman" w:eastAsia="Times New Roman" w:hAnsi="Times New Roman" w:cs="Times New Roman"/>
          <w:color w:val="000000"/>
          <w:sz w:val="30"/>
          <w:szCs w:val="30"/>
          <w:lang w:eastAsia="ru-RU"/>
        </w:rPr>
        <w:t xml:space="preserve">по СП 34.13330 </w:t>
      </w:r>
      <w:r w:rsidRPr="00387578">
        <w:rPr>
          <w:rFonts w:ascii="Times New Roman" w:eastAsia="Times New Roman" w:hAnsi="Times New Roman" w:cs="Times New Roman"/>
          <w:sz w:val="30"/>
          <w:szCs w:val="30"/>
          <w:lang w:eastAsia="ru-RU"/>
        </w:rPr>
        <w:t xml:space="preserve">для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дорожно-климатической зоны при капитальном типе дорожной одежды </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0,98 при г</w:t>
      </w:r>
      <w:r w:rsidRPr="00387578">
        <w:rPr>
          <w:rFonts w:ascii="Times New Roman" w:eastAsia="Times New Roman" w:hAnsi="Times New Roman" w:cs="Times New Roman"/>
          <w:color w:val="000000"/>
          <w:sz w:val="30"/>
          <w:szCs w:val="30"/>
          <w:lang w:eastAsia="ru-RU"/>
        </w:rPr>
        <w:t>лубине слоя от поверхности покрытия</w:t>
      </w:r>
      <w:r w:rsidRPr="00387578">
        <w:rPr>
          <w:rFonts w:ascii="Times New Roman" w:eastAsia="Times New Roman" w:hAnsi="Times New Roman" w:cs="Times New Roman"/>
          <w:sz w:val="30"/>
          <w:szCs w:val="30"/>
          <w:lang w:eastAsia="ru-RU"/>
        </w:rPr>
        <w:t xml:space="preserve"> до 1,5 м;</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0,95 при г</w:t>
      </w:r>
      <w:r w:rsidRPr="00387578">
        <w:rPr>
          <w:rFonts w:ascii="Times New Roman" w:eastAsia="Times New Roman" w:hAnsi="Times New Roman" w:cs="Times New Roman"/>
          <w:color w:val="000000"/>
          <w:sz w:val="30"/>
          <w:szCs w:val="30"/>
          <w:lang w:eastAsia="ru-RU"/>
        </w:rPr>
        <w:t xml:space="preserve">лубине слоя от поверхности </w:t>
      </w:r>
      <w:proofErr w:type="spellStart"/>
      <w:r w:rsidRPr="00387578">
        <w:rPr>
          <w:rFonts w:ascii="Times New Roman" w:eastAsia="Times New Roman" w:hAnsi="Times New Roman" w:cs="Times New Roman"/>
          <w:color w:val="000000"/>
          <w:sz w:val="30"/>
          <w:szCs w:val="30"/>
          <w:lang w:eastAsia="ru-RU"/>
        </w:rPr>
        <w:t>покрытия</w:t>
      </w:r>
      <w:r w:rsidRPr="00387578">
        <w:rPr>
          <w:rFonts w:ascii="Times New Roman" w:eastAsia="Times New Roman" w:hAnsi="Times New Roman" w:cs="Times New Roman"/>
          <w:sz w:val="30"/>
          <w:szCs w:val="30"/>
          <w:lang w:eastAsia="ru-RU"/>
        </w:rPr>
        <w:t>от</w:t>
      </w:r>
      <w:proofErr w:type="spellEnd"/>
      <w:r w:rsidRPr="00387578">
        <w:rPr>
          <w:rFonts w:ascii="Times New Roman" w:eastAsia="Times New Roman" w:hAnsi="Times New Roman" w:cs="Times New Roman"/>
          <w:sz w:val="30"/>
          <w:szCs w:val="30"/>
          <w:lang w:eastAsia="ru-RU"/>
        </w:rPr>
        <w:t xml:space="preserve"> 1,5 до 6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Коэффициент относительного уплотнения грунта определен по СП 34.13330 </w:t>
      </w:r>
      <w:r w:rsidRPr="00387578">
        <w:rPr>
          <w:rFonts w:ascii="Times New Roman" w:eastAsia="Times New Roman" w:hAnsi="Times New Roman" w:cs="Times New Roman"/>
          <w:sz w:val="30"/>
          <w:szCs w:val="30"/>
          <w:lang w:eastAsia="ru-RU"/>
        </w:rPr>
        <w:t>для суглинка</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1,03 – для рабочего слоя насыпи до 1,5 м;</w:t>
      </w:r>
    </w:p>
    <w:p w:rsidR="00387578" w:rsidRPr="00387578" w:rsidRDefault="00387578" w:rsidP="00387578">
      <w:pPr>
        <w:spacing w:before="100" w:beforeAutospacing="1" w:after="100" w:afterAutospacing="1" w:line="276" w:lineRule="auto"/>
        <w:ind w:left="993" w:hanging="284"/>
        <w:jc w:val="both"/>
        <w:rPr>
          <w:rFonts w:ascii="Times New Roman" w:eastAsia="Times New Roman" w:hAnsi="Times New Roman" w:cs="Times New Roman"/>
          <w:sz w:val="24"/>
          <w:szCs w:val="24"/>
          <w:lang w:eastAsia="ru-RU"/>
        </w:rPr>
      </w:pPr>
      <w:r w:rsidRPr="00387578">
        <w:rPr>
          <w:rFonts w:ascii="Symbol" w:eastAsia="Times New Roman" w:hAnsi="Symbol" w:cs="Times New Roman"/>
          <w:sz w:val="30"/>
          <w:szCs w:val="30"/>
          <w:lang w:eastAsia="ru-RU"/>
        </w:rPr>
        <w:t></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1,0 – для насыпи ниже 1,5 м от поверхности покрытия.</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Данные расчета занесены в </w:t>
      </w:r>
      <w:proofErr w:type="spellStart"/>
      <w:r w:rsidRPr="00387578">
        <w:rPr>
          <w:rFonts w:ascii="Times New Roman" w:eastAsia="Times New Roman" w:hAnsi="Times New Roman" w:cs="Times New Roman"/>
          <w:sz w:val="30"/>
          <w:szCs w:val="30"/>
          <w:lang w:eastAsia="ru-RU"/>
        </w:rPr>
        <w:t>попикетную</w:t>
      </w:r>
      <w:proofErr w:type="spellEnd"/>
      <w:r w:rsidRPr="00387578">
        <w:rPr>
          <w:rFonts w:ascii="Times New Roman" w:eastAsia="Times New Roman" w:hAnsi="Times New Roman" w:cs="Times New Roman"/>
          <w:sz w:val="30"/>
          <w:szCs w:val="30"/>
          <w:lang w:eastAsia="ru-RU"/>
        </w:rPr>
        <w:t xml:space="preserve"> ведомость объемов земляных работ табл. </w:t>
      </w:r>
      <w:r w:rsidRPr="00387578">
        <w:rPr>
          <w:rFonts w:ascii="Times New Roman" w:eastAsia="Times New Roman" w:hAnsi="Times New Roman" w:cs="Times New Roman"/>
          <w:color w:val="FF0000"/>
          <w:sz w:val="30"/>
          <w:szCs w:val="30"/>
          <w:lang w:eastAsia="ru-RU"/>
        </w:rPr>
        <w:t>35</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b/>
          <w:bCs/>
          <w:sz w:val="30"/>
          <w:szCs w:val="30"/>
          <w:lang w:eastAsia="ru-RU"/>
        </w:rPr>
        <w:t>Покилометровая</w:t>
      </w:r>
      <w:proofErr w:type="spellEnd"/>
      <w:r w:rsidRPr="00387578">
        <w:rPr>
          <w:rFonts w:ascii="Times New Roman" w:eastAsia="Times New Roman" w:hAnsi="Times New Roman" w:cs="Times New Roman"/>
          <w:b/>
          <w:bCs/>
          <w:sz w:val="30"/>
          <w:szCs w:val="30"/>
          <w:lang w:eastAsia="ru-RU"/>
        </w:rPr>
        <w:t>  ведомость</w:t>
      </w:r>
      <w:proofErr w:type="gramEnd"/>
      <w:r w:rsidRPr="00387578">
        <w:rPr>
          <w:rFonts w:ascii="Times New Roman" w:eastAsia="Times New Roman" w:hAnsi="Times New Roman" w:cs="Times New Roman"/>
          <w:b/>
          <w:bCs/>
          <w:sz w:val="30"/>
          <w:szCs w:val="30"/>
          <w:lang w:eastAsia="ru-RU"/>
        </w:rPr>
        <w:t>  объемов земляных работ</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sz w:val="30"/>
          <w:szCs w:val="30"/>
          <w:lang w:eastAsia="ru-RU"/>
        </w:rPr>
        <w:t>Покилометровую</w:t>
      </w:r>
      <w:proofErr w:type="spellEnd"/>
      <w:r w:rsidRPr="00387578">
        <w:rPr>
          <w:rFonts w:ascii="Times New Roman" w:eastAsia="Times New Roman" w:hAnsi="Times New Roman" w:cs="Times New Roman"/>
          <w:sz w:val="30"/>
          <w:szCs w:val="30"/>
          <w:lang w:eastAsia="ru-RU"/>
        </w:rPr>
        <w:t>  ведомость</w:t>
      </w:r>
      <w:proofErr w:type="gramEnd"/>
      <w:r w:rsidRPr="00387578">
        <w:rPr>
          <w:rFonts w:ascii="Times New Roman" w:eastAsia="Times New Roman" w:hAnsi="Times New Roman" w:cs="Times New Roman"/>
          <w:sz w:val="30"/>
          <w:szCs w:val="30"/>
          <w:lang w:eastAsia="ru-RU"/>
        </w:rPr>
        <w:t xml:space="preserve">  объемов земляных работ (табл. </w:t>
      </w:r>
      <w:r w:rsidRPr="00387578">
        <w:rPr>
          <w:rFonts w:ascii="Times New Roman" w:eastAsia="Times New Roman" w:hAnsi="Times New Roman" w:cs="Times New Roman"/>
          <w:color w:val="FF0000"/>
          <w:sz w:val="30"/>
          <w:szCs w:val="30"/>
          <w:lang w:eastAsia="ru-RU"/>
        </w:rPr>
        <w:t>36</w:t>
      </w:r>
      <w:r w:rsidRPr="00387578">
        <w:rPr>
          <w:rFonts w:ascii="Times New Roman" w:eastAsia="Times New Roman" w:hAnsi="Times New Roman" w:cs="Times New Roman"/>
          <w:sz w:val="30"/>
          <w:szCs w:val="30"/>
          <w:lang w:eastAsia="ru-RU"/>
        </w:rPr>
        <w:t xml:space="preserve">) разрабатывают на основе </w:t>
      </w:r>
      <w:proofErr w:type="spellStart"/>
      <w:r w:rsidRPr="00387578">
        <w:rPr>
          <w:rFonts w:ascii="Times New Roman" w:eastAsia="Times New Roman" w:hAnsi="Times New Roman" w:cs="Times New Roman"/>
          <w:sz w:val="30"/>
          <w:szCs w:val="30"/>
          <w:lang w:eastAsia="ru-RU"/>
        </w:rPr>
        <w:t>попикетной</w:t>
      </w:r>
      <w:proofErr w:type="spellEnd"/>
      <w:r w:rsidRPr="00387578">
        <w:rPr>
          <w:rFonts w:ascii="Times New Roman" w:eastAsia="Times New Roman" w:hAnsi="Times New Roman" w:cs="Times New Roman"/>
          <w:sz w:val="30"/>
          <w:szCs w:val="30"/>
          <w:lang w:eastAsia="ru-RU"/>
        </w:rPr>
        <w:t xml:space="preserve"> ведомости объемов земляных работ. Объемы земляного полотна в насыпи, выемке и кювете суммируют по каждому километру, а затем по всей трассе и отражают в строке "Итого на трассу".</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Грунт для отсыпки насыпи может быть получен от нарезки боковых кюветов, разработки выемки и сосредоточенного карьера. Пригодность грунта в насыпь определяют в зависимости от группы грунта по степени </w:t>
      </w:r>
      <w:proofErr w:type="spellStart"/>
      <w:r w:rsidRPr="00387578">
        <w:rPr>
          <w:rFonts w:ascii="Times New Roman" w:eastAsia="Times New Roman" w:hAnsi="Times New Roman" w:cs="Times New Roman"/>
          <w:sz w:val="30"/>
          <w:szCs w:val="30"/>
          <w:lang w:eastAsia="ru-RU"/>
        </w:rPr>
        <w:t>пучинистости</w:t>
      </w:r>
      <w:proofErr w:type="spellEnd"/>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color w:val="FF0000"/>
          <w:sz w:val="30"/>
          <w:szCs w:val="30"/>
          <w:lang w:eastAsia="ru-RU"/>
        </w:rPr>
        <w:t>СП 34.13330</w:t>
      </w:r>
      <w:r w:rsidRPr="00387578">
        <w:rPr>
          <w:rFonts w:ascii="Times New Roman" w:eastAsia="Times New Roman" w:hAnsi="Times New Roman" w:cs="Times New Roman"/>
          <w:sz w:val="30"/>
          <w:szCs w:val="30"/>
          <w:lang w:eastAsia="ru-RU"/>
        </w:rPr>
        <w:t xml:space="preserve">. Грунты </w:t>
      </w:r>
      <w:r w:rsidRPr="00387578">
        <w:rPr>
          <w:rFonts w:ascii="Times New Roman" w:eastAsia="Times New Roman" w:hAnsi="Times New Roman" w:cs="Times New Roman"/>
          <w:sz w:val="30"/>
          <w:szCs w:val="30"/>
          <w:lang w:val="en-US" w:eastAsia="ru-RU"/>
        </w:rPr>
        <w:t>I</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II</w:t>
      </w:r>
      <w:r w:rsidRPr="00387578">
        <w:rPr>
          <w:rFonts w:ascii="Times New Roman" w:eastAsia="Times New Roman" w:hAnsi="Times New Roman" w:cs="Times New Roman"/>
          <w:sz w:val="30"/>
          <w:szCs w:val="30"/>
          <w:lang w:eastAsia="ru-RU"/>
        </w:rPr>
        <w:t xml:space="preserve"> степени </w:t>
      </w:r>
      <w:proofErr w:type="spellStart"/>
      <w:r w:rsidRPr="00387578">
        <w:rPr>
          <w:rFonts w:ascii="Times New Roman" w:eastAsia="Times New Roman" w:hAnsi="Times New Roman" w:cs="Times New Roman"/>
          <w:sz w:val="30"/>
          <w:szCs w:val="30"/>
          <w:lang w:eastAsia="ru-RU"/>
        </w:rPr>
        <w:t>пучинистости</w:t>
      </w:r>
      <w:proofErr w:type="spellEnd"/>
      <w:r w:rsidRPr="00387578">
        <w:rPr>
          <w:rFonts w:ascii="Times New Roman" w:eastAsia="Times New Roman" w:hAnsi="Times New Roman" w:cs="Times New Roman"/>
          <w:sz w:val="30"/>
          <w:szCs w:val="30"/>
          <w:lang w:eastAsia="ru-RU"/>
        </w:rPr>
        <w:t xml:space="preserve"> (песок) пригодны в насыпь без ограничения.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sz w:val="30"/>
          <w:szCs w:val="30"/>
          <w:lang w:eastAsia="ru-RU"/>
        </w:rPr>
        <w:lastRenderedPageBreak/>
        <w:t xml:space="preserve">Таблица </w:t>
      </w:r>
      <w:r w:rsidRPr="00387578">
        <w:rPr>
          <w:rFonts w:ascii="Times New Roman" w:eastAsia="Times New Roman" w:hAnsi="Times New Roman" w:cs="Times New Roman"/>
          <w:color w:val="FF0000"/>
          <w:sz w:val="30"/>
          <w:szCs w:val="30"/>
          <w:lang w:eastAsia="ru-RU"/>
        </w:rPr>
        <w:t>35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Попикетная</w:t>
      </w:r>
      <w:proofErr w:type="spellEnd"/>
      <w:r w:rsidRPr="00387578">
        <w:rPr>
          <w:rFonts w:ascii="Times New Roman" w:eastAsia="Times New Roman" w:hAnsi="Times New Roman" w:cs="Times New Roman"/>
          <w:sz w:val="30"/>
          <w:szCs w:val="30"/>
          <w:lang w:eastAsia="ru-RU"/>
        </w:rPr>
        <w:t xml:space="preserve"> ведомость объемов земляных работ</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579"/>
        <w:gridCol w:w="507"/>
        <w:gridCol w:w="513"/>
        <w:gridCol w:w="536"/>
        <w:gridCol w:w="665"/>
        <w:gridCol w:w="507"/>
        <w:gridCol w:w="513"/>
        <w:gridCol w:w="462"/>
        <w:gridCol w:w="508"/>
        <w:gridCol w:w="832"/>
        <w:gridCol w:w="611"/>
        <w:gridCol w:w="543"/>
        <w:gridCol w:w="569"/>
        <w:gridCol w:w="507"/>
        <w:gridCol w:w="513"/>
        <w:gridCol w:w="462"/>
        <w:gridCol w:w="506"/>
        <w:gridCol w:w="12"/>
      </w:tblGrid>
      <w:tr w:rsidR="00387578" w:rsidRPr="00387578" w:rsidTr="00387578">
        <w:trPr>
          <w:trHeight w:val="375"/>
          <w:jc w:val="center"/>
        </w:trPr>
        <w:tc>
          <w:tcPr>
            <w:tcW w:w="50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color w:val="000000"/>
                <w:sz w:val="26"/>
                <w:szCs w:val="26"/>
                <w:lang w:eastAsia="ru-RU"/>
              </w:rPr>
              <w:t>Местопо-ложение</w:t>
            </w:r>
            <w:proofErr w:type="spellEnd"/>
            <w:proofErr w:type="gramEnd"/>
            <w:r w:rsidRPr="00387578">
              <w:rPr>
                <w:rFonts w:ascii="Times New Roman" w:eastAsia="Times New Roman" w:hAnsi="Times New Roman" w:cs="Times New Roman"/>
                <w:color w:val="000000"/>
                <w:sz w:val="26"/>
                <w:szCs w:val="26"/>
                <w:lang w:eastAsia="ru-RU"/>
              </w:rPr>
              <w:t>,</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ПК</w:t>
            </w:r>
          </w:p>
        </w:tc>
        <w:tc>
          <w:tcPr>
            <w:tcW w:w="482" w:type="pct"/>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Рабочие</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отметки, м</w:t>
            </w:r>
          </w:p>
        </w:tc>
        <w:tc>
          <w:tcPr>
            <w:tcW w:w="30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Глубина</w:t>
            </w:r>
          </w:p>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кювета, м</w:t>
            </w:r>
          </w:p>
        </w:tc>
        <w:tc>
          <w:tcPr>
            <w:tcW w:w="217" w:type="pct"/>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Расстояние, м</w:t>
            </w:r>
          </w:p>
        </w:tc>
        <w:tc>
          <w:tcPr>
            <w:tcW w:w="792" w:type="pct"/>
            <w:gridSpan w:val="3"/>
            <w:vMerge w:val="restart"/>
            <w:tcBorders>
              <w:top w:val="single" w:sz="8" w:space="0" w:color="auto"/>
              <w:left w:val="nil"/>
              <w:bottom w:val="single" w:sz="8" w:space="0" w:color="000000"/>
              <w:right w:val="nil"/>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Профильный</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объем, м</w:t>
            </w:r>
            <w:r w:rsidRPr="00387578">
              <w:rPr>
                <w:rFonts w:ascii="Times New Roman" w:eastAsia="Times New Roman" w:hAnsi="Times New Roman" w:cs="Times New Roman"/>
                <w:color w:val="000000"/>
                <w:sz w:val="26"/>
                <w:szCs w:val="26"/>
                <w:vertAlign w:val="superscript"/>
                <w:lang w:eastAsia="ru-RU"/>
              </w:rPr>
              <w:t>3</w:t>
            </w:r>
          </w:p>
        </w:tc>
        <w:tc>
          <w:tcPr>
            <w:tcW w:w="38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Объем</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снятого</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дерна,</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w:t>
            </w:r>
            <w:r w:rsidRPr="00387578">
              <w:rPr>
                <w:rFonts w:ascii="Times New Roman" w:eastAsia="Times New Roman" w:hAnsi="Times New Roman" w:cs="Times New Roman"/>
                <w:color w:val="000000"/>
                <w:sz w:val="26"/>
                <w:szCs w:val="26"/>
                <w:vertAlign w:val="superscript"/>
                <w:lang w:eastAsia="ru-RU"/>
              </w:rPr>
              <w:t>3</w:t>
            </w:r>
          </w:p>
        </w:tc>
        <w:tc>
          <w:tcPr>
            <w:tcW w:w="1168" w:type="pct"/>
            <w:gridSpan w:val="4"/>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Поправка на устройство, м</w:t>
            </w:r>
            <w:r w:rsidRPr="00387578">
              <w:rPr>
                <w:rFonts w:ascii="Times New Roman" w:eastAsia="Times New Roman" w:hAnsi="Times New Roman" w:cs="Times New Roman"/>
                <w:color w:val="000000"/>
                <w:sz w:val="26"/>
                <w:szCs w:val="26"/>
                <w:vertAlign w:val="superscript"/>
                <w:lang w:eastAsia="ru-RU"/>
              </w:rPr>
              <w:t>3</w:t>
            </w:r>
          </w:p>
        </w:tc>
        <w:tc>
          <w:tcPr>
            <w:tcW w:w="1151" w:type="pct"/>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земляных работ, м</w:t>
            </w:r>
            <w:r w:rsidRPr="00387578">
              <w:rPr>
                <w:rFonts w:ascii="Times New Roman" w:eastAsia="Times New Roman" w:hAnsi="Times New Roman" w:cs="Times New Roman"/>
                <w:color w:val="000000"/>
                <w:sz w:val="26"/>
                <w:szCs w:val="26"/>
                <w:vertAlign w:val="superscript"/>
                <w:lang w:eastAsia="ru-RU"/>
              </w:rPr>
              <w:t>3</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4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single" w:sz="8" w:space="0" w:color="auto"/>
              <w:left w:val="nil"/>
              <w:bottom w:val="single" w:sz="8" w:space="0" w:color="000000"/>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Призматоиидал</w:t>
            </w:r>
            <w:proofErr w:type="spellEnd"/>
            <w:r w:rsidRPr="00387578">
              <w:rPr>
                <w:rFonts w:ascii="Times New Roman" w:eastAsia="Times New Roman" w:hAnsi="Times New Roman" w:cs="Times New Roman"/>
                <w:color w:val="000000"/>
                <w:sz w:val="26"/>
                <w:szCs w:val="26"/>
                <w:lang w:eastAsia="ru-RU"/>
              </w:rPr>
              <w:t>.</w:t>
            </w:r>
          </w:p>
        </w:tc>
        <w:tc>
          <w:tcPr>
            <w:tcW w:w="301"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Дорожной</w:t>
            </w:r>
          </w:p>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одежды</w:t>
            </w:r>
          </w:p>
        </w:tc>
        <w:tc>
          <w:tcPr>
            <w:tcW w:w="37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Сточной</w:t>
            </w:r>
          </w:p>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призмы</w:t>
            </w:r>
          </w:p>
        </w:tc>
        <w:tc>
          <w:tcPr>
            <w:tcW w:w="254"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Обочины</w:t>
            </w:r>
          </w:p>
        </w:tc>
        <w:tc>
          <w:tcPr>
            <w:tcW w:w="312"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p w:rsidR="00387578" w:rsidRPr="00387578" w:rsidRDefault="00387578" w:rsidP="00387578">
            <w:pPr>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с </w:t>
            </w:r>
            <w:proofErr w:type="spellStart"/>
            <w:r w:rsidRPr="00387578">
              <w:rPr>
                <w:rFonts w:ascii="Times New Roman" w:eastAsia="Times New Roman" w:hAnsi="Times New Roman" w:cs="Times New Roman"/>
                <w:i/>
                <w:iCs/>
                <w:color w:val="000000"/>
                <w:sz w:val="26"/>
                <w:szCs w:val="26"/>
                <w:lang w:eastAsia="ru-RU"/>
              </w:rPr>
              <w:t>K</w:t>
            </w:r>
            <w:r w:rsidRPr="00387578">
              <w:rPr>
                <w:rFonts w:ascii="Times New Roman" w:eastAsia="Times New Roman" w:hAnsi="Times New Roman" w:cs="Times New Roman"/>
                <w:color w:val="000000"/>
                <w:sz w:val="26"/>
                <w:szCs w:val="26"/>
                <w:vertAlign w:val="subscript"/>
                <w:lang w:eastAsia="ru-RU"/>
              </w:rPr>
              <w:t>у</w:t>
            </w:r>
            <w:r w:rsidRPr="00387578">
              <w:rPr>
                <w:rFonts w:ascii="Times New Roman" w:eastAsia="Times New Roman" w:hAnsi="Times New Roman" w:cs="Times New Roman"/>
                <w:color w:val="000000"/>
                <w:sz w:val="26"/>
                <w:szCs w:val="26"/>
                <w:vertAlign w:val="superscript"/>
                <w:lang w:eastAsia="ru-RU"/>
              </w:rPr>
              <w:t>от</w:t>
            </w:r>
            <w:proofErr w:type="spellEnd"/>
          </w:p>
        </w:tc>
        <w:tc>
          <w:tcPr>
            <w:tcW w:w="311"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217"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w:t>
            </w:r>
          </w:p>
        </w:tc>
        <w:tc>
          <w:tcPr>
            <w:tcW w:w="311" w:type="pct"/>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 отвал</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cantSplit/>
          <w:trHeight w:val="1471"/>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tc>
        <w:tc>
          <w:tcPr>
            <w:tcW w:w="2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75"/>
          <w:jc w:val="center"/>
        </w:trPr>
        <w:tc>
          <w:tcPr>
            <w:tcW w:w="5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h</w:t>
            </w:r>
            <w:r w:rsidRPr="00387578">
              <w:rPr>
                <w:rFonts w:ascii="Times New Roman" w:eastAsia="Times New Roman" w:hAnsi="Times New Roman" w:cs="Times New Roman"/>
                <w:color w:val="000000"/>
                <w:sz w:val="26"/>
                <w:szCs w:val="26"/>
                <w:vertAlign w:val="subscript"/>
                <w:lang w:eastAsia="ru-RU"/>
              </w:rPr>
              <w:t>н</w:t>
            </w:r>
            <w:proofErr w:type="spellEnd"/>
          </w:p>
        </w:tc>
        <w:tc>
          <w:tcPr>
            <w:tcW w:w="2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h</w:t>
            </w:r>
            <w:r w:rsidRPr="00387578">
              <w:rPr>
                <w:rFonts w:ascii="Times New Roman" w:eastAsia="Times New Roman" w:hAnsi="Times New Roman" w:cs="Times New Roman"/>
                <w:color w:val="000000"/>
                <w:sz w:val="26"/>
                <w:szCs w:val="26"/>
                <w:vertAlign w:val="subscript"/>
                <w:lang w:eastAsia="ru-RU"/>
              </w:rPr>
              <w:t>в</w:t>
            </w:r>
            <w:proofErr w:type="spellEnd"/>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h</w:t>
            </w:r>
          </w:p>
        </w:tc>
        <w:tc>
          <w:tcPr>
            <w:tcW w:w="2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L</w:t>
            </w:r>
          </w:p>
        </w:tc>
        <w:tc>
          <w:tcPr>
            <w:tcW w:w="792" w:type="pct"/>
            <w:gridSpan w:val="3"/>
            <w:tcBorders>
              <w:top w:val="nil"/>
              <w:left w:val="nil"/>
              <w:bottom w:val="single" w:sz="8" w:space="0" w:color="auto"/>
              <w:right w:val="single" w:sz="8" w:space="0" w:color="000000"/>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i/>
                <w:iCs/>
                <w:color w:val="000000"/>
                <w:sz w:val="26"/>
                <w:szCs w:val="26"/>
                <w:vertAlign w:val="subscript"/>
                <w:lang w:eastAsia="ru-RU"/>
              </w:rPr>
              <w:t>i</w:t>
            </w:r>
            <w:proofErr w:type="spellEnd"/>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прс</w:t>
            </w:r>
            <w:proofErr w:type="spellEnd"/>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Δ</w:t>
            </w:r>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п</w:t>
            </w:r>
            <w:proofErr w:type="spellEnd"/>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Δ</w:t>
            </w:r>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до</w:t>
            </w:r>
            <w:proofErr w:type="spellEnd"/>
          </w:p>
        </w:tc>
        <w:tc>
          <w:tcPr>
            <w:tcW w:w="3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Δ</w:t>
            </w:r>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ст</w:t>
            </w:r>
            <w:proofErr w:type="spellEnd"/>
          </w:p>
        </w:tc>
        <w:tc>
          <w:tcPr>
            <w:tcW w:w="254" w:type="pct"/>
            <w:tcBorders>
              <w:top w:val="nil"/>
              <w:left w:val="nil"/>
              <w:bottom w:val="nil"/>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Δ</w:t>
            </w:r>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о</w:t>
            </w:r>
            <w:proofErr w:type="spellEnd"/>
          </w:p>
        </w:tc>
        <w:tc>
          <w:tcPr>
            <w:tcW w:w="3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н</w:t>
            </w:r>
            <w:proofErr w:type="spellEnd"/>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в</w:t>
            </w:r>
            <w:proofErr w:type="spellEnd"/>
          </w:p>
        </w:tc>
        <w:tc>
          <w:tcPr>
            <w:tcW w:w="2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к</w:t>
            </w:r>
            <w:proofErr w:type="spellEnd"/>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V</w:t>
            </w:r>
            <w:r w:rsidRPr="00387578">
              <w:rPr>
                <w:rFonts w:ascii="Times New Roman" w:eastAsia="Times New Roman" w:hAnsi="Times New Roman" w:cs="Times New Roman"/>
                <w:color w:val="000000"/>
                <w:sz w:val="26"/>
                <w:szCs w:val="26"/>
                <w:vertAlign w:val="subscript"/>
                <w:lang w:eastAsia="ru-RU"/>
              </w:rPr>
              <w:t>прс</w:t>
            </w:r>
            <w:proofErr w:type="spellEnd"/>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2,59</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4602</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604</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4945</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1,59</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2901</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3060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1,39</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2408</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476</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2519</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476</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1,19</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4138</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577</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71</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4477</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577</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24+00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2,65</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2882</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494</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3240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0,15</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7261</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696</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840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8609</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696</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5,17</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11355</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11503</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5,42</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Мост</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27+42</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5,71</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7677</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362</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247</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44</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7784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362</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6,12</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10549</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570</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63</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10743</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570</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3,87</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7286</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135</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7941</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979</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239</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242</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1064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239</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30+57</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0,48</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954</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261</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183</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910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261</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0,92</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4953</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535</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4877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535</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2,66</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1,46</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6839</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6678</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2,42</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2317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333</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281</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2321</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333</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33+66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347</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239</w:t>
            </w: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185</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412</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185</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1,22</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1573</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176</w:t>
            </w: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504</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88</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0,40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4528</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258</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5083</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36+00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3,38</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2167</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142</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119</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2192</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142</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36+28</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4,56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Мост</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36+68</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2021</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136</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2044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908</w:t>
            </w: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169</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153</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1024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169</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37+36</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0,63</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2727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284</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157</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272</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2882</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4,43</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0,04</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9227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578</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425</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61</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9087</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578</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39+00</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4,17</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0,80</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w:t>
            </w:r>
          </w:p>
        </w:tc>
        <w:tc>
          <w:tcPr>
            <w:tcW w:w="31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4159</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421</w:t>
            </w: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166</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332</w:t>
            </w: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w:t>
            </w: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w:t>
            </w: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4246</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421</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jc w:val="center"/>
        </w:trPr>
        <w:tc>
          <w:tcPr>
            <w:tcW w:w="5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39+78</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0,05</w:t>
            </w: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1,58</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r w:rsidR="00387578" w:rsidRPr="00387578" w:rsidTr="00387578">
        <w:trPr>
          <w:trHeight w:val="315"/>
          <w:jc w:val="center"/>
        </w:trPr>
        <w:tc>
          <w:tcPr>
            <w:tcW w:w="746" w:type="pct"/>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Итого на трассу</w:t>
            </w:r>
          </w:p>
        </w:tc>
        <w:tc>
          <w:tcPr>
            <w:tcW w:w="24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6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25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1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78341</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31002</w:t>
            </w:r>
          </w:p>
        </w:tc>
        <w:tc>
          <w:tcPr>
            <w:tcW w:w="2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268</w:t>
            </w:r>
          </w:p>
        </w:tc>
        <w:tc>
          <w:tcPr>
            <w:tcW w:w="31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10594</w:t>
            </w:r>
          </w:p>
        </w:tc>
        <w:tc>
          <w:tcPr>
            <w:tcW w:w="6"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br w:type="page"/>
      </w:r>
      <w:r w:rsidRPr="00387578">
        <w:rPr>
          <w:rFonts w:ascii="Times New Roman" w:eastAsia="Times New Roman" w:hAnsi="Times New Roman" w:cs="Times New Roman"/>
          <w:sz w:val="30"/>
          <w:szCs w:val="30"/>
          <w:lang w:eastAsia="ru-RU"/>
        </w:rPr>
        <w:lastRenderedPageBreak/>
        <w:t xml:space="preserve">Грунты </w:t>
      </w:r>
      <w:r w:rsidRPr="00387578">
        <w:rPr>
          <w:rFonts w:ascii="Times New Roman" w:eastAsia="Times New Roman" w:hAnsi="Times New Roman" w:cs="Times New Roman"/>
          <w:sz w:val="30"/>
          <w:szCs w:val="30"/>
          <w:lang w:val="en-US" w:eastAsia="ru-RU"/>
        </w:rPr>
        <w:t>III</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sz w:val="30"/>
          <w:szCs w:val="30"/>
          <w:lang w:val="en-US" w:eastAsia="ru-RU"/>
        </w:rPr>
        <w:t>V</w:t>
      </w:r>
      <w:r w:rsidRPr="00387578">
        <w:rPr>
          <w:rFonts w:ascii="Times New Roman" w:eastAsia="Times New Roman" w:hAnsi="Times New Roman" w:cs="Times New Roman"/>
          <w:sz w:val="30"/>
          <w:szCs w:val="30"/>
          <w:lang w:eastAsia="ru-RU"/>
        </w:rPr>
        <w:t xml:space="preserve"> степени </w:t>
      </w:r>
      <w:proofErr w:type="spellStart"/>
      <w:r w:rsidRPr="00387578">
        <w:rPr>
          <w:rFonts w:ascii="Times New Roman" w:eastAsia="Times New Roman" w:hAnsi="Times New Roman" w:cs="Times New Roman"/>
          <w:sz w:val="30"/>
          <w:szCs w:val="30"/>
          <w:lang w:eastAsia="ru-RU"/>
        </w:rPr>
        <w:t>пучинистости</w:t>
      </w:r>
      <w:proofErr w:type="spellEnd"/>
      <w:r w:rsidRPr="00387578">
        <w:rPr>
          <w:rFonts w:ascii="Times New Roman" w:eastAsia="Times New Roman" w:hAnsi="Times New Roman" w:cs="Times New Roman"/>
          <w:sz w:val="30"/>
          <w:szCs w:val="30"/>
          <w:lang w:eastAsia="ru-RU"/>
        </w:rPr>
        <w:t xml:space="preserve"> (супесь, суглинок, глина, пылеватые грунты) рекомендуют применять в нижней части насыпи. В верхней части на всю ширину земляного полотна устраивают дренирующий слой из песка с коэффициентом фильтрации более 2 м/сутки для насыпи, более 1 м/сутки для выемки.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Планирование земляных работ осуществляют с учетом нулевого баланса земляных масс. Нулевой баланс земляных работ по пикетам, а также общий объем на трассу определяют из соотношения: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в</w:t>
      </w:r>
      <w:r w:rsidRPr="00387578">
        <w:rPr>
          <w:rFonts w:ascii="Times New Roman" w:eastAsia="Times New Roman" w:hAnsi="Times New Roman" w:cs="Times New Roman"/>
          <w:sz w:val="30"/>
          <w:szCs w:val="30"/>
          <w:lang w:eastAsia="ru-RU"/>
        </w:rPr>
        <w:t xml:space="preserve"> + </w:t>
      </w:r>
      <w:proofErr w:type="gramStart"/>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с</w:t>
      </w:r>
      <w:r w:rsidRPr="00387578">
        <w:rPr>
          <w:rFonts w:ascii="Times New Roman" w:eastAsia="Times New Roman" w:hAnsi="Times New Roman" w:cs="Times New Roman"/>
          <w:sz w:val="30"/>
          <w:szCs w:val="30"/>
          <w:lang w:eastAsia="ru-RU"/>
        </w:rPr>
        <w:t xml:space="preserve"> ,</w:t>
      </w:r>
      <w:proofErr w:type="gramEnd"/>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объем грунта для отсыпки насыпи, м</w:t>
      </w:r>
      <w:proofErr w:type="gramStart"/>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r w:rsidRPr="00387578">
        <w:rPr>
          <w:rFonts w:ascii="Times New Roman" w:eastAsia="Times New Roman" w:hAnsi="Times New Roman" w:cs="Times New Roman"/>
          <w:i/>
          <w:iCs/>
          <w:sz w:val="30"/>
          <w:szCs w:val="30"/>
          <w:lang w:val="en-US" w:eastAsia="ru-RU"/>
        </w:rPr>
        <w:t>V</w:t>
      </w:r>
      <w:proofErr w:type="gramEnd"/>
      <w:r w:rsidRPr="00387578">
        <w:rPr>
          <w:rFonts w:ascii="Times New Roman" w:eastAsia="Times New Roman" w:hAnsi="Times New Roman" w:cs="Times New Roman"/>
          <w:sz w:val="30"/>
          <w:szCs w:val="30"/>
          <w:vertAlign w:val="subscript"/>
          <w:lang w:eastAsia="ru-RU"/>
        </w:rPr>
        <w:t>к</w:t>
      </w:r>
      <w:r w:rsidRPr="00387578">
        <w:rPr>
          <w:rFonts w:ascii="Times New Roman" w:eastAsia="Times New Roman" w:hAnsi="Times New Roman" w:cs="Times New Roman"/>
          <w:sz w:val="30"/>
          <w:szCs w:val="30"/>
          <w:lang w:eastAsia="ru-RU"/>
        </w:rPr>
        <w:t xml:space="preserve"> - объем грунта из боковых кюветов,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 xml:space="preserve">в </w:t>
      </w:r>
      <w:r w:rsidRPr="00387578">
        <w:rPr>
          <w:rFonts w:ascii="Times New Roman" w:eastAsia="Times New Roman" w:hAnsi="Times New Roman" w:cs="Times New Roman"/>
          <w:sz w:val="30"/>
          <w:szCs w:val="30"/>
          <w:lang w:eastAsia="ru-RU"/>
        </w:rPr>
        <w:t>- объем грунта от разработки выемки,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с</w:t>
      </w:r>
      <w:r w:rsidRPr="00387578">
        <w:rPr>
          <w:rFonts w:ascii="Times New Roman" w:eastAsia="Times New Roman" w:hAnsi="Times New Roman" w:cs="Times New Roman"/>
          <w:sz w:val="30"/>
          <w:szCs w:val="30"/>
          <w:lang w:eastAsia="ru-RU"/>
        </w:rPr>
        <w:t xml:space="preserve"> - объем грунта из сосредоточенного карьера,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Машины для разработки и транспортировки грунта назначают по СП 78.13330. Грунт кюветов нарезают автогрейдером и укладывают в насыпь на том участке, где его разрабатывают. Грунт выемки разрабатывают бульдозером и перемещают в рядом расположенную насыпь на расстояние до 150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дальности транспортирования грунта из выемки в насыпь свыше 150 м применяют для разработки грунта экскаватор, а перемещение осуществляют автосамосвалами.</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Недостающий грунт для отсыпки насыпей, в том числе дренирующий песок может быть получен при разработке грунта экскаватором в сосредоточенном карьере. Расстояние транспортирования грунта автосамосвалами из карьера в насыпь назначают от 1 км до 5 км.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Почвенно-растительный грунт срезают бульдозером и перемещают в отвал (вдоль земляного полотна) на расстояние 10 – 30 м. Непригодный или излишний грунт выемки разрабатывают экскаватором и складируют в отвал (в овраг или карьер), с перемещением автосамосвалами на </w:t>
      </w:r>
      <w:proofErr w:type="spellStart"/>
      <w:r w:rsidRPr="00387578">
        <w:rPr>
          <w:rFonts w:ascii="Times New Roman" w:eastAsia="Times New Roman" w:hAnsi="Times New Roman" w:cs="Times New Roman"/>
          <w:sz w:val="30"/>
          <w:szCs w:val="30"/>
          <w:lang w:eastAsia="ru-RU"/>
        </w:rPr>
        <w:t>расстояниеот</w:t>
      </w:r>
      <w:proofErr w:type="spellEnd"/>
      <w:r w:rsidRPr="00387578">
        <w:rPr>
          <w:rFonts w:ascii="Times New Roman" w:eastAsia="Times New Roman" w:hAnsi="Times New Roman" w:cs="Times New Roman"/>
          <w:sz w:val="30"/>
          <w:szCs w:val="30"/>
          <w:lang w:eastAsia="ru-RU"/>
        </w:rPr>
        <w:t xml:space="preserve"> 1 км до 5 км.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Объем оплачиваемых земляных работ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опл</w:t>
      </w:r>
      <w:proofErr w:type="spellEnd"/>
      <w:r w:rsidRPr="00387578">
        <w:rPr>
          <w:rFonts w:ascii="Times New Roman" w:eastAsia="Times New Roman" w:hAnsi="Times New Roman" w:cs="Times New Roman"/>
          <w:sz w:val="30"/>
          <w:szCs w:val="30"/>
          <w:lang w:eastAsia="ru-RU"/>
        </w:rPr>
        <w:t xml:space="preserve"> определяют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val="en-US" w:eastAsia="ru-RU"/>
        </w:rPr>
        <w:lastRenderedPageBreak/>
        <w:t>V</w:t>
      </w:r>
      <w:proofErr w:type="spellStart"/>
      <w:r w:rsidRPr="00387578">
        <w:rPr>
          <w:rFonts w:ascii="Times New Roman" w:eastAsia="Times New Roman" w:hAnsi="Times New Roman" w:cs="Times New Roman"/>
          <w:sz w:val="30"/>
          <w:szCs w:val="30"/>
          <w:vertAlign w:val="subscript"/>
          <w:lang w:eastAsia="ru-RU"/>
        </w:rPr>
        <w:t>опл</w:t>
      </w:r>
      <w:proofErr w:type="spellEnd"/>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н</w:t>
      </w:r>
      <w:r w:rsidRPr="00387578">
        <w:rPr>
          <w:rFonts w:ascii="Times New Roman" w:eastAsia="Times New Roman" w:hAnsi="Times New Roman" w:cs="Times New Roman"/>
          <w:sz w:val="30"/>
          <w:szCs w:val="30"/>
          <w:lang w:eastAsia="ru-RU"/>
        </w:rPr>
        <w:t xml:space="preserve"> +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отв</w:t>
      </w:r>
      <w:proofErr w:type="spellEnd"/>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где </w:t>
      </w:r>
      <w:r w:rsidRPr="00387578">
        <w:rPr>
          <w:rFonts w:ascii="Times New Roman" w:eastAsia="Times New Roman" w:hAnsi="Times New Roman" w:cs="Times New Roman"/>
          <w:i/>
          <w:iCs/>
          <w:sz w:val="30"/>
          <w:szCs w:val="30"/>
          <w:lang w:val="en-US" w:eastAsia="ru-RU"/>
        </w:rPr>
        <w:t>V</w:t>
      </w:r>
      <w:r w:rsidRPr="00387578">
        <w:rPr>
          <w:rFonts w:ascii="Times New Roman" w:eastAsia="Times New Roman" w:hAnsi="Times New Roman" w:cs="Times New Roman"/>
          <w:sz w:val="30"/>
          <w:szCs w:val="30"/>
          <w:vertAlign w:val="subscript"/>
          <w:lang w:eastAsia="ru-RU"/>
        </w:rPr>
        <w:t xml:space="preserve">н </w:t>
      </w:r>
      <w:r w:rsidRPr="00387578">
        <w:rPr>
          <w:rFonts w:ascii="Times New Roman" w:eastAsia="Times New Roman" w:hAnsi="Times New Roman" w:cs="Times New Roman"/>
          <w:sz w:val="30"/>
          <w:szCs w:val="30"/>
          <w:lang w:eastAsia="ru-RU"/>
        </w:rPr>
        <w:t>- объем грунта для отсыпки насыпи,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i/>
          <w:iCs/>
          <w:sz w:val="30"/>
          <w:szCs w:val="30"/>
          <w:lang w:val="en-US" w:eastAsia="ru-RU"/>
        </w:rPr>
        <w:t>V</w:t>
      </w:r>
      <w:proofErr w:type="spellStart"/>
      <w:r w:rsidRPr="00387578">
        <w:rPr>
          <w:rFonts w:ascii="Times New Roman" w:eastAsia="Times New Roman" w:hAnsi="Times New Roman" w:cs="Times New Roman"/>
          <w:sz w:val="30"/>
          <w:szCs w:val="30"/>
          <w:vertAlign w:val="subscript"/>
          <w:lang w:eastAsia="ru-RU"/>
        </w:rPr>
        <w:t>отв</w:t>
      </w:r>
      <w:proofErr w:type="spellEnd"/>
      <w:r w:rsidRPr="00387578">
        <w:rPr>
          <w:rFonts w:ascii="Times New Roman" w:eastAsia="Times New Roman" w:hAnsi="Times New Roman" w:cs="Times New Roman"/>
          <w:sz w:val="30"/>
          <w:szCs w:val="30"/>
          <w:vertAlign w:val="subscript"/>
          <w:lang w:eastAsia="ru-RU"/>
        </w:rPr>
        <w:t xml:space="preserve"> </w:t>
      </w:r>
      <w:r w:rsidRPr="00387578">
        <w:rPr>
          <w:rFonts w:ascii="Times New Roman" w:eastAsia="Times New Roman" w:hAnsi="Times New Roman" w:cs="Times New Roman"/>
          <w:sz w:val="30"/>
          <w:szCs w:val="30"/>
          <w:lang w:eastAsia="ru-RU"/>
        </w:rPr>
        <w:t>- объем грунта, идущего в отвал (почвенно-растительный грунт и непригодный излишний грунт выемки), м</w:t>
      </w:r>
      <w:r w:rsidRPr="00387578">
        <w:rPr>
          <w:rFonts w:ascii="Times New Roman" w:eastAsia="Times New Roman" w:hAnsi="Times New Roman" w:cs="Times New Roman"/>
          <w:sz w:val="30"/>
          <w:szCs w:val="30"/>
          <w:vertAlign w:val="superscript"/>
          <w:lang w:eastAsia="ru-RU"/>
        </w:rPr>
        <w:t>3</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sz w:val="30"/>
          <w:szCs w:val="30"/>
          <w:lang w:eastAsia="ru-RU"/>
        </w:rPr>
        <w:lastRenderedPageBreak/>
        <w:t xml:space="preserve">Таблица </w:t>
      </w:r>
      <w:r w:rsidRPr="00387578">
        <w:rPr>
          <w:rFonts w:ascii="Times New Roman" w:eastAsia="Times New Roman" w:hAnsi="Times New Roman" w:cs="Times New Roman"/>
          <w:color w:val="FF0000"/>
          <w:sz w:val="30"/>
          <w:szCs w:val="30"/>
          <w:lang w:eastAsia="ru-RU"/>
        </w:rPr>
        <w:t>36</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proofErr w:type="gramStart"/>
      <w:r w:rsidRPr="00387578">
        <w:rPr>
          <w:rFonts w:ascii="Times New Roman" w:eastAsia="Times New Roman" w:hAnsi="Times New Roman" w:cs="Times New Roman"/>
          <w:sz w:val="30"/>
          <w:szCs w:val="30"/>
          <w:lang w:eastAsia="ru-RU"/>
        </w:rPr>
        <w:t>Покилометровая</w:t>
      </w:r>
      <w:proofErr w:type="spellEnd"/>
      <w:r w:rsidRPr="00387578">
        <w:rPr>
          <w:rFonts w:ascii="Times New Roman" w:eastAsia="Times New Roman" w:hAnsi="Times New Roman" w:cs="Times New Roman"/>
          <w:sz w:val="30"/>
          <w:szCs w:val="30"/>
          <w:lang w:eastAsia="ru-RU"/>
        </w:rPr>
        <w:t>  ведомость</w:t>
      </w:r>
      <w:proofErr w:type="gramEnd"/>
      <w:r w:rsidRPr="00387578">
        <w:rPr>
          <w:rFonts w:ascii="Times New Roman" w:eastAsia="Times New Roman" w:hAnsi="Times New Roman" w:cs="Times New Roman"/>
          <w:sz w:val="30"/>
          <w:szCs w:val="30"/>
          <w:lang w:eastAsia="ru-RU"/>
        </w:rPr>
        <w:t>  объемов земляных работ</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tblCellMar>
          <w:left w:w="0" w:type="dxa"/>
          <w:right w:w="0" w:type="dxa"/>
        </w:tblCellMar>
        <w:tblLook w:val="04A0" w:firstRow="1" w:lastRow="0" w:firstColumn="1" w:lastColumn="0" w:noHBand="0" w:noVBand="1"/>
      </w:tblPr>
      <w:tblGrid>
        <w:gridCol w:w="385"/>
        <w:gridCol w:w="548"/>
        <w:gridCol w:w="548"/>
        <w:gridCol w:w="640"/>
        <w:gridCol w:w="649"/>
        <w:gridCol w:w="574"/>
        <w:gridCol w:w="888"/>
        <w:gridCol w:w="774"/>
        <w:gridCol w:w="539"/>
        <w:gridCol w:w="475"/>
        <w:gridCol w:w="621"/>
        <w:gridCol w:w="621"/>
        <w:gridCol w:w="621"/>
        <w:gridCol w:w="774"/>
        <w:gridCol w:w="678"/>
      </w:tblGrid>
      <w:tr w:rsidR="00387578" w:rsidRPr="00387578" w:rsidTr="00387578">
        <w:trPr>
          <w:trHeight w:val="345"/>
        </w:trPr>
        <w:tc>
          <w:tcPr>
            <w:tcW w:w="727" w:type="pct"/>
            <w:gridSpan w:val="3"/>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Местоположение</w:t>
            </w:r>
          </w:p>
        </w:tc>
        <w:tc>
          <w:tcPr>
            <w:tcW w:w="986" w:type="pct"/>
            <w:gridSpan w:val="3"/>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земляных</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работ, м</w:t>
            </w:r>
            <w:r w:rsidRPr="00387578">
              <w:rPr>
                <w:rFonts w:ascii="Times New Roman" w:eastAsia="Times New Roman" w:hAnsi="Times New Roman" w:cs="Times New Roman"/>
                <w:color w:val="000000"/>
                <w:sz w:val="26"/>
                <w:szCs w:val="26"/>
                <w:vertAlign w:val="superscript"/>
                <w:lang w:eastAsia="ru-RU"/>
              </w:rPr>
              <w:t>3</w:t>
            </w:r>
            <w:r w:rsidRPr="00387578">
              <w:rPr>
                <w:rFonts w:ascii="Times New Roman" w:eastAsia="Times New Roman" w:hAnsi="Times New Roman" w:cs="Times New Roman"/>
                <w:color w:val="000000"/>
                <w:sz w:val="26"/>
                <w:szCs w:val="26"/>
                <w:lang w:eastAsia="ru-RU"/>
              </w:rPr>
              <w:t> </w:t>
            </w:r>
          </w:p>
        </w:tc>
        <w:tc>
          <w:tcPr>
            <w:tcW w:w="2917" w:type="pct"/>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Распределение по видам разработки и транспортировки, м</w:t>
            </w:r>
            <w:r w:rsidRPr="00387578">
              <w:rPr>
                <w:rFonts w:ascii="Times New Roman" w:eastAsia="Times New Roman" w:hAnsi="Times New Roman" w:cs="Times New Roman"/>
                <w:color w:val="000000"/>
                <w:sz w:val="26"/>
                <w:szCs w:val="26"/>
                <w:vertAlign w:val="superscript"/>
                <w:lang w:eastAsia="ru-RU"/>
              </w:rPr>
              <w:t>3</w:t>
            </w:r>
          </w:p>
        </w:tc>
        <w:tc>
          <w:tcPr>
            <w:tcW w:w="37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Оплачи</w:t>
            </w:r>
            <w:proofErr w:type="spellEnd"/>
            <w:r w:rsidRPr="00387578">
              <w:rPr>
                <w:rFonts w:ascii="Times New Roman" w:eastAsia="Times New Roman" w:hAnsi="Times New Roman" w:cs="Times New Roman"/>
                <w:color w:val="000000"/>
                <w:sz w:val="26"/>
                <w:szCs w:val="26"/>
                <w:lang w:eastAsia="ru-RU"/>
              </w:rPr>
              <w:t>-</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ваемые</w:t>
            </w:r>
            <w:proofErr w:type="spellEnd"/>
            <w:r w:rsidRPr="00387578">
              <w:rPr>
                <w:rFonts w:ascii="Times New Roman" w:eastAsia="Times New Roman" w:hAnsi="Times New Roman" w:cs="Times New Roman"/>
                <w:color w:val="000000"/>
                <w:sz w:val="26"/>
                <w:szCs w:val="26"/>
                <w:lang w:eastAsia="ru-RU"/>
              </w:rPr>
              <w:t>,</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w:t>
            </w:r>
            <w:r w:rsidRPr="00387578">
              <w:rPr>
                <w:rFonts w:ascii="Times New Roman" w:eastAsia="Times New Roman" w:hAnsi="Times New Roman" w:cs="Times New Roman"/>
                <w:color w:val="000000"/>
                <w:sz w:val="26"/>
                <w:szCs w:val="26"/>
                <w:vertAlign w:val="superscript"/>
                <w:lang w:eastAsia="ru-RU"/>
              </w:rPr>
              <w:t>3</w:t>
            </w:r>
          </w:p>
        </w:tc>
      </w:tr>
      <w:tr w:rsidR="00387578" w:rsidRPr="00387578" w:rsidTr="00387578">
        <w:trPr>
          <w:trHeight w:val="315"/>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21" w:type="pc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Кюветы</w:t>
            </w:r>
          </w:p>
        </w:tc>
        <w:tc>
          <w:tcPr>
            <w:tcW w:w="971" w:type="pct"/>
            <w:gridSpan w:val="3"/>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986" w:type="pct"/>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Карьер</w:t>
            </w:r>
          </w:p>
        </w:tc>
        <w:tc>
          <w:tcPr>
            <w:tcW w:w="43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 отвал</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420"/>
        </w:trPr>
        <w:tc>
          <w:tcPr>
            <w:tcW w:w="163" w:type="pct"/>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Км</w:t>
            </w:r>
          </w:p>
        </w:tc>
        <w:tc>
          <w:tcPr>
            <w:tcW w:w="282" w:type="pct"/>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от </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ПК </w:t>
            </w:r>
          </w:p>
        </w:tc>
        <w:tc>
          <w:tcPr>
            <w:tcW w:w="282"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до </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ПК </w:t>
            </w:r>
          </w:p>
        </w:tc>
        <w:tc>
          <w:tcPr>
            <w:tcW w:w="342"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с </w:t>
            </w:r>
            <w:proofErr w:type="spellStart"/>
            <w:r w:rsidRPr="00387578">
              <w:rPr>
                <w:rFonts w:ascii="Times New Roman" w:eastAsia="Times New Roman" w:hAnsi="Times New Roman" w:cs="Times New Roman"/>
                <w:i/>
                <w:iCs/>
                <w:color w:val="000000"/>
                <w:sz w:val="26"/>
                <w:szCs w:val="26"/>
                <w:lang w:eastAsia="ru-RU"/>
              </w:rPr>
              <w:t>K</w:t>
            </w:r>
            <w:r w:rsidRPr="00387578">
              <w:rPr>
                <w:rFonts w:ascii="Times New Roman" w:eastAsia="Times New Roman" w:hAnsi="Times New Roman" w:cs="Times New Roman"/>
                <w:color w:val="000000"/>
                <w:sz w:val="26"/>
                <w:szCs w:val="26"/>
                <w:vertAlign w:val="subscript"/>
                <w:lang w:eastAsia="ru-RU"/>
              </w:rPr>
              <w:t>у</w:t>
            </w:r>
            <w:r w:rsidRPr="00387578">
              <w:rPr>
                <w:rFonts w:ascii="Times New Roman" w:eastAsia="Times New Roman" w:hAnsi="Times New Roman" w:cs="Times New Roman"/>
                <w:color w:val="000000"/>
                <w:sz w:val="26"/>
                <w:szCs w:val="26"/>
                <w:vertAlign w:val="superscript"/>
                <w:lang w:eastAsia="ru-RU"/>
              </w:rPr>
              <w:t>от</w:t>
            </w:r>
            <w:proofErr w:type="spellEnd"/>
          </w:p>
        </w:tc>
        <w:tc>
          <w:tcPr>
            <w:tcW w:w="349"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29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w:t>
            </w:r>
          </w:p>
        </w:tc>
        <w:tc>
          <w:tcPr>
            <w:tcW w:w="521" w:type="pc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автогрейдер</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бульдозер</w:t>
            </w:r>
          </w:p>
        </w:tc>
        <w:tc>
          <w:tcPr>
            <w:tcW w:w="1518" w:type="pct"/>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экскаватор с автосамосвалами</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бульдозер</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21" w:type="pc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 м</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 м</w:t>
            </w:r>
          </w:p>
        </w:tc>
        <w:tc>
          <w:tcPr>
            <w:tcW w:w="2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 м</w:t>
            </w:r>
          </w:p>
        </w:tc>
        <w:tc>
          <w:tcPr>
            <w:tcW w:w="2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400 м</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2 км</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3 км</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4 км</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20 м</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trPr>
        <w:tc>
          <w:tcPr>
            <w:tcW w:w="16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28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20+00</w:t>
            </w:r>
          </w:p>
        </w:tc>
        <w:tc>
          <w:tcPr>
            <w:tcW w:w="28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30+00</w:t>
            </w:r>
          </w:p>
        </w:tc>
        <w:tc>
          <w:tcPr>
            <w:tcW w:w="3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64822</w:t>
            </w:r>
          </w:p>
        </w:tc>
        <w:tc>
          <w:tcPr>
            <w:tcW w:w="3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9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52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7941</w:t>
            </w:r>
          </w:p>
        </w:tc>
        <w:tc>
          <w:tcPr>
            <w:tcW w:w="26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9810</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47071</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5604</w:t>
            </w:r>
          </w:p>
        </w:tc>
        <w:tc>
          <w:tcPr>
            <w:tcW w:w="3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70427</w:t>
            </w:r>
          </w:p>
        </w:tc>
      </w:tr>
      <w:tr w:rsidR="00387578" w:rsidRPr="00387578" w:rsidTr="00387578">
        <w:trPr>
          <w:trHeight w:val="315"/>
        </w:trPr>
        <w:tc>
          <w:tcPr>
            <w:tcW w:w="16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28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30+00</w:t>
            </w:r>
          </w:p>
        </w:tc>
        <w:tc>
          <w:tcPr>
            <w:tcW w:w="28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39+78</w:t>
            </w:r>
          </w:p>
        </w:tc>
        <w:tc>
          <w:tcPr>
            <w:tcW w:w="3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13518</w:t>
            </w:r>
          </w:p>
        </w:tc>
        <w:tc>
          <w:tcPr>
            <w:tcW w:w="3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31002</w:t>
            </w:r>
          </w:p>
        </w:tc>
        <w:tc>
          <w:tcPr>
            <w:tcW w:w="29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268</w:t>
            </w:r>
          </w:p>
        </w:tc>
        <w:tc>
          <w:tcPr>
            <w:tcW w:w="52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268</w:t>
            </w:r>
          </w:p>
        </w:tc>
        <w:tc>
          <w:tcPr>
            <w:tcW w:w="4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6243</w:t>
            </w:r>
          </w:p>
        </w:tc>
        <w:tc>
          <w:tcPr>
            <w:tcW w:w="2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7008</w:t>
            </w:r>
          </w:p>
        </w:tc>
        <w:tc>
          <w:tcPr>
            <w:tcW w:w="26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4989</w:t>
            </w:r>
          </w:p>
        </w:tc>
        <w:tc>
          <w:tcPr>
            <w:tcW w:w="3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18507</w:t>
            </w:r>
          </w:p>
        </w:tc>
      </w:tr>
      <w:tr w:rsidR="00387578" w:rsidRPr="00387578" w:rsidTr="00387578">
        <w:trPr>
          <w:trHeight w:val="315"/>
        </w:trPr>
        <w:tc>
          <w:tcPr>
            <w:tcW w:w="727" w:type="pct"/>
            <w:gridSpan w:val="3"/>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на трассу</w:t>
            </w:r>
          </w:p>
        </w:tc>
        <w:tc>
          <w:tcPr>
            <w:tcW w:w="3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78341</w:t>
            </w:r>
          </w:p>
        </w:tc>
        <w:tc>
          <w:tcPr>
            <w:tcW w:w="34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31002</w:t>
            </w:r>
          </w:p>
        </w:tc>
        <w:tc>
          <w:tcPr>
            <w:tcW w:w="29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268</w:t>
            </w:r>
          </w:p>
        </w:tc>
        <w:tc>
          <w:tcPr>
            <w:tcW w:w="52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268</w:t>
            </w:r>
          </w:p>
        </w:tc>
        <w:tc>
          <w:tcPr>
            <w:tcW w:w="4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6243</w:t>
            </w:r>
          </w:p>
        </w:tc>
        <w:tc>
          <w:tcPr>
            <w:tcW w:w="2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14949</w:t>
            </w:r>
          </w:p>
        </w:tc>
        <w:tc>
          <w:tcPr>
            <w:tcW w:w="26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9810</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47071</w:t>
            </w:r>
          </w:p>
        </w:tc>
        <w:tc>
          <w:tcPr>
            <w:tcW w:w="32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10594</w:t>
            </w:r>
          </w:p>
        </w:tc>
        <w:tc>
          <w:tcPr>
            <w:tcW w:w="37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88934</w:t>
            </w:r>
          </w:p>
        </w:tc>
      </w:tr>
    </w:tbl>
    <w:p w:rsidR="00387578" w:rsidRPr="00387578" w:rsidRDefault="00387578" w:rsidP="00387578">
      <w:pPr>
        <w:spacing w:before="100" w:beforeAutospacing="1" w:after="100" w:afterAutospacing="1" w:line="276" w:lineRule="auto"/>
        <w:ind w:firstLine="709"/>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after="0" w:line="264"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37</w:t>
      </w:r>
    </w:p>
    <w:p w:rsidR="00387578" w:rsidRPr="00387578" w:rsidRDefault="00387578" w:rsidP="00387578">
      <w:pPr>
        <w:spacing w:after="0"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планировки и укрепления кюветов</w:t>
      </w:r>
    </w:p>
    <w:p w:rsidR="00387578" w:rsidRPr="00387578" w:rsidRDefault="00387578" w:rsidP="00387578">
      <w:pPr>
        <w:spacing w:after="0" w:line="264"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406"/>
        <w:gridCol w:w="606"/>
        <w:gridCol w:w="595"/>
        <w:gridCol w:w="958"/>
        <w:gridCol w:w="783"/>
        <w:gridCol w:w="997"/>
        <w:gridCol w:w="821"/>
        <w:gridCol w:w="655"/>
        <w:gridCol w:w="989"/>
        <w:gridCol w:w="691"/>
        <w:gridCol w:w="717"/>
        <w:gridCol w:w="1117"/>
      </w:tblGrid>
      <w:tr w:rsidR="00387578" w:rsidRPr="00387578" w:rsidTr="00387578">
        <w:trPr>
          <w:trHeight w:val="113"/>
          <w:jc w:val="center"/>
        </w:trPr>
        <w:tc>
          <w:tcPr>
            <w:tcW w:w="791"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Местоположение</w:t>
            </w:r>
          </w:p>
        </w:tc>
        <w:tc>
          <w:tcPr>
            <w:tcW w:w="51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Расстояние,</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40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Глубина,</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p>
        </w:tc>
        <w:tc>
          <w:tcPr>
            <w:tcW w:w="96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Заложение откоса </w:t>
            </w:r>
            <w:proofErr w:type="gramStart"/>
            <w:r w:rsidRPr="00387578">
              <w:rPr>
                <w:rFonts w:ascii="Times New Roman" w:eastAsia="Times New Roman" w:hAnsi="Times New Roman" w:cs="Times New Roman"/>
                <w:sz w:val="26"/>
                <w:szCs w:val="26"/>
                <w:lang w:eastAsia="ru-RU"/>
              </w:rPr>
              <w:t>1 :</w:t>
            </w:r>
            <w:proofErr w:type="gramEnd"/>
            <w:r w:rsidRPr="00387578">
              <w:rPr>
                <w:rFonts w:ascii="Times New Roman" w:eastAsia="Times New Roman" w:hAnsi="Times New Roman" w:cs="Times New Roman"/>
                <w:sz w:val="26"/>
                <w:szCs w:val="26"/>
                <w:lang w:eastAsia="ru-RU"/>
              </w:rPr>
              <w:t xml:space="preserve"> </w:t>
            </w:r>
            <w:r w:rsidRPr="00387578">
              <w:rPr>
                <w:rFonts w:ascii="Times New Roman" w:eastAsia="Times New Roman" w:hAnsi="Times New Roman" w:cs="Times New Roman"/>
                <w:i/>
                <w:iCs/>
                <w:sz w:val="26"/>
                <w:szCs w:val="26"/>
                <w:lang w:val="en-US" w:eastAsia="ru-RU"/>
              </w:rPr>
              <w:t>m</w:t>
            </w:r>
          </w:p>
        </w:tc>
        <w:tc>
          <w:tcPr>
            <w:tcW w:w="35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Уклон,</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w:t>
            </w:r>
          </w:p>
        </w:tc>
        <w:tc>
          <w:tcPr>
            <w:tcW w:w="53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Площадь планировки,</w:t>
            </w:r>
          </w:p>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w:t>
            </w:r>
            <w:r w:rsidRPr="00387578">
              <w:rPr>
                <w:rFonts w:ascii="Times New Roman" w:eastAsia="Times New Roman" w:hAnsi="Times New Roman" w:cs="Times New Roman"/>
                <w:sz w:val="26"/>
                <w:szCs w:val="26"/>
                <w:vertAlign w:val="superscript"/>
                <w:lang w:eastAsia="ru-RU"/>
              </w:rPr>
              <w:t>2</w:t>
            </w:r>
          </w:p>
        </w:tc>
        <w:tc>
          <w:tcPr>
            <w:tcW w:w="143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Площадь укрепления, м</w:t>
            </w:r>
            <w:r w:rsidRPr="00387578">
              <w:rPr>
                <w:rFonts w:ascii="Times New Roman" w:eastAsia="Times New Roman" w:hAnsi="Times New Roman" w:cs="Times New Roman"/>
                <w:sz w:val="26"/>
                <w:szCs w:val="26"/>
                <w:vertAlign w:val="superscript"/>
                <w:lang w:eastAsia="ru-RU"/>
              </w:rPr>
              <w:t>2</w:t>
            </w:r>
          </w:p>
        </w:tc>
      </w:tr>
      <w:tr w:rsidR="00387578" w:rsidRPr="00387578" w:rsidTr="00387578">
        <w:trPr>
          <w:trHeight w:val="230"/>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Км</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 ПК</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внутреннего</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внешнего</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Засев трав</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Щебень</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Цементобетон</w:t>
            </w:r>
            <w:proofErr w:type="spellEnd"/>
          </w:p>
        </w:tc>
      </w:tr>
      <w:tr w:rsidR="00387578" w:rsidRPr="00387578" w:rsidTr="00387578">
        <w:trPr>
          <w:trHeight w:val="132"/>
          <w:jc w:val="center"/>
        </w:trPr>
        <w:tc>
          <w:tcPr>
            <w:tcW w:w="5000"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Слева треугольные кюветы</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bookmarkStart w:id="14" w:name="_Hlk346185354"/>
            <w:r w:rsidRPr="00387578">
              <w:rPr>
                <w:rFonts w:ascii="Times New Roman" w:eastAsia="Times New Roman" w:hAnsi="Times New Roman" w:cs="Times New Roman"/>
                <w:sz w:val="26"/>
                <w:szCs w:val="26"/>
                <w:lang w:eastAsia="ru-RU"/>
              </w:rPr>
              <w:t>4</w:t>
            </w:r>
            <w:bookmarkEnd w:id="14"/>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30+57</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43</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32+00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1,19</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429,06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429,06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32+00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1,48</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533,62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533,62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33+66</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66</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1,35</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321,25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321,25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33+66</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0,80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161,18</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161,18</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0,40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237,04</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237,04</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37+36</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64</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0,34</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78,46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78,46</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6"/>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0,42</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151,43</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151,43</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39+78</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78</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1,19</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334,67</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334,67</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70"/>
          <w:jc w:val="center"/>
        </w:trPr>
        <w:tc>
          <w:tcPr>
            <w:tcW w:w="791"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Итого слева</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2494,92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1769,18</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725,74</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132"/>
          <w:jc w:val="center"/>
        </w:trPr>
        <w:tc>
          <w:tcPr>
            <w:tcW w:w="5000"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Справа треугольные кюветы</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30+57</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43</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0,70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31+00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32+00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1,19</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429,06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429,06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32+00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1,48</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533,62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533,62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33+66</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66</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1,35</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321,25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321,25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2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33+66</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0,80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161,18</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161,18</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34+00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0,40</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237,04</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237,04</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37+36</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64</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0,34</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78,46</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78,46</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38+00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39+00</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100</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0,42</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151,43</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151,43</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17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p>
        </w:tc>
        <w:tc>
          <w:tcPr>
            <w:tcW w:w="30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39+00</w:t>
            </w:r>
          </w:p>
        </w:tc>
        <w:tc>
          <w:tcPr>
            <w:tcW w:w="3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39+78</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78</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1,19</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30</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334,67</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334,67</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791"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Итого справа</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2494,92</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1769,18</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725,74</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132"/>
          <w:jc w:val="center"/>
        </w:trPr>
        <w:tc>
          <w:tcPr>
            <w:tcW w:w="791"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Итого на трассу</w:t>
            </w:r>
          </w:p>
        </w:tc>
        <w:tc>
          <w:tcPr>
            <w:tcW w:w="5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3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4989,85</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3538,37</w:t>
            </w:r>
          </w:p>
        </w:tc>
        <w:tc>
          <w:tcPr>
            <w:tcW w:w="4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1451,48</w:t>
            </w:r>
          </w:p>
        </w:tc>
        <w:tc>
          <w:tcPr>
            <w:tcW w:w="6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76" w:lineRule="auto"/>
              <w:ind w:left="-7" w:right="-57" w:firstLine="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bl>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xml:space="preserve">Таблица </w:t>
      </w:r>
      <w:r w:rsidRPr="00387578">
        <w:rPr>
          <w:rFonts w:ascii="Times New Roman" w:eastAsia="Times New Roman" w:hAnsi="Times New Roman" w:cs="Times New Roman"/>
          <w:color w:val="FF0000"/>
          <w:sz w:val="30"/>
          <w:szCs w:val="30"/>
          <w:lang w:eastAsia="ru-RU"/>
        </w:rPr>
        <w:t>38</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планировки и укрепления откосов земляного полотна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0" w:type="auto"/>
        <w:jc w:val="center"/>
        <w:tblCellMar>
          <w:left w:w="0" w:type="dxa"/>
          <w:right w:w="0" w:type="dxa"/>
        </w:tblCellMar>
        <w:tblLook w:val="04A0" w:firstRow="1" w:lastRow="0" w:firstColumn="1" w:lastColumn="0" w:noHBand="0" w:noVBand="1"/>
      </w:tblPr>
      <w:tblGrid>
        <w:gridCol w:w="406"/>
        <w:gridCol w:w="665"/>
        <w:gridCol w:w="665"/>
        <w:gridCol w:w="955"/>
        <w:gridCol w:w="679"/>
        <w:gridCol w:w="719"/>
        <w:gridCol w:w="889"/>
        <w:gridCol w:w="973"/>
        <w:gridCol w:w="582"/>
        <w:gridCol w:w="695"/>
        <w:gridCol w:w="706"/>
        <w:gridCol w:w="695"/>
        <w:gridCol w:w="706"/>
      </w:tblGrid>
      <w:tr w:rsidR="00387578" w:rsidRPr="00387578" w:rsidTr="00387578">
        <w:trPr>
          <w:trHeight w:val="360"/>
          <w:jc w:val="center"/>
        </w:trPr>
        <w:tc>
          <w:tcPr>
            <w:tcW w:w="0" w:type="auto"/>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Местоположение</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Расстояние, м</w:t>
            </w:r>
          </w:p>
        </w:tc>
        <w:tc>
          <w:tcPr>
            <w:tcW w:w="0" w:type="auto"/>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Средняя, м</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Заложение откоса</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color w:val="000000"/>
                <w:sz w:val="26"/>
                <w:szCs w:val="26"/>
                <w:lang w:eastAsia="ru-RU"/>
              </w:rPr>
              <w:t>1 :</w:t>
            </w:r>
            <w:proofErr w:type="gramEnd"/>
            <w:r w:rsidRPr="00387578">
              <w:rPr>
                <w:rFonts w:ascii="Times New Roman" w:eastAsia="Times New Roman" w:hAnsi="Times New Roman" w:cs="Times New Roman"/>
                <w:color w:val="000000"/>
                <w:sz w:val="26"/>
                <w:szCs w:val="26"/>
                <w:lang w:eastAsia="ru-RU"/>
              </w:rPr>
              <w:t xml:space="preserve"> </w:t>
            </w:r>
            <w:r w:rsidRPr="00387578">
              <w:rPr>
                <w:rFonts w:ascii="Times New Roman" w:eastAsia="Times New Roman" w:hAnsi="Times New Roman" w:cs="Times New Roman"/>
                <w:i/>
                <w:iCs/>
                <w:color w:val="000000"/>
                <w:sz w:val="26"/>
                <w:szCs w:val="26"/>
                <w:lang w:val="en-US" w:eastAsia="ru-RU"/>
              </w:rPr>
              <w:t>m</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верха</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земполотна</w:t>
            </w:r>
            <w:proofErr w:type="spellEnd"/>
            <w:r w:rsidRPr="00387578">
              <w:rPr>
                <w:rFonts w:ascii="Times New Roman" w:eastAsia="Times New Roman" w:hAnsi="Times New Roman" w:cs="Times New Roman"/>
                <w:color w:val="000000"/>
                <w:sz w:val="26"/>
                <w:szCs w:val="26"/>
                <w:lang w:eastAsia="ru-RU"/>
              </w:rPr>
              <w:t>, м</w:t>
            </w:r>
          </w:p>
        </w:tc>
        <w:tc>
          <w:tcPr>
            <w:tcW w:w="0" w:type="auto"/>
            <w:gridSpan w:val="3"/>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Площадь планировки, м</w:t>
            </w:r>
            <w:r w:rsidRPr="00387578">
              <w:rPr>
                <w:rFonts w:ascii="Times New Roman" w:eastAsia="Times New Roman" w:hAnsi="Times New Roman" w:cs="Times New Roman"/>
                <w:color w:val="000000"/>
                <w:sz w:val="26"/>
                <w:szCs w:val="26"/>
                <w:vertAlign w:val="superscript"/>
                <w:lang w:eastAsia="ru-RU"/>
              </w:rPr>
              <w:t>2</w:t>
            </w:r>
          </w:p>
        </w:tc>
        <w:tc>
          <w:tcPr>
            <w:tcW w:w="0" w:type="auto"/>
            <w:gridSpan w:val="2"/>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Площадь укрепления откосов, м2</w:t>
            </w:r>
          </w:p>
        </w:tc>
      </w:tr>
      <w:tr w:rsidR="00387578" w:rsidRPr="00387578" w:rsidTr="00387578">
        <w:trPr>
          <w:trHeight w:val="300"/>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Км</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ПК</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высота насыпи</w:t>
            </w:r>
          </w:p>
        </w:tc>
        <w:tc>
          <w:tcPr>
            <w:tcW w:w="0" w:type="auto"/>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глубина выемки</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Верх</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Откосы</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r>
      <w:tr w:rsidR="00387578" w:rsidRPr="00387578" w:rsidTr="00387578">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1723,46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1723,46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1228,69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1228,69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1063,76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1063,76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1583,27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1583,27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1154,47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1154,47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2193,49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2193,49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1909,14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1909,14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+ 42</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870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1236,96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1236,96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1800,97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1800,97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2362,54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2362,54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997,5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437,13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437,13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248,21</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731,93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731,93</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915,81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915,81</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990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287,94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287,94</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0,61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171,03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171,03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0,91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750,41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750,41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1641,00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1641,00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400,79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400,79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+ 68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389,98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389,98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630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371,08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371,08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960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511,12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511,12</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1550,39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1550,39</w:t>
            </w:r>
          </w:p>
        </w:tc>
      </w:tr>
      <w:tr w:rsidR="00387578" w:rsidRPr="00387578" w:rsidTr="00387578">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1170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593,40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593,40</w:t>
            </w:r>
          </w:p>
        </w:tc>
      </w:tr>
      <w:tr w:rsidR="00387578" w:rsidRPr="00387578" w:rsidTr="00387578">
        <w:trPr>
          <w:trHeight w:val="315"/>
          <w:jc w:val="center"/>
        </w:trPr>
        <w:tc>
          <w:tcPr>
            <w:tcW w:w="0" w:type="auto"/>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на трассу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31115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20418,2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4838,8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20418,2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4838,8</w: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39</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укрепления обочин земляного полотна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417"/>
        <w:gridCol w:w="690"/>
        <w:gridCol w:w="689"/>
        <w:gridCol w:w="995"/>
        <w:gridCol w:w="740"/>
        <w:gridCol w:w="896"/>
        <w:gridCol w:w="740"/>
        <w:gridCol w:w="896"/>
        <w:gridCol w:w="740"/>
        <w:gridCol w:w="896"/>
        <w:gridCol w:w="740"/>
        <w:gridCol w:w="896"/>
      </w:tblGrid>
      <w:tr w:rsidR="00387578" w:rsidRPr="00387578" w:rsidTr="00387578">
        <w:trPr>
          <w:trHeight w:val="375"/>
          <w:jc w:val="center"/>
        </w:trPr>
        <w:tc>
          <w:tcPr>
            <w:tcW w:w="889"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Местоположение</w:t>
            </w:r>
          </w:p>
        </w:tc>
        <w:tc>
          <w:tcPr>
            <w:tcW w:w="56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Расстояние,</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w:t>
            </w:r>
          </w:p>
        </w:tc>
        <w:tc>
          <w:tcPr>
            <w:tcW w:w="1775" w:type="pct"/>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обочин с учетом уширения, м</w:t>
            </w:r>
          </w:p>
        </w:tc>
        <w:tc>
          <w:tcPr>
            <w:tcW w:w="1774" w:type="pct"/>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Площадь укрепления обочин, м</w:t>
            </w:r>
            <w:r w:rsidRPr="00387578">
              <w:rPr>
                <w:rFonts w:ascii="Times New Roman" w:eastAsia="Times New Roman" w:hAnsi="Times New Roman" w:cs="Times New Roman"/>
                <w:color w:val="000000"/>
                <w:sz w:val="26"/>
                <w:szCs w:val="26"/>
                <w:vertAlign w:val="superscript"/>
                <w:lang w:eastAsia="ru-RU"/>
              </w:rPr>
              <w:t>2</w:t>
            </w:r>
          </w:p>
        </w:tc>
      </w:tr>
      <w:tr w:rsidR="00387578" w:rsidRPr="00387578" w:rsidTr="00387578">
        <w:trPr>
          <w:trHeight w:val="315"/>
          <w:jc w:val="center"/>
        </w:trPr>
        <w:tc>
          <w:tcPr>
            <w:tcW w:w="17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Км</w:t>
            </w:r>
          </w:p>
        </w:tc>
        <w:tc>
          <w:tcPr>
            <w:tcW w:w="35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ПК</w:t>
            </w:r>
          </w:p>
        </w:tc>
        <w:tc>
          <w:tcPr>
            <w:tcW w:w="35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87" w:type="pct"/>
            <w:gridSpan w:val="2"/>
            <w:tcBorders>
              <w:top w:val="nil"/>
              <w:left w:val="nil"/>
              <w:bottom w:val="single" w:sz="8" w:space="0" w:color="auto"/>
              <w:right w:val="nil"/>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Слева</w:t>
            </w:r>
          </w:p>
        </w:tc>
        <w:tc>
          <w:tcPr>
            <w:tcW w:w="888" w:type="pct"/>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Справа</w:t>
            </w:r>
          </w:p>
        </w:tc>
        <w:tc>
          <w:tcPr>
            <w:tcW w:w="887" w:type="pct"/>
            <w:gridSpan w:val="2"/>
            <w:tcBorders>
              <w:top w:val="nil"/>
              <w:left w:val="nil"/>
              <w:bottom w:val="single" w:sz="8" w:space="0" w:color="auto"/>
              <w:right w:val="nil"/>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Слева</w:t>
            </w:r>
          </w:p>
        </w:tc>
        <w:tc>
          <w:tcPr>
            <w:tcW w:w="887" w:type="pct"/>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Справа</w:t>
            </w:r>
          </w:p>
        </w:tc>
      </w:tr>
      <w:tr w:rsidR="00387578" w:rsidRPr="00387578" w:rsidTr="00387578">
        <w:trPr>
          <w:trHeight w:val="315"/>
          <w:jc w:val="center"/>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Щебень</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Щебень</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Щебень</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Щебень</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Засев трав</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+ 42</w:t>
            </w:r>
          </w:p>
        </w:tc>
        <w:tc>
          <w:tcPr>
            <w:tcW w:w="357" w:type="pct"/>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357"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114</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114</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28,5</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21,5</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68</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+ 28</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+ 68</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128</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128</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200</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w:t>
            </w:r>
          </w:p>
        </w:tc>
      </w:tr>
      <w:tr w:rsidR="00387578" w:rsidRPr="00387578" w:rsidTr="00387578">
        <w:trPr>
          <w:trHeight w:val="315"/>
          <w:jc w:val="center"/>
        </w:trPr>
        <w:tc>
          <w:tcPr>
            <w:tcW w:w="17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35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+ 78</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156</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w:t>
            </w:r>
          </w:p>
        </w:tc>
      </w:tr>
      <w:tr w:rsidR="00387578" w:rsidRPr="00387578" w:rsidTr="00387578">
        <w:trPr>
          <w:trHeight w:val="315"/>
          <w:jc w:val="center"/>
        </w:trPr>
        <w:tc>
          <w:tcPr>
            <w:tcW w:w="889" w:type="pct"/>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на трассу</w:t>
            </w:r>
          </w:p>
        </w:tc>
        <w:tc>
          <w:tcPr>
            <w:tcW w:w="56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97"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3792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948</w:t>
            </w:r>
          </w:p>
        </w:tc>
        <w:tc>
          <w:tcPr>
            <w:tcW w:w="39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3792</w:t>
            </w:r>
          </w:p>
        </w:tc>
        <w:tc>
          <w:tcPr>
            <w:tcW w:w="49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948</w: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40</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Ведомость использования почвенно-растительного слоя</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w:t>
      </w:r>
    </w:p>
    <w:tbl>
      <w:tblPr>
        <w:tblW w:w="0" w:type="auto"/>
        <w:tblCellMar>
          <w:left w:w="0" w:type="dxa"/>
          <w:right w:w="0" w:type="dxa"/>
        </w:tblCellMar>
        <w:tblLook w:val="04A0" w:firstRow="1" w:lastRow="0" w:firstColumn="1" w:lastColumn="0" w:noHBand="0" w:noVBand="1"/>
      </w:tblPr>
      <w:tblGrid>
        <w:gridCol w:w="400"/>
        <w:gridCol w:w="651"/>
        <w:gridCol w:w="651"/>
        <w:gridCol w:w="932"/>
        <w:gridCol w:w="682"/>
        <w:gridCol w:w="690"/>
        <w:gridCol w:w="653"/>
        <w:gridCol w:w="721"/>
        <w:gridCol w:w="810"/>
        <w:gridCol w:w="925"/>
        <w:gridCol w:w="877"/>
        <w:gridCol w:w="643"/>
        <w:gridCol w:w="700"/>
      </w:tblGrid>
      <w:tr w:rsidR="00387578" w:rsidRPr="00387578" w:rsidTr="00387578">
        <w:trPr>
          <w:trHeight w:val="375"/>
        </w:trPr>
        <w:tc>
          <w:tcPr>
            <w:tcW w:w="0" w:type="auto"/>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Местоположение</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Расстояние, м</w:t>
            </w:r>
          </w:p>
        </w:tc>
        <w:tc>
          <w:tcPr>
            <w:tcW w:w="0" w:type="auto"/>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Объем снятого дерна, м</w:t>
            </w:r>
            <w:r w:rsidRPr="00387578">
              <w:rPr>
                <w:rFonts w:ascii="Times New Roman" w:eastAsia="Times New Roman" w:hAnsi="Times New Roman" w:cs="Times New Roman"/>
                <w:color w:val="000000"/>
                <w:sz w:val="26"/>
                <w:szCs w:val="26"/>
                <w:vertAlign w:val="superscript"/>
                <w:lang w:eastAsia="ru-RU"/>
              </w:rPr>
              <w:t>3</w:t>
            </w:r>
          </w:p>
        </w:tc>
        <w:tc>
          <w:tcPr>
            <w:tcW w:w="0" w:type="auto"/>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Распределение почвенно-растительного слоя, м</w:t>
            </w:r>
            <w:r w:rsidRPr="00387578">
              <w:rPr>
                <w:rFonts w:ascii="Times New Roman" w:eastAsia="Times New Roman" w:hAnsi="Times New Roman" w:cs="Times New Roman"/>
                <w:color w:val="000000"/>
                <w:sz w:val="26"/>
                <w:szCs w:val="26"/>
                <w:vertAlign w:val="superscript"/>
                <w:lang w:eastAsia="ru-RU"/>
              </w:rPr>
              <w:t>3</w:t>
            </w:r>
          </w:p>
        </w:tc>
      </w:tr>
      <w:tr w:rsidR="00387578" w:rsidRPr="00387578" w:rsidTr="00387578">
        <w:trPr>
          <w:trHeight w:val="315"/>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Км</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 ПК</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 ПК</w:t>
            </w: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3"/>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 укрепление</w:t>
            </w:r>
          </w:p>
        </w:tc>
        <w:tc>
          <w:tcPr>
            <w:tcW w:w="0" w:type="auto"/>
            <w:gridSpan w:val="4"/>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Рекультивация временно-занимаемых земель</w:t>
            </w:r>
          </w:p>
        </w:tc>
        <w:tc>
          <w:tcPr>
            <w:tcW w:w="0" w:type="auto"/>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Возврат</w:t>
            </w:r>
          </w:p>
        </w:tc>
      </w:tr>
      <w:tr w:rsidR="00387578" w:rsidRPr="00387578" w:rsidTr="00387578">
        <w:trPr>
          <w:trHeight w:val="630"/>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откосов</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обочин</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кюветов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Строй</w:t>
            </w:r>
            <w:r w:rsidRPr="00387578">
              <w:rPr>
                <w:rFonts w:ascii="Times New Roman" w:eastAsia="Times New Roman" w:hAnsi="Times New Roman" w:cs="Times New Roman"/>
                <w:color w:val="000000"/>
                <w:sz w:val="26"/>
                <w:szCs w:val="26"/>
                <w:lang w:val="en-US" w:eastAsia="ru-RU"/>
              </w:rPr>
              <w:t>-</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площадка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Склад щебня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Временная</w:t>
            </w:r>
          </w:p>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дорога</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Карьер</w:t>
            </w:r>
          </w:p>
        </w:tc>
        <w:tc>
          <w:tcPr>
            <w:tcW w:w="0" w:type="auto"/>
            <w:vMerge/>
            <w:tcBorders>
              <w:top w:val="nil"/>
              <w:left w:val="nil"/>
              <w:bottom w:val="single" w:sz="8" w:space="0" w:color="000000"/>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476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 + 42</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 + 57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 + 66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35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 + 68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0" w:type="auto"/>
            <w:tcBorders>
              <w:top w:val="nil"/>
              <w:left w:val="nil"/>
              <w:bottom w:val="nil"/>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 + 36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 + 78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315"/>
        </w:trPr>
        <w:tc>
          <w:tcPr>
            <w:tcW w:w="0" w:type="auto"/>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 на трассу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10594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531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1390</w:t>
            </w:r>
          </w:p>
        </w:tc>
      </w:tr>
    </w:tbl>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br w:type="page"/>
      </w:r>
      <w:r w:rsidRPr="00387578">
        <w:rPr>
          <w:rFonts w:ascii="Times New Roman" w:eastAsia="Times New Roman" w:hAnsi="Times New Roman" w:cs="Times New Roman"/>
          <w:b/>
          <w:bCs/>
          <w:sz w:val="30"/>
          <w:szCs w:val="30"/>
          <w:lang w:eastAsia="ru-RU"/>
        </w:rPr>
        <w:lastRenderedPageBreak/>
        <w:t xml:space="preserve">9. </w:t>
      </w:r>
      <w:proofErr w:type="gramStart"/>
      <w:r w:rsidRPr="00387578">
        <w:rPr>
          <w:rFonts w:ascii="Times New Roman" w:eastAsia="Times New Roman" w:hAnsi="Times New Roman" w:cs="Times New Roman"/>
          <w:b/>
          <w:bCs/>
          <w:sz w:val="30"/>
          <w:szCs w:val="30"/>
          <w:lang w:eastAsia="ru-RU"/>
        </w:rPr>
        <w:t>ОТВОД  ЗЕМЕЛЬ</w:t>
      </w:r>
      <w:proofErr w:type="gramEnd"/>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Отвод земель осуществляют на основании Постановления правительства Российской Федерации «О нормах отвода земель для размещения автомобильных дорог и объектов дорожного сервиса» [12]. Существует постоянный и временный отвод земель</w:t>
      </w:r>
      <w:r w:rsidRPr="00387578">
        <w:rPr>
          <w:rFonts w:ascii="Times New Roman" w:eastAsia="Times New Roman" w:hAnsi="Times New Roman" w:cs="Times New Roman"/>
          <w:color w:val="000000"/>
          <w:sz w:val="30"/>
          <w:szCs w:val="30"/>
          <w:lang w:eastAsia="ru-RU"/>
        </w:rPr>
        <w:t xml:space="preserve"> под проектируемую автомобильную дорогу</w:t>
      </w:r>
      <w:r w:rsidRPr="00387578">
        <w:rPr>
          <w:rFonts w:ascii="Times New Roman" w:eastAsia="Times New Roman" w:hAnsi="Times New Roman" w:cs="Times New Roman"/>
          <w:sz w:val="30"/>
          <w:szCs w:val="30"/>
          <w:lang w:eastAsia="ru-RU"/>
        </w:rPr>
        <w:t xml:space="preserve"> и дорожные сооружения.</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Постоянные границы полосы отвода автомобильной дороги устанавливают в зависимости от категории автомобильной дороги, количества полос движения, поперечного уклона местности, наличия кюветов и боковых резервов, крутизны откосов земляного полотна, высоты насыпей по приложению табл. П5 или глубины выемок по приложения табл. П6.</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30"/>
          <w:szCs w:val="30"/>
          <w:lang w:eastAsia="ru-RU"/>
        </w:rPr>
        <w:t>Дополнительный  постоянный</w:t>
      </w:r>
      <w:proofErr w:type="gramEnd"/>
      <w:r w:rsidRPr="00387578">
        <w:rPr>
          <w:rFonts w:ascii="Times New Roman" w:eastAsia="Times New Roman" w:hAnsi="Times New Roman" w:cs="Times New Roman"/>
          <w:sz w:val="30"/>
          <w:szCs w:val="30"/>
          <w:lang w:eastAsia="ru-RU"/>
        </w:rPr>
        <w:t xml:space="preserve"> отвод требуется для устройства транспортных развязок, водопропускных труб, струенаправляющих дамб и траверсов, спрямлений и укреплений русел, устройства берм на откосах земляного полотна и устанавливается по индивидуальным проектным решениям.</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Для защитных и декоративных лесных насаждений, противооползневых, противоселевых, </w:t>
      </w:r>
      <w:proofErr w:type="spellStart"/>
      <w:r w:rsidRPr="00387578">
        <w:rPr>
          <w:rFonts w:ascii="Times New Roman" w:eastAsia="Times New Roman" w:hAnsi="Times New Roman" w:cs="Times New Roman"/>
          <w:sz w:val="30"/>
          <w:szCs w:val="30"/>
          <w:lang w:eastAsia="ru-RU"/>
        </w:rPr>
        <w:t>противолавинных</w:t>
      </w:r>
      <w:proofErr w:type="spellEnd"/>
      <w:r w:rsidRPr="00387578">
        <w:rPr>
          <w:rFonts w:ascii="Times New Roman" w:eastAsia="Times New Roman" w:hAnsi="Times New Roman" w:cs="Times New Roman"/>
          <w:sz w:val="30"/>
          <w:szCs w:val="30"/>
          <w:lang w:eastAsia="ru-RU"/>
        </w:rPr>
        <w:t xml:space="preserve">, противошумовых защитных сооружений, </w:t>
      </w:r>
      <w:proofErr w:type="spellStart"/>
      <w:r w:rsidRPr="00387578">
        <w:rPr>
          <w:rFonts w:ascii="Times New Roman" w:eastAsia="Times New Roman" w:hAnsi="Times New Roman" w:cs="Times New Roman"/>
          <w:sz w:val="30"/>
          <w:szCs w:val="30"/>
          <w:lang w:eastAsia="ru-RU"/>
        </w:rPr>
        <w:t>закюветных</w:t>
      </w:r>
      <w:proofErr w:type="spellEnd"/>
      <w:r w:rsidRPr="00387578">
        <w:rPr>
          <w:rFonts w:ascii="Times New Roman" w:eastAsia="Times New Roman" w:hAnsi="Times New Roman" w:cs="Times New Roman"/>
          <w:sz w:val="30"/>
          <w:szCs w:val="30"/>
          <w:lang w:eastAsia="ru-RU"/>
        </w:rPr>
        <w:t xml:space="preserve"> полок, элементов обустройства автомобильных дорог, зданий и сооружений линейной дорожной службы, объектов дорожного сервиса необходим постоянный отвод земель шириной более 4 м. Границы полосы отвода указанных земельных участков определяют расчетным путем при обработке результатов инженерных изысканий и разработке проектной документации.</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Временная граница полосы отвода - дополнительно с каждой стороны автомобильной дороги предусматривают участки шириной 3м для производства работ по содержанию и ремонту автомобильных дорог: рубки леса, обеспечения видимости, устройства испарительных бассейнов, автобусных остановок, съездов, примыканий, временных </w:t>
      </w:r>
      <w:r w:rsidRPr="00387578">
        <w:rPr>
          <w:rFonts w:ascii="Times New Roman" w:eastAsia="Times New Roman" w:hAnsi="Times New Roman" w:cs="Times New Roman"/>
          <w:sz w:val="30"/>
          <w:szCs w:val="30"/>
          <w:lang w:eastAsia="ru-RU"/>
        </w:rPr>
        <w:lastRenderedPageBreak/>
        <w:t>дорог, пешеходных и велосипедных дорожек, переходно-скоростных полос движения, раскрытия выемок глубиной более 1 м.</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период строительства автомобильной дороги и дорожных сооружений отводят временно занимаемые земли и возвращают землепользователю после их рекультивации: сосредоточенные грунтовые и песчаные карьеры, временные склады щебня, временные дороги, строительные площадки.</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Местоположение карьера грунта и песка определяют при инженерных изысканиях автомобильной дороги. Площадь сосредоточенного карьера составляет 0,1 – 1 га.</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Строительную площадку размером 50 – 100 м</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 xml:space="preserve"> размещают в середине трассы на неудобных землях. На площадке устанавливают вагончики для ИТР и рабочих, контейнер для мусора, туалет. Рядом со стройплощадкой размещают площадку для стоянки техники размером 50 – 100 м</w:t>
      </w:r>
      <w:r w:rsidRPr="00387578">
        <w:rPr>
          <w:rFonts w:ascii="Times New Roman" w:eastAsia="Times New Roman" w:hAnsi="Times New Roman" w:cs="Times New Roman"/>
          <w:sz w:val="30"/>
          <w:szCs w:val="30"/>
          <w:vertAlign w:val="superscript"/>
          <w:lang w:eastAsia="ru-RU"/>
        </w:rPr>
        <w:t>2</w:t>
      </w:r>
      <w:r w:rsidRPr="00387578">
        <w:rPr>
          <w:rFonts w:ascii="Times New Roman" w:eastAsia="Times New Roman" w:hAnsi="Times New Roman" w:cs="Times New Roman"/>
          <w:sz w:val="30"/>
          <w:szCs w:val="30"/>
          <w:lang w:eastAsia="ru-RU"/>
        </w:rPr>
        <w:t>.</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Временный </w:t>
      </w:r>
      <w:proofErr w:type="spellStart"/>
      <w:r w:rsidRPr="00387578">
        <w:rPr>
          <w:rFonts w:ascii="Times New Roman" w:eastAsia="Times New Roman" w:hAnsi="Times New Roman" w:cs="Times New Roman"/>
          <w:sz w:val="30"/>
          <w:szCs w:val="30"/>
          <w:lang w:eastAsia="ru-RU"/>
        </w:rPr>
        <w:t>притрассовый</w:t>
      </w:r>
      <w:proofErr w:type="spellEnd"/>
      <w:r w:rsidRPr="00387578">
        <w:rPr>
          <w:rFonts w:ascii="Times New Roman" w:eastAsia="Times New Roman" w:hAnsi="Times New Roman" w:cs="Times New Roman"/>
          <w:sz w:val="30"/>
          <w:szCs w:val="30"/>
          <w:lang w:eastAsia="ru-RU"/>
        </w:rPr>
        <w:t xml:space="preserve"> склад щебня организуют в зимний период на неудобных землях вблизи строительной площадки в середине трассы, чтобы уменьшить дальность транспортирования. Склад щебня предусматривают открытого типа в виде штабеля площадью 0,05 – 0,15 га.</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Для складирования почвенно-растительного грунта отводят временную полосу вдоль дороги </w:t>
      </w:r>
      <w:proofErr w:type="gramStart"/>
      <w:r w:rsidRPr="00387578">
        <w:rPr>
          <w:rFonts w:ascii="Times New Roman" w:eastAsia="Times New Roman" w:hAnsi="Times New Roman" w:cs="Times New Roman"/>
          <w:sz w:val="30"/>
          <w:szCs w:val="30"/>
          <w:lang w:eastAsia="ru-RU"/>
        </w:rPr>
        <w:t>слева</w:t>
      </w:r>
      <w:proofErr w:type="gramEnd"/>
      <w:r w:rsidRPr="00387578">
        <w:rPr>
          <w:rFonts w:ascii="Times New Roman" w:eastAsia="Times New Roman" w:hAnsi="Times New Roman" w:cs="Times New Roman"/>
          <w:sz w:val="30"/>
          <w:szCs w:val="30"/>
          <w:lang w:eastAsia="ru-RU"/>
        </w:rPr>
        <w:t xml:space="preserve"> и справа шириной по 3 – 5 м.</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Автомобильная дорога проходит по территории разных административных районов, разных землепользователей и собственников земли, отчуждаемые земли имеют различную ценность, поэтому для расчетов платежей за использование земли необходимо учитывать границы землевладений и определять виды угодий для каждого землепользователя и административного района отдельно.</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 отводе земель учитывают виды угодий: пашня, лес (</w:t>
      </w:r>
      <w:proofErr w:type="spellStart"/>
      <w:r w:rsidRPr="00387578">
        <w:rPr>
          <w:rFonts w:ascii="Times New Roman" w:eastAsia="Times New Roman" w:hAnsi="Times New Roman" w:cs="Times New Roman"/>
          <w:sz w:val="30"/>
          <w:szCs w:val="30"/>
          <w:lang w:eastAsia="ru-RU"/>
        </w:rPr>
        <w:t>гослесфонд</w:t>
      </w:r>
      <w:proofErr w:type="spellEnd"/>
      <w:r w:rsidRPr="00387578">
        <w:rPr>
          <w:rFonts w:ascii="Times New Roman" w:eastAsia="Times New Roman" w:hAnsi="Times New Roman" w:cs="Times New Roman"/>
          <w:sz w:val="30"/>
          <w:szCs w:val="30"/>
          <w:lang w:eastAsia="ru-RU"/>
        </w:rPr>
        <w:t xml:space="preserve"> РФ), луг, вырубка, кустарник, неудобные земли (болота, </w:t>
      </w:r>
      <w:r w:rsidRPr="00387578">
        <w:rPr>
          <w:rFonts w:ascii="Times New Roman" w:eastAsia="Times New Roman" w:hAnsi="Times New Roman" w:cs="Times New Roman"/>
          <w:sz w:val="30"/>
          <w:szCs w:val="30"/>
          <w:lang w:eastAsia="ru-RU"/>
        </w:rPr>
        <w:lastRenderedPageBreak/>
        <w:t xml:space="preserve">овраги). В табл. </w:t>
      </w:r>
      <w:r w:rsidRPr="00387578">
        <w:rPr>
          <w:rFonts w:ascii="Times New Roman" w:eastAsia="Times New Roman" w:hAnsi="Times New Roman" w:cs="Times New Roman"/>
          <w:color w:val="FF0000"/>
          <w:sz w:val="30"/>
          <w:szCs w:val="30"/>
          <w:lang w:eastAsia="ru-RU"/>
        </w:rPr>
        <w:t>41</w:t>
      </w:r>
      <w:r w:rsidRPr="00387578">
        <w:rPr>
          <w:rFonts w:ascii="Times New Roman" w:eastAsia="Times New Roman" w:hAnsi="Times New Roman" w:cs="Times New Roman"/>
          <w:sz w:val="30"/>
          <w:szCs w:val="30"/>
          <w:lang w:eastAsia="ru-RU"/>
        </w:rPr>
        <w:t xml:space="preserve"> приведена ценность земель по отношению к неудобным землям.</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Категория земель или землепользователи:</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земли промышленности, транспорта, обороны и специального назначения (полоса отвода автодорог, железных дорог, полигон ТБО, АЗС, завод, фабрика, электроподстанция);</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земли сельскохозяйственного назначения (ЗАО Агрофирма, ОАО Агрокомплекс, фермерские хозяйства, птицефабрика); </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земли поселений (город, деревня, село, поселок); </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земли лесного фонда (</w:t>
      </w:r>
      <w:proofErr w:type="spellStart"/>
      <w:r w:rsidRPr="00387578">
        <w:rPr>
          <w:rFonts w:ascii="Times New Roman" w:eastAsia="Times New Roman" w:hAnsi="Times New Roman" w:cs="Times New Roman"/>
          <w:sz w:val="30"/>
          <w:szCs w:val="30"/>
          <w:lang w:eastAsia="ru-RU"/>
        </w:rPr>
        <w:t>гослесфонд</w:t>
      </w:r>
      <w:proofErr w:type="spellEnd"/>
      <w:r w:rsidRPr="00387578">
        <w:rPr>
          <w:rFonts w:ascii="Times New Roman" w:eastAsia="Times New Roman" w:hAnsi="Times New Roman" w:cs="Times New Roman"/>
          <w:sz w:val="30"/>
          <w:szCs w:val="30"/>
          <w:lang w:eastAsia="ru-RU"/>
        </w:rPr>
        <w:t>, лесничество, леспромхоз);</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земли водного фонда (канал им. Москвы);</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земли </w:t>
      </w:r>
      <w:proofErr w:type="gramStart"/>
      <w:r w:rsidRPr="00387578">
        <w:rPr>
          <w:rFonts w:ascii="Times New Roman" w:eastAsia="Times New Roman" w:hAnsi="Times New Roman" w:cs="Times New Roman"/>
          <w:sz w:val="30"/>
          <w:szCs w:val="30"/>
          <w:lang w:eastAsia="ru-RU"/>
        </w:rPr>
        <w:t>рекреационные  (</w:t>
      </w:r>
      <w:proofErr w:type="gramEnd"/>
      <w:r w:rsidRPr="00387578">
        <w:rPr>
          <w:rFonts w:ascii="Times New Roman" w:eastAsia="Times New Roman" w:hAnsi="Times New Roman" w:cs="Times New Roman"/>
          <w:sz w:val="30"/>
          <w:szCs w:val="30"/>
          <w:lang w:eastAsia="ru-RU"/>
        </w:rPr>
        <w:t>санаторий, пансионат, оздоровительный лагерь);</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земли особо охраняемых </w:t>
      </w:r>
      <w:proofErr w:type="gramStart"/>
      <w:r w:rsidRPr="00387578">
        <w:rPr>
          <w:rFonts w:ascii="Times New Roman" w:eastAsia="Times New Roman" w:hAnsi="Times New Roman" w:cs="Times New Roman"/>
          <w:sz w:val="30"/>
          <w:szCs w:val="30"/>
          <w:lang w:eastAsia="ru-RU"/>
        </w:rPr>
        <w:t>природных  территорий</w:t>
      </w:r>
      <w:proofErr w:type="gramEnd"/>
      <w:r w:rsidRPr="00387578">
        <w:rPr>
          <w:rFonts w:ascii="Times New Roman" w:eastAsia="Times New Roman" w:hAnsi="Times New Roman" w:cs="Times New Roman"/>
          <w:sz w:val="30"/>
          <w:szCs w:val="30"/>
          <w:lang w:eastAsia="ru-RU"/>
        </w:rPr>
        <w:t xml:space="preserve"> (заповедник, заказник, национальный парк);</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историко-культурного назначения (усадьба, музей);</w:t>
      </w:r>
    </w:p>
    <w:p w:rsidR="00387578" w:rsidRPr="00387578" w:rsidRDefault="00387578" w:rsidP="00387578">
      <w:pPr>
        <w:autoSpaceDN w:val="0"/>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садоводческие объединения (садовое товарищество, СНТ).</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41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Ценность земель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bl>
      <w:tblPr>
        <w:tblW w:w="5000" w:type="pct"/>
        <w:jc w:val="center"/>
        <w:tblCellMar>
          <w:left w:w="0" w:type="dxa"/>
          <w:right w:w="0" w:type="dxa"/>
        </w:tblCellMar>
        <w:tblLook w:val="04A0" w:firstRow="1" w:lastRow="0" w:firstColumn="1" w:lastColumn="0" w:noHBand="0" w:noVBand="1"/>
      </w:tblPr>
      <w:tblGrid>
        <w:gridCol w:w="1071"/>
        <w:gridCol w:w="5645"/>
        <w:gridCol w:w="2619"/>
      </w:tblGrid>
      <w:tr w:rsidR="00387578" w:rsidRPr="00387578" w:rsidTr="00387578">
        <w:trPr>
          <w:jc w:val="center"/>
        </w:trPr>
        <w:tc>
          <w:tcPr>
            <w:tcW w:w="2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 </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пп</w:t>
            </w:r>
            <w:proofErr w:type="spellEnd"/>
          </w:p>
        </w:tc>
        <w:tc>
          <w:tcPr>
            <w:tcW w:w="32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Территория</w:t>
            </w:r>
          </w:p>
        </w:tc>
        <w:tc>
          <w:tcPr>
            <w:tcW w:w="15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Относительный</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коэффициент ценности</w:t>
            </w:r>
          </w:p>
        </w:tc>
      </w:tr>
      <w:tr w:rsidR="00387578" w:rsidRPr="00387578" w:rsidTr="00387578">
        <w:trPr>
          <w:jc w:val="center"/>
        </w:trPr>
        <w:tc>
          <w:tcPr>
            <w:tcW w:w="2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Особо охраняемые </w:t>
            </w:r>
            <w:proofErr w:type="gramStart"/>
            <w:r w:rsidRPr="00387578">
              <w:rPr>
                <w:rFonts w:ascii="Times New Roman" w:eastAsia="Times New Roman" w:hAnsi="Times New Roman" w:cs="Times New Roman"/>
                <w:sz w:val="26"/>
                <w:szCs w:val="26"/>
                <w:lang w:eastAsia="ru-RU"/>
              </w:rPr>
              <w:t>природные  территории</w:t>
            </w:r>
            <w:proofErr w:type="gramEnd"/>
            <w:r w:rsidRPr="00387578">
              <w:rPr>
                <w:rFonts w:ascii="Times New Roman" w:eastAsia="Times New Roman" w:hAnsi="Times New Roman" w:cs="Times New Roman"/>
                <w:sz w:val="26"/>
                <w:szCs w:val="26"/>
                <w:lang w:eastAsia="ru-RU"/>
              </w:rPr>
              <w:t xml:space="preserve"> (ООПТ)</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w:t>
            </w:r>
          </w:p>
        </w:tc>
      </w:tr>
      <w:tr w:rsidR="00387578" w:rsidRPr="00387578" w:rsidTr="00387578">
        <w:trPr>
          <w:jc w:val="center"/>
        </w:trPr>
        <w:tc>
          <w:tcPr>
            <w:tcW w:w="2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Пашни, сады</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3,5</w:t>
            </w:r>
          </w:p>
        </w:tc>
      </w:tr>
      <w:tr w:rsidR="00387578" w:rsidRPr="00387578" w:rsidTr="00387578">
        <w:trPr>
          <w:jc w:val="center"/>
        </w:trPr>
        <w:tc>
          <w:tcPr>
            <w:tcW w:w="2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Лес 1 группы, населенные пункты</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2,5</w:t>
            </w:r>
          </w:p>
        </w:tc>
      </w:tr>
      <w:tr w:rsidR="00387578" w:rsidRPr="00387578" w:rsidTr="00387578">
        <w:trPr>
          <w:jc w:val="center"/>
        </w:trPr>
        <w:tc>
          <w:tcPr>
            <w:tcW w:w="2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Лес 3 группы</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1,9</w:t>
            </w:r>
          </w:p>
        </w:tc>
      </w:tr>
      <w:tr w:rsidR="00387578" w:rsidRPr="00387578" w:rsidTr="00387578">
        <w:trPr>
          <w:jc w:val="center"/>
        </w:trPr>
        <w:tc>
          <w:tcPr>
            <w:tcW w:w="2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Луг, пойма рек</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w:t>
            </w:r>
          </w:p>
        </w:tc>
      </w:tr>
      <w:tr w:rsidR="00387578" w:rsidRPr="00387578" w:rsidTr="00387578">
        <w:trPr>
          <w:jc w:val="center"/>
        </w:trPr>
        <w:tc>
          <w:tcPr>
            <w:tcW w:w="21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26"/>
                <w:szCs w:val="26"/>
                <w:lang w:eastAsia="ru-RU"/>
              </w:rPr>
              <w:t> </w:t>
            </w:r>
          </w:p>
        </w:tc>
        <w:tc>
          <w:tcPr>
            <w:tcW w:w="32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Кустарник, болото, овраг</w:t>
            </w:r>
          </w:p>
        </w:tc>
        <w:tc>
          <w:tcPr>
            <w:tcW w:w="15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1,0</w: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Леса 1 группы занимают 20 %</w:t>
      </w:r>
      <w:r w:rsidRPr="00387578">
        <w:rPr>
          <w:rFonts w:ascii="Times New Roman" w:eastAsia="Times New Roman" w:hAnsi="Times New Roman" w:cs="Times New Roman"/>
          <w:sz w:val="30"/>
          <w:szCs w:val="30"/>
          <w:lang w:eastAsia="ru-RU"/>
        </w:rPr>
        <w:t xml:space="preserve"> территории Российской Федерации. К ним относят заповедные, </w:t>
      </w:r>
      <w:proofErr w:type="spellStart"/>
      <w:r w:rsidRPr="00387578">
        <w:rPr>
          <w:rFonts w:ascii="Times New Roman" w:eastAsia="Times New Roman" w:hAnsi="Times New Roman" w:cs="Times New Roman"/>
          <w:sz w:val="30"/>
          <w:szCs w:val="30"/>
          <w:lang w:eastAsia="ru-RU"/>
        </w:rPr>
        <w:t>водоохранные</w:t>
      </w:r>
      <w:proofErr w:type="spellEnd"/>
      <w:r w:rsidRPr="00387578">
        <w:rPr>
          <w:rFonts w:ascii="Times New Roman" w:eastAsia="Times New Roman" w:hAnsi="Times New Roman" w:cs="Times New Roman"/>
          <w:sz w:val="30"/>
          <w:szCs w:val="30"/>
          <w:lang w:eastAsia="ru-RU"/>
        </w:rPr>
        <w:t xml:space="preserve">, защитные леса, где запрещена вырубка и их стоимость в 3 раза выше. </w:t>
      </w:r>
      <w:r w:rsidRPr="00387578">
        <w:rPr>
          <w:rFonts w:ascii="Times New Roman" w:eastAsia="Times New Roman" w:hAnsi="Times New Roman" w:cs="Times New Roman"/>
          <w:color w:val="000000"/>
          <w:sz w:val="30"/>
          <w:szCs w:val="30"/>
          <w:lang w:eastAsia="ru-RU"/>
        </w:rPr>
        <w:t>Леса 2 группы занимают 10 %</w:t>
      </w:r>
      <w:r w:rsidRPr="00387578">
        <w:rPr>
          <w:rFonts w:ascii="Times New Roman" w:eastAsia="Times New Roman" w:hAnsi="Times New Roman" w:cs="Times New Roman"/>
          <w:sz w:val="30"/>
          <w:szCs w:val="30"/>
          <w:lang w:eastAsia="ru-RU"/>
        </w:rPr>
        <w:t xml:space="preserve"> территории России и расположены в промышленной зоне Европейской части России с высокой плотностью населения. Данные леса запрещены </w:t>
      </w:r>
      <w:proofErr w:type="gramStart"/>
      <w:r w:rsidRPr="00387578">
        <w:rPr>
          <w:rFonts w:ascii="Times New Roman" w:eastAsia="Times New Roman" w:hAnsi="Times New Roman" w:cs="Times New Roman"/>
          <w:sz w:val="30"/>
          <w:szCs w:val="30"/>
          <w:lang w:eastAsia="ru-RU"/>
        </w:rPr>
        <w:t>к  вырубке</w:t>
      </w:r>
      <w:proofErr w:type="gramEnd"/>
      <w:r w:rsidRPr="00387578">
        <w:rPr>
          <w:rFonts w:ascii="Times New Roman" w:eastAsia="Times New Roman" w:hAnsi="Times New Roman" w:cs="Times New Roman"/>
          <w:sz w:val="30"/>
          <w:szCs w:val="30"/>
          <w:lang w:eastAsia="ru-RU"/>
        </w:rPr>
        <w:t xml:space="preserve">, за исключением санитарных рубок. </w:t>
      </w:r>
      <w:r w:rsidRPr="00387578">
        <w:rPr>
          <w:rFonts w:ascii="Times New Roman" w:eastAsia="Times New Roman" w:hAnsi="Times New Roman" w:cs="Times New Roman"/>
          <w:color w:val="000000"/>
          <w:sz w:val="30"/>
          <w:szCs w:val="30"/>
          <w:lang w:eastAsia="ru-RU"/>
        </w:rPr>
        <w:t>Леса 3 группы занимают 70 %</w:t>
      </w:r>
      <w:r w:rsidRPr="00387578">
        <w:rPr>
          <w:rFonts w:ascii="Times New Roman" w:eastAsia="Times New Roman" w:hAnsi="Times New Roman" w:cs="Times New Roman"/>
          <w:sz w:val="30"/>
          <w:szCs w:val="30"/>
          <w:lang w:eastAsia="ru-RU"/>
        </w:rPr>
        <w:t xml:space="preserve"> территории России и расположены за Уралом, в Сибири, где разрешено промышленное освоение лесных территорий.</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При отводе земель под строительство в Европейской части Российской Федерации лес </w:t>
      </w:r>
      <w:r w:rsidRPr="00387578">
        <w:rPr>
          <w:rFonts w:ascii="Times New Roman" w:eastAsia="Times New Roman" w:hAnsi="Times New Roman" w:cs="Times New Roman"/>
          <w:color w:val="000000"/>
          <w:sz w:val="30"/>
          <w:szCs w:val="30"/>
          <w:lang w:eastAsia="ru-RU"/>
        </w:rPr>
        <w:t xml:space="preserve">2 группы должен быть переведен в лес 3 группы Постановлением </w:t>
      </w:r>
      <w:r w:rsidRPr="00387578">
        <w:rPr>
          <w:rFonts w:ascii="Times New Roman" w:eastAsia="Times New Roman" w:hAnsi="Times New Roman" w:cs="Times New Roman"/>
          <w:sz w:val="30"/>
          <w:szCs w:val="30"/>
          <w:lang w:eastAsia="ru-RU"/>
        </w:rPr>
        <w:t>правительства Российской Федерации</w:t>
      </w:r>
      <w:r w:rsidRPr="00387578">
        <w:rPr>
          <w:rFonts w:ascii="Times New Roman" w:eastAsia="Times New Roman" w:hAnsi="Times New Roman" w:cs="Times New Roman"/>
          <w:color w:val="000000"/>
          <w:sz w:val="30"/>
          <w:szCs w:val="30"/>
          <w:lang w:eastAsia="ru-RU"/>
        </w:rPr>
        <w:t xml:space="preserve"> и разрешен к вырубке</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Отвод земель в постоянное пользование для размещения автомобильной дороги и искусственных сооружений, под временно занимаемые земли на период строительства с их последующей рекультивацией оформляют в ведомости отвода земель (табл. </w:t>
      </w:r>
      <w:r w:rsidRPr="00387578">
        <w:rPr>
          <w:rFonts w:ascii="Times New Roman" w:eastAsia="Times New Roman" w:hAnsi="Times New Roman" w:cs="Times New Roman"/>
          <w:color w:val="FF0000"/>
          <w:sz w:val="30"/>
          <w:szCs w:val="30"/>
          <w:lang w:eastAsia="ru-RU"/>
        </w:rPr>
        <w:t>42, 43</w:t>
      </w:r>
      <w:r w:rsidRPr="00387578">
        <w:rPr>
          <w:rFonts w:ascii="Times New Roman" w:eastAsia="Times New Roman" w:hAnsi="Times New Roman" w:cs="Times New Roman"/>
          <w:sz w:val="30"/>
          <w:szCs w:val="30"/>
          <w:lang w:eastAsia="ru-RU"/>
        </w:rPr>
        <w:t xml:space="preserve">), график занимаемых земель (рис. </w:t>
      </w:r>
      <w:r w:rsidRPr="00387578">
        <w:rPr>
          <w:rFonts w:ascii="Times New Roman" w:eastAsia="Times New Roman" w:hAnsi="Times New Roman" w:cs="Times New Roman"/>
          <w:color w:val="FF0000"/>
          <w:sz w:val="30"/>
          <w:szCs w:val="30"/>
          <w:lang w:eastAsia="ru-RU"/>
        </w:rPr>
        <w:t>18</w:t>
      </w:r>
      <w:r w:rsidRPr="00387578">
        <w:rPr>
          <w:rFonts w:ascii="Times New Roman" w:eastAsia="Times New Roman" w:hAnsi="Times New Roman" w:cs="Times New Roman"/>
          <w:sz w:val="30"/>
          <w:szCs w:val="30"/>
          <w:lang w:eastAsia="ru-RU"/>
        </w:rPr>
        <w:t>) и проект рекультивации временно занимаемых земель.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Задание</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Определить по приложению табл. П5 и табл. П6 ширину постоянного отвода земель под проектируемую автомобильную дорогу, располагаемую на насыпи и в выемке</w:t>
      </w:r>
      <w:r w:rsidRPr="00387578">
        <w:rPr>
          <w:rFonts w:ascii="Times New Roman" w:eastAsia="Times New Roman" w:hAnsi="Times New Roman" w:cs="Times New Roman"/>
          <w:sz w:val="30"/>
          <w:szCs w:val="30"/>
          <w:lang w:eastAsia="ru-RU"/>
        </w:rPr>
        <w:t xml:space="preserve"> в соответствии с Постановлением </w:t>
      </w:r>
      <w:r w:rsidRPr="00387578">
        <w:rPr>
          <w:rFonts w:ascii="Times New Roman" w:eastAsia="Times New Roman" w:hAnsi="Times New Roman" w:cs="Times New Roman"/>
          <w:sz w:val="30"/>
          <w:szCs w:val="30"/>
          <w:lang w:eastAsia="ru-RU"/>
        </w:rPr>
        <w:lastRenderedPageBreak/>
        <w:t xml:space="preserve">правительства Российской Федерации «О нормах отвода земель для размещения автомобильных дорог и объектов дорожного сервиса» [12].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Попикетную</w:t>
      </w:r>
      <w:proofErr w:type="spellEnd"/>
      <w:r w:rsidRPr="00387578">
        <w:rPr>
          <w:rFonts w:ascii="Times New Roman" w:eastAsia="Times New Roman" w:hAnsi="Times New Roman" w:cs="Times New Roman"/>
          <w:sz w:val="30"/>
          <w:szCs w:val="30"/>
          <w:lang w:eastAsia="ru-RU"/>
        </w:rPr>
        <w:t xml:space="preserve"> ведомость отвода земель разработать на основе продольного и поперечных профилей проектируемой автомобильной дороги с использованием программы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Excel</w:t>
      </w:r>
      <w:r w:rsidRPr="00387578">
        <w:rPr>
          <w:rFonts w:ascii="Times New Roman" w:eastAsia="Times New Roman" w:hAnsi="Times New Roman" w:cs="Times New Roman"/>
          <w:sz w:val="30"/>
          <w:szCs w:val="30"/>
          <w:lang w:eastAsia="ru-RU"/>
        </w:rPr>
        <w:t>.</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Оформить результаты расчета площади </w:t>
      </w:r>
      <w:r w:rsidRPr="00387578">
        <w:rPr>
          <w:rFonts w:ascii="Times New Roman" w:eastAsia="Times New Roman" w:hAnsi="Times New Roman" w:cs="Times New Roman"/>
          <w:color w:val="000000"/>
          <w:sz w:val="30"/>
          <w:szCs w:val="30"/>
          <w:lang w:eastAsia="ru-RU"/>
        </w:rPr>
        <w:t>постоянного</w:t>
      </w:r>
      <w:r w:rsidRPr="00387578">
        <w:rPr>
          <w:rFonts w:ascii="Times New Roman" w:eastAsia="Times New Roman" w:hAnsi="Times New Roman" w:cs="Times New Roman"/>
          <w:sz w:val="30"/>
          <w:szCs w:val="30"/>
          <w:lang w:eastAsia="ru-RU"/>
        </w:rPr>
        <w:t xml:space="preserve"> и временного отвода земель в ведомости (табл. </w:t>
      </w:r>
      <w:r w:rsidRPr="00387578">
        <w:rPr>
          <w:rFonts w:ascii="Times New Roman" w:eastAsia="Times New Roman" w:hAnsi="Times New Roman" w:cs="Times New Roman"/>
          <w:color w:val="FF0000"/>
          <w:sz w:val="30"/>
          <w:szCs w:val="30"/>
          <w:lang w:eastAsia="ru-RU"/>
        </w:rPr>
        <w:t>42, 43</w:t>
      </w:r>
      <w:r w:rsidRPr="00387578">
        <w:rPr>
          <w:rFonts w:ascii="Times New Roman" w:eastAsia="Times New Roman" w:hAnsi="Times New Roman" w:cs="Times New Roman"/>
          <w:sz w:val="30"/>
          <w:szCs w:val="30"/>
          <w:lang w:eastAsia="ru-RU"/>
        </w:rPr>
        <w:t xml:space="preserve">) и график занимаемых земель (рис. </w:t>
      </w:r>
      <w:r w:rsidRPr="00387578">
        <w:rPr>
          <w:rFonts w:ascii="Times New Roman" w:eastAsia="Times New Roman" w:hAnsi="Times New Roman" w:cs="Times New Roman"/>
          <w:color w:val="FF0000"/>
          <w:sz w:val="30"/>
          <w:szCs w:val="30"/>
          <w:lang w:eastAsia="ru-RU"/>
        </w:rPr>
        <w:t>18</w:t>
      </w:r>
      <w:r w:rsidRPr="00387578">
        <w:rPr>
          <w:rFonts w:ascii="Times New Roman" w:eastAsia="Times New Roman" w:hAnsi="Times New Roman" w:cs="Times New Roman"/>
          <w:sz w:val="30"/>
          <w:szCs w:val="30"/>
          <w:lang w:eastAsia="ru-RU"/>
        </w:rPr>
        <w:t>) для каждого землепользователя и административного района отдельно.</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color w:val="000000"/>
          <w:sz w:val="30"/>
          <w:szCs w:val="30"/>
          <w:lang w:eastAsia="ru-RU"/>
        </w:rPr>
        <w:t> </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Пример 8</w:t>
      </w:r>
    </w:p>
    <w:p w:rsidR="00387578" w:rsidRPr="00387578" w:rsidRDefault="00387578" w:rsidP="00387578">
      <w:pPr>
        <w:spacing w:before="100" w:beforeAutospacing="1" w:after="100" w:afterAutospacing="1" w:line="276" w:lineRule="auto"/>
        <w:ind w:firstLine="709"/>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 xml:space="preserve">Ширина постоянного отвода земель под автомобильную дорогу </w:t>
      </w:r>
      <w:r w:rsidRPr="00387578">
        <w:rPr>
          <w:rFonts w:ascii="Times New Roman" w:eastAsia="Times New Roman" w:hAnsi="Times New Roman" w:cs="Times New Roman"/>
          <w:sz w:val="30"/>
          <w:szCs w:val="30"/>
          <w:lang w:eastAsia="ru-RU"/>
        </w:rPr>
        <w:t>определена в соответствии с Постановлением правительства Российской Федерации «О нормах отвода земель для размещения автомобильных дорог и объектов дорожного сервиса».</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Расчет площади </w:t>
      </w:r>
      <w:r w:rsidRPr="00387578">
        <w:rPr>
          <w:rFonts w:ascii="Times New Roman" w:eastAsia="Times New Roman" w:hAnsi="Times New Roman" w:cs="Times New Roman"/>
          <w:color w:val="000000"/>
          <w:sz w:val="30"/>
          <w:szCs w:val="30"/>
          <w:lang w:eastAsia="ru-RU"/>
        </w:rPr>
        <w:t>постоянно</w:t>
      </w:r>
      <w:r w:rsidRPr="00387578">
        <w:rPr>
          <w:rFonts w:ascii="Times New Roman" w:eastAsia="Times New Roman" w:hAnsi="Times New Roman" w:cs="Times New Roman"/>
          <w:sz w:val="30"/>
          <w:szCs w:val="30"/>
          <w:lang w:eastAsia="ru-RU"/>
        </w:rPr>
        <w:t xml:space="preserve"> и временно занимаемых земель произведен на основе продольного и поперечных профилей проектируемой автомобильной дороги.</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41</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30"/>
          <w:szCs w:val="30"/>
          <w:lang w:eastAsia="ru-RU"/>
        </w:rPr>
        <w:t>Попикетная</w:t>
      </w:r>
      <w:proofErr w:type="spellEnd"/>
      <w:r w:rsidRPr="00387578">
        <w:rPr>
          <w:rFonts w:ascii="Times New Roman" w:eastAsia="Times New Roman" w:hAnsi="Times New Roman" w:cs="Times New Roman"/>
          <w:sz w:val="30"/>
          <w:szCs w:val="30"/>
          <w:lang w:eastAsia="ru-RU"/>
        </w:rPr>
        <w:t xml:space="preserve"> ведомость отвода земель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tblCellMar>
          <w:left w:w="0" w:type="dxa"/>
          <w:right w:w="0" w:type="dxa"/>
        </w:tblCellMar>
        <w:tblLook w:val="04A0" w:firstRow="1" w:lastRow="0" w:firstColumn="1" w:lastColumn="0" w:noHBand="0" w:noVBand="1"/>
      </w:tblPr>
      <w:tblGrid>
        <w:gridCol w:w="857"/>
        <w:gridCol w:w="986"/>
        <w:gridCol w:w="1002"/>
        <w:gridCol w:w="777"/>
        <w:gridCol w:w="827"/>
        <w:gridCol w:w="777"/>
        <w:gridCol w:w="827"/>
        <w:gridCol w:w="839"/>
        <w:gridCol w:w="839"/>
        <w:gridCol w:w="777"/>
        <w:gridCol w:w="827"/>
      </w:tblGrid>
      <w:tr w:rsidR="00387578" w:rsidRPr="00387578" w:rsidTr="00387578">
        <w:trPr>
          <w:trHeight w:val="315"/>
        </w:trPr>
        <w:tc>
          <w:tcPr>
            <w:tcW w:w="41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ПК +</w:t>
            </w:r>
          </w:p>
        </w:tc>
        <w:tc>
          <w:tcPr>
            <w:tcW w:w="986" w:type="pct"/>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Рабочие отметки, м</w:t>
            </w:r>
          </w:p>
        </w:tc>
        <w:tc>
          <w:tcPr>
            <w:tcW w:w="1780" w:type="pct"/>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Ширина отвода земель, м</w:t>
            </w:r>
          </w:p>
        </w:tc>
        <w:tc>
          <w:tcPr>
            <w:tcW w:w="1818" w:type="pct"/>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Площадь отвода земель, м</w:t>
            </w:r>
            <w:r w:rsidRPr="00387578">
              <w:rPr>
                <w:rFonts w:ascii="Times New Roman" w:eastAsia="Times New Roman" w:hAnsi="Times New Roman" w:cs="Times New Roman"/>
                <w:color w:val="000000"/>
                <w:sz w:val="26"/>
                <w:szCs w:val="26"/>
                <w:vertAlign w:val="superscript"/>
                <w:lang w:eastAsia="ru-RU"/>
              </w:rPr>
              <w:t>2</w:t>
            </w:r>
          </w:p>
        </w:tc>
      </w:tr>
      <w:tr w:rsidR="00387578" w:rsidRPr="00387578" w:rsidTr="00387578">
        <w:trPr>
          <w:trHeight w:val="3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74" w:type="pct"/>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Постоянного</w:t>
            </w:r>
          </w:p>
        </w:tc>
        <w:tc>
          <w:tcPr>
            <w:tcW w:w="906" w:type="pct"/>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Временного</w:t>
            </w:r>
          </w:p>
        </w:tc>
        <w:tc>
          <w:tcPr>
            <w:tcW w:w="879" w:type="pct"/>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Постоянного</w:t>
            </w:r>
          </w:p>
        </w:tc>
        <w:tc>
          <w:tcPr>
            <w:tcW w:w="939" w:type="pct"/>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Временного</w:t>
            </w:r>
          </w:p>
        </w:tc>
      </w:tr>
      <w:tr w:rsidR="00387578" w:rsidRPr="00387578" w:rsidTr="00387578">
        <w:trPr>
          <w:trHeight w:val="3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насыпь</w:t>
            </w:r>
          </w:p>
        </w:tc>
        <w:tc>
          <w:tcPr>
            <w:tcW w:w="49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выемка</w:t>
            </w:r>
          </w:p>
        </w:tc>
        <w:tc>
          <w:tcPr>
            <w:tcW w:w="4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лево</w:t>
            </w:r>
          </w:p>
        </w:tc>
        <w:tc>
          <w:tcPr>
            <w:tcW w:w="4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право</w:t>
            </w:r>
          </w:p>
        </w:tc>
        <w:tc>
          <w:tcPr>
            <w:tcW w:w="43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лево</w:t>
            </w:r>
          </w:p>
        </w:tc>
        <w:tc>
          <w:tcPr>
            <w:tcW w:w="47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право</w:t>
            </w:r>
          </w:p>
        </w:tc>
        <w:tc>
          <w:tcPr>
            <w:tcW w:w="40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лево</w:t>
            </w:r>
          </w:p>
        </w:tc>
        <w:tc>
          <w:tcPr>
            <w:tcW w:w="4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право</w:t>
            </w:r>
          </w:p>
        </w:tc>
        <w:tc>
          <w:tcPr>
            <w:tcW w:w="4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лево</w:t>
            </w:r>
          </w:p>
        </w:tc>
        <w:tc>
          <w:tcPr>
            <w:tcW w:w="47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право</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w:t>
            </w:r>
          </w:p>
        </w:tc>
        <w:tc>
          <w:tcPr>
            <w:tcW w:w="4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4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8,6</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8,87</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11,6</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11,87</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891</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941</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2,09</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9,22</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9,94</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12,22</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12,94</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920</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1006</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2</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2,13</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9,18</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10,17</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12,18</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13,17</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967</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929</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1,05</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10,16</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8,4</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13,16</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11,4</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1090</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956</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0,17</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11,64</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10,71</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14,64</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13,71</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1307</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1200</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2,07</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14,49</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13,29</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17,49</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16,29</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1415</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1355</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2,06</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13,8</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13,8</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16,8</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16,8</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1188</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1199</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7</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0,31</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9,95</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10,17</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12,95</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13,17</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1033</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965</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2,03</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10,7</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9,12</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13,7</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12,12</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999</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880</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left="11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9,28</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8,47</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12,28</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11,47</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905</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836</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1,36</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8,81</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8,25</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11,81</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11,25</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936</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872</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2,04</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9,9</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9,19</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12,9</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12,19</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1027</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971</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2,64</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10,63</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10,22</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13,63</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13,22</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1070</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1032</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10,76</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10,41</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13,76</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13,41</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979</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946</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1,24</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8,81</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8,51</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11,81</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11,51</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923</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926</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9,65</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10,01</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12,65</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13,01</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1154</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1212</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2,68</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13,42</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14,22</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16,42</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17,22</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1334</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1486</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3,13</w:t>
            </w: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13,25</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15,49</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16,25</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18,49</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1149</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1242</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1,08</w:t>
            </w: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0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9,72</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9,34</w:t>
            </w:r>
          </w:p>
        </w:tc>
        <w:tc>
          <w:tcPr>
            <w:tcW w:w="4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12,72</w:t>
            </w:r>
          </w:p>
        </w:tc>
        <w:tc>
          <w:tcPr>
            <w:tcW w:w="4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12,34</w:t>
            </w:r>
          </w:p>
        </w:tc>
        <w:tc>
          <w:tcPr>
            <w:tcW w:w="4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1026</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996</w:t>
            </w:r>
          </w:p>
        </w:tc>
        <w:tc>
          <w:tcPr>
            <w:tcW w:w="4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c>
          <w:tcPr>
            <w:tcW w:w="4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w:t>
            </w:r>
          </w:p>
        </w:tc>
        <w:tc>
          <w:tcPr>
            <w:tcW w:w="48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0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4"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3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0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21428</w:t>
            </w:r>
          </w:p>
        </w:tc>
        <w:tc>
          <w:tcPr>
            <w:tcW w:w="47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20940</w:t>
            </w:r>
          </w:p>
        </w:tc>
        <w:tc>
          <w:tcPr>
            <w:tcW w:w="4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6 000</w:t>
            </w:r>
          </w:p>
        </w:tc>
        <w:tc>
          <w:tcPr>
            <w:tcW w:w="47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6 000</w:t>
            </w:r>
          </w:p>
        </w:tc>
      </w:tr>
      <w:tr w:rsidR="00387578" w:rsidRPr="00387578" w:rsidTr="00387578">
        <w:trPr>
          <w:trHeight w:val="315"/>
        </w:trPr>
        <w:tc>
          <w:tcPr>
            <w:tcW w:w="4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Всего</w:t>
            </w:r>
          </w:p>
        </w:tc>
        <w:tc>
          <w:tcPr>
            <w:tcW w:w="48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4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00"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4"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31"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475" w:type="pct"/>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879" w:type="pct"/>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42 367</w:t>
            </w:r>
          </w:p>
        </w:tc>
        <w:tc>
          <w:tcPr>
            <w:tcW w:w="939" w:type="pct"/>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12 000</w: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709"/>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42</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Сводная ведомость отвода земель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 </w:t>
      </w:r>
    </w:p>
    <w:tbl>
      <w:tblPr>
        <w:tblW w:w="5000" w:type="pct"/>
        <w:tblCellMar>
          <w:left w:w="0" w:type="dxa"/>
          <w:right w:w="0" w:type="dxa"/>
        </w:tblCellMar>
        <w:tblLook w:val="04A0" w:firstRow="1" w:lastRow="0" w:firstColumn="1" w:lastColumn="0" w:noHBand="0" w:noVBand="1"/>
      </w:tblPr>
      <w:tblGrid>
        <w:gridCol w:w="1976"/>
        <w:gridCol w:w="1605"/>
        <w:gridCol w:w="979"/>
        <w:gridCol w:w="629"/>
        <w:gridCol w:w="624"/>
        <w:gridCol w:w="1399"/>
        <w:gridCol w:w="1238"/>
        <w:gridCol w:w="885"/>
      </w:tblGrid>
      <w:tr w:rsidR="00387578" w:rsidRPr="00387578" w:rsidTr="00387578">
        <w:tc>
          <w:tcPr>
            <w:tcW w:w="112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Землеполь</w:t>
            </w:r>
            <w:proofErr w:type="spellEnd"/>
            <w:r w:rsidRPr="00387578">
              <w:rPr>
                <w:rFonts w:ascii="Times New Roman" w:eastAsia="Times New Roman" w:hAnsi="Times New Roman" w:cs="Times New Roman"/>
                <w:color w:val="000000"/>
                <w:sz w:val="26"/>
                <w:szCs w:val="26"/>
                <w:lang w:eastAsia="ru-RU"/>
              </w:rPr>
              <w:t>-</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зователь</w:t>
            </w:r>
            <w:proofErr w:type="spellEnd"/>
          </w:p>
        </w:tc>
        <w:tc>
          <w:tcPr>
            <w:tcW w:w="84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Вид</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отвода</w:t>
            </w:r>
          </w:p>
        </w:tc>
        <w:tc>
          <w:tcPr>
            <w:tcW w:w="3034"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Площадь, га</w:t>
            </w:r>
          </w:p>
        </w:tc>
      </w:tr>
      <w:tr w:rsidR="00387578" w:rsidRPr="00387578" w:rsidTr="00387578">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Пашня</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Луг</w:t>
            </w:r>
          </w:p>
        </w:tc>
        <w:tc>
          <w:tcPr>
            <w:tcW w:w="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Лес</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Кустарник</w:t>
            </w:r>
          </w:p>
        </w:tc>
        <w:tc>
          <w:tcPr>
            <w:tcW w:w="7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Неуд. земли</w:t>
            </w:r>
          </w:p>
        </w:tc>
        <w:tc>
          <w:tcPr>
            <w:tcW w:w="4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w:t>
            </w:r>
          </w:p>
        </w:tc>
      </w:tr>
      <w:tr w:rsidR="00387578" w:rsidRPr="00387578" w:rsidTr="0038757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ЗАО Агрофирма</w:t>
            </w:r>
          </w:p>
        </w:tc>
      </w:tr>
      <w:tr w:rsidR="00387578" w:rsidRPr="00387578" w:rsidTr="00387578">
        <w:tc>
          <w:tcPr>
            <w:tcW w:w="112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Земли </w:t>
            </w:r>
            <w:proofErr w:type="gramStart"/>
            <w:r w:rsidRPr="00387578">
              <w:rPr>
                <w:rFonts w:ascii="Times New Roman" w:eastAsia="Times New Roman" w:hAnsi="Times New Roman" w:cs="Times New Roman"/>
                <w:color w:val="000000"/>
                <w:sz w:val="26"/>
                <w:szCs w:val="26"/>
                <w:lang w:eastAsia="ru-RU"/>
              </w:rPr>
              <w:t>сельско-хозяйственного</w:t>
            </w:r>
            <w:proofErr w:type="gramEnd"/>
            <w:r w:rsidRPr="00387578">
              <w:rPr>
                <w:rFonts w:ascii="Times New Roman" w:eastAsia="Times New Roman" w:hAnsi="Times New Roman" w:cs="Times New Roman"/>
                <w:color w:val="000000"/>
                <w:sz w:val="26"/>
                <w:szCs w:val="26"/>
                <w:lang w:eastAsia="ru-RU"/>
              </w:rPr>
              <w:t xml:space="preserve"> назначения</w:t>
            </w:r>
          </w:p>
        </w:tc>
        <w:tc>
          <w:tcPr>
            <w:tcW w:w="8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Постоянный</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p>
        </w:tc>
        <w:tc>
          <w:tcPr>
            <w:tcW w:w="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p>
        </w:tc>
        <w:tc>
          <w:tcPr>
            <w:tcW w:w="7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p>
        </w:tc>
        <w:tc>
          <w:tcPr>
            <w:tcW w:w="4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9,2</w:t>
            </w:r>
          </w:p>
        </w:tc>
      </w:tr>
      <w:tr w:rsidR="00387578" w:rsidRPr="00387578" w:rsidTr="00387578">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Временный</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0,3</w:t>
            </w:r>
          </w:p>
        </w:tc>
        <w:tc>
          <w:tcPr>
            <w:tcW w:w="7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0,1</w:t>
            </w:r>
          </w:p>
        </w:tc>
        <w:tc>
          <w:tcPr>
            <w:tcW w:w="4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4,9</w:t>
            </w:r>
          </w:p>
        </w:tc>
      </w:tr>
      <w:tr w:rsidR="00387578" w:rsidRPr="00387578" w:rsidTr="00387578">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Итого</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13,2</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0,5</w:t>
            </w:r>
          </w:p>
        </w:tc>
        <w:tc>
          <w:tcPr>
            <w:tcW w:w="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0,3</w:t>
            </w:r>
          </w:p>
        </w:tc>
        <w:tc>
          <w:tcPr>
            <w:tcW w:w="78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0,1</w:t>
            </w:r>
          </w:p>
        </w:tc>
        <w:tc>
          <w:tcPr>
            <w:tcW w:w="4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14,1</w:t>
            </w:r>
          </w:p>
        </w:tc>
      </w:tr>
    </w:tbl>
    <w:p w:rsidR="00387578" w:rsidRPr="00387578" w:rsidRDefault="00387578" w:rsidP="00387578">
      <w:pPr>
        <w:spacing w:after="0" w:line="240" w:lineRule="auto"/>
        <w:rPr>
          <w:rFonts w:ascii="Times New Roman" w:eastAsia="Times New Roman" w:hAnsi="Times New Roman" w:cs="Times New Roman"/>
          <w:vanish/>
          <w:sz w:val="24"/>
          <w:szCs w:val="24"/>
          <w:lang w:eastAsia="ru-RU"/>
        </w:rPr>
      </w:pPr>
      <w:r w:rsidRPr="00387578">
        <w:rPr>
          <w:rFonts w:ascii="Times New Roman" w:eastAsia="Times New Roman" w:hAnsi="Times New Roman" w:cs="Times New Roman"/>
          <w:sz w:val="30"/>
          <w:szCs w:val="30"/>
          <w:lang w:eastAsia="ru-RU"/>
        </w:rPr>
        <w:br w:type="page"/>
      </w:r>
    </w:p>
    <w:tbl>
      <w:tblPr>
        <w:tblW w:w="4972" w:type="pct"/>
        <w:tblCellMar>
          <w:left w:w="0" w:type="dxa"/>
          <w:right w:w="0" w:type="dxa"/>
        </w:tblCellMar>
        <w:tblLook w:val="04A0" w:firstRow="1" w:lastRow="0" w:firstColumn="1" w:lastColumn="0" w:noHBand="0" w:noVBand="1"/>
      </w:tblPr>
      <w:tblGrid>
        <w:gridCol w:w="654"/>
        <w:gridCol w:w="653"/>
        <w:gridCol w:w="4997"/>
        <w:gridCol w:w="244"/>
        <w:gridCol w:w="554"/>
        <w:gridCol w:w="554"/>
        <w:gridCol w:w="216"/>
        <w:gridCol w:w="263"/>
        <w:gridCol w:w="369"/>
        <w:gridCol w:w="435"/>
        <w:gridCol w:w="416"/>
      </w:tblGrid>
      <w:tr w:rsidR="00387578" w:rsidRPr="00387578" w:rsidTr="00387578">
        <w:tc>
          <w:tcPr>
            <w:tcW w:w="1006"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Административное деление</w:t>
            </w:r>
          </w:p>
        </w:tc>
        <w:tc>
          <w:tcPr>
            <w:tcW w:w="3994" w:type="pct"/>
            <w:gridSpan w:val="9"/>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sz w:val="26"/>
                <w:szCs w:val="26"/>
                <w:lang w:eastAsia="ru-RU"/>
              </w:rPr>
              <w:t>Петушинский</w:t>
            </w:r>
            <w:proofErr w:type="spellEnd"/>
            <w:r w:rsidRPr="00387578">
              <w:rPr>
                <w:rFonts w:ascii="Times New Roman" w:eastAsia="Times New Roman" w:hAnsi="Times New Roman" w:cs="Times New Roman"/>
                <w:sz w:val="26"/>
                <w:szCs w:val="26"/>
                <w:lang w:eastAsia="ru-RU"/>
              </w:rPr>
              <w:t xml:space="preserve"> район Владимирской области</w:t>
            </w:r>
          </w:p>
        </w:tc>
      </w:tr>
      <w:tr w:rsidR="00387578" w:rsidRPr="00387578" w:rsidTr="00387578">
        <w:tc>
          <w:tcPr>
            <w:tcW w:w="100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Границы землепользователей</w:t>
            </w:r>
          </w:p>
        </w:tc>
        <w:tc>
          <w:tcPr>
            <w:tcW w:w="3994" w:type="pct"/>
            <w:gridSpan w:val="9"/>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Земли сельскохозяйственного назначения - ЗАО Агрофирма</w:t>
            </w:r>
          </w:p>
        </w:tc>
      </w:tr>
      <w:tr w:rsidR="00387578" w:rsidRPr="00387578" w:rsidTr="00387578">
        <w:tc>
          <w:tcPr>
            <w:tcW w:w="50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Отвод земель</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Слева</w:t>
            </w:r>
          </w:p>
        </w:tc>
        <w:tc>
          <w:tcPr>
            <w:tcW w:w="100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Карьер грунта 2 км</w:t>
            </w:r>
          </w:p>
        </w:tc>
        <w:tc>
          <w:tcPr>
            <w:tcW w:w="1006"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Стройплощадка</w:t>
            </w:r>
          </w:p>
        </w:tc>
        <w:tc>
          <w:tcPr>
            <w:tcW w:w="1006"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Склад щебня</w:t>
            </w:r>
          </w:p>
        </w:tc>
        <w:tc>
          <w:tcPr>
            <w:tcW w:w="97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90"/>
        </w:trPr>
        <w:tc>
          <w:tcPr>
            <w:tcW w:w="0" w:type="auto"/>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Справа</w:t>
            </w:r>
          </w:p>
        </w:tc>
        <w:tc>
          <w:tcPr>
            <w:tcW w:w="3018" w:type="pct"/>
            <w:gridSpan w:val="7"/>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97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Карьер песка 15 км</w:t>
            </w:r>
          </w:p>
        </w:tc>
      </w:tr>
      <w:tr w:rsidR="00387578" w:rsidRPr="00387578" w:rsidTr="00387578">
        <w:trPr>
          <w:trHeight w:val="1715"/>
        </w:trPr>
        <w:tc>
          <w:tcPr>
            <w:tcW w:w="1006" w:type="pct"/>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autoSpaceDN w:val="0"/>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Схема полосы </w:t>
            </w:r>
          </w:p>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отвода</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4"/>
                <w:szCs w:val="24"/>
                <w:lang w:eastAsia="ru-RU"/>
              </w:rPr>
              <mc:AlternateContent>
                <mc:Choice Requires="wps">
                  <w:drawing>
                    <wp:inline distT="0" distB="0" distL="0" distR="0" wp14:anchorId="730557D1" wp14:editId="0FC0691A">
                      <wp:extent cx="7000875" cy="3409950"/>
                      <wp:effectExtent l="0" t="0" r="0" b="0"/>
                      <wp:docPr id="44" name="AutoShape 50" descr="http://dec.cdo.vlsu.ru/pluginfile.php/190617/mod_resource/content/2/Met.ukaz.files/image04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00875"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F1A39A" id="AutoShape 50" o:spid="_x0000_s1026" alt="http://dec.cdo.vlsu.ru/pluginfile.php/190617/mod_resource/content/2/Met.ukaz.files/image048.png" style="width:551.2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" filled="f" stroked="f">
                      <o:lock v:ext="edit" aspectratio="t"/>
                      <w10:anchorlock/>
                    </v:rect>
                  </w:pict>
                </mc:Fallback>
              </mc:AlternateConten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rPr>
          <w:trHeight w:val="3681"/>
        </w:trPr>
        <w:tc>
          <w:tcPr>
            <w:tcW w:w="0" w:type="auto"/>
            <w:gridSpan w:val="2"/>
            <w:vMerge/>
            <w:tcBorders>
              <w:top w:val="nil"/>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c>
          <w:tcPr>
            <w:tcW w:w="473" w:type="pct"/>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tc>
      </w:tr>
      <w:tr w:rsidR="00387578" w:rsidRPr="00387578" w:rsidTr="00387578">
        <w:tc>
          <w:tcPr>
            <w:tcW w:w="100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Постоянный отвод, га </w:t>
            </w:r>
          </w:p>
        </w:tc>
        <w:tc>
          <w:tcPr>
            <w:tcW w:w="3994" w:type="pct"/>
            <w:gridSpan w:val="9"/>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Пашня - 9,2 га</w:t>
            </w:r>
          </w:p>
        </w:tc>
      </w:tr>
      <w:tr w:rsidR="00387578" w:rsidRPr="00387578" w:rsidTr="00387578">
        <w:tc>
          <w:tcPr>
            <w:tcW w:w="100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Временный отвод, га </w:t>
            </w:r>
          </w:p>
        </w:tc>
        <w:tc>
          <w:tcPr>
            <w:tcW w:w="100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Луг - 0,5 га</w:t>
            </w:r>
          </w:p>
        </w:tc>
        <w:tc>
          <w:tcPr>
            <w:tcW w:w="1148"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Неудобные земли - 0,1 га</w:t>
            </w:r>
          </w:p>
        </w:tc>
        <w:tc>
          <w:tcPr>
            <w:tcW w:w="86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Пашня - 4 га</w:t>
            </w:r>
          </w:p>
        </w:tc>
        <w:tc>
          <w:tcPr>
            <w:tcW w:w="97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Кустарник - 0,3 га</w:t>
            </w:r>
          </w:p>
        </w:tc>
      </w:tr>
      <w:tr w:rsidR="00387578" w:rsidRPr="00387578" w:rsidTr="00387578">
        <w:tc>
          <w:tcPr>
            <w:tcW w:w="121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21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300"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9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c>
          <w:tcPr>
            <w:tcW w:w="1035" w:type="dxa"/>
            <w:tcBorders>
              <w:top w:val="nil"/>
              <w:left w:val="nil"/>
              <w:bottom w:val="nil"/>
              <w:right w:val="nil"/>
            </w:tcBorders>
            <w:vAlign w:val="center"/>
            <w:hideMark/>
          </w:tcPr>
          <w:p w:rsidR="00387578" w:rsidRPr="00387578" w:rsidRDefault="00387578" w:rsidP="00387578">
            <w:pPr>
              <w:spacing w:after="0" w:line="240" w:lineRule="auto"/>
              <w:rPr>
                <w:rFonts w:ascii="Times New Roman" w:eastAsia="Times New Roman" w:hAnsi="Times New Roman" w:cs="Times New Roman"/>
                <w:sz w:val="20"/>
                <w:szCs w:val="20"/>
                <w:lang w:eastAsia="ru-RU"/>
              </w:rPr>
            </w:pPr>
          </w:p>
        </w:tc>
      </w:tr>
    </w:tbl>
    <w:p w:rsidR="00387578" w:rsidRPr="00387578" w:rsidRDefault="00387578" w:rsidP="00387578">
      <w:pPr>
        <w:autoSpaceDN w:val="0"/>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w:t>
      </w:r>
      <w:r w:rsidRPr="00387578">
        <w:rPr>
          <w:rFonts w:ascii="Times New Roman" w:eastAsia="Times New Roman" w:hAnsi="Times New Roman" w:cs="Times New Roman"/>
          <w:color w:val="FF0000"/>
          <w:sz w:val="26"/>
          <w:szCs w:val="26"/>
          <w:lang w:eastAsia="ru-RU"/>
        </w:rPr>
        <w:t>18</w:t>
      </w:r>
      <w:r w:rsidRPr="00387578">
        <w:rPr>
          <w:rFonts w:ascii="Times New Roman" w:eastAsia="Times New Roman" w:hAnsi="Times New Roman" w:cs="Times New Roman"/>
          <w:sz w:val="26"/>
          <w:szCs w:val="26"/>
          <w:lang w:eastAsia="ru-RU"/>
        </w:rPr>
        <w:t>. График занимаемых земель</w:t>
      </w:r>
    </w:p>
    <w:p w:rsidR="00387578" w:rsidRPr="00387578" w:rsidRDefault="00387578" w:rsidP="00387578">
      <w:pPr>
        <w:spacing w:before="100" w:beforeAutospacing="1" w:after="100" w:afterAutospacing="1" w:line="276" w:lineRule="auto"/>
        <w:ind w:firstLine="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br w:type="page"/>
      </w:r>
      <w:r w:rsidRPr="00387578">
        <w:rPr>
          <w:rFonts w:ascii="Times New Roman" w:eastAsia="Times New Roman" w:hAnsi="Times New Roman" w:cs="Times New Roman"/>
          <w:sz w:val="30"/>
          <w:szCs w:val="30"/>
          <w:lang w:eastAsia="ru-RU"/>
        </w:rPr>
        <w:lastRenderedPageBreak/>
        <w:t xml:space="preserve">Разработана </w:t>
      </w:r>
      <w:proofErr w:type="spellStart"/>
      <w:r w:rsidRPr="00387578">
        <w:rPr>
          <w:rFonts w:ascii="Times New Roman" w:eastAsia="Times New Roman" w:hAnsi="Times New Roman" w:cs="Times New Roman"/>
          <w:sz w:val="30"/>
          <w:szCs w:val="30"/>
          <w:lang w:eastAsia="ru-RU"/>
        </w:rPr>
        <w:t>попикетная</w:t>
      </w:r>
      <w:proofErr w:type="spellEnd"/>
      <w:r w:rsidRPr="00387578">
        <w:rPr>
          <w:rFonts w:ascii="Times New Roman" w:eastAsia="Times New Roman" w:hAnsi="Times New Roman" w:cs="Times New Roman"/>
          <w:sz w:val="30"/>
          <w:szCs w:val="30"/>
          <w:lang w:eastAsia="ru-RU"/>
        </w:rPr>
        <w:t xml:space="preserve"> (табл. </w:t>
      </w:r>
      <w:r w:rsidRPr="00387578">
        <w:rPr>
          <w:rFonts w:ascii="Times New Roman" w:eastAsia="Times New Roman" w:hAnsi="Times New Roman" w:cs="Times New Roman"/>
          <w:color w:val="FF0000"/>
          <w:sz w:val="30"/>
          <w:szCs w:val="30"/>
          <w:lang w:eastAsia="ru-RU"/>
        </w:rPr>
        <w:t>42)</w:t>
      </w:r>
      <w:r w:rsidRPr="00387578">
        <w:rPr>
          <w:rFonts w:ascii="Times New Roman" w:eastAsia="Times New Roman" w:hAnsi="Times New Roman" w:cs="Times New Roman"/>
          <w:sz w:val="30"/>
          <w:szCs w:val="30"/>
          <w:lang w:eastAsia="ru-RU"/>
        </w:rPr>
        <w:t xml:space="preserve"> и сводная ведомость отвода земель (табл. </w:t>
      </w:r>
      <w:r w:rsidRPr="00387578">
        <w:rPr>
          <w:rFonts w:ascii="Times New Roman" w:eastAsia="Times New Roman" w:hAnsi="Times New Roman" w:cs="Times New Roman"/>
          <w:color w:val="FF0000"/>
          <w:sz w:val="30"/>
          <w:szCs w:val="30"/>
          <w:lang w:eastAsia="ru-RU"/>
        </w:rPr>
        <w:t>43</w:t>
      </w:r>
      <w:r w:rsidRPr="00387578">
        <w:rPr>
          <w:rFonts w:ascii="Times New Roman" w:eastAsia="Times New Roman" w:hAnsi="Times New Roman" w:cs="Times New Roman"/>
          <w:sz w:val="30"/>
          <w:szCs w:val="30"/>
          <w:lang w:eastAsia="ru-RU"/>
        </w:rPr>
        <w:t xml:space="preserve">), построен график занимаемых земель (рис. </w:t>
      </w:r>
      <w:r w:rsidRPr="00387578">
        <w:rPr>
          <w:rFonts w:ascii="Times New Roman" w:eastAsia="Times New Roman" w:hAnsi="Times New Roman" w:cs="Times New Roman"/>
          <w:color w:val="FF0000"/>
          <w:sz w:val="30"/>
          <w:szCs w:val="30"/>
          <w:lang w:eastAsia="ru-RU"/>
        </w:rPr>
        <w:t>18</w:t>
      </w:r>
      <w:r w:rsidRPr="00387578">
        <w:rPr>
          <w:rFonts w:ascii="Times New Roman" w:eastAsia="Times New Roman" w:hAnsi="Times New Roman" w:cs="Times New Roman"/>
          <w:sz w:val="30"/>
          <w:szCs w:val="30"/>
          <w:lang w:eastAsia="ru-RU"/>
        </w:rPr>
        <w:t xml:space="preserve">) с использованием программы </w:t>
      </w:r>
      <w:r w:rsidRPr="00387578">
        <w:rPr>
          <w:rFonts w:ascii="Times New Roman" w:eastAsia="Times New Roman" w:hAnsi="Times New Roman" w:cs="Times New Roman"/>
          <w:sz w:val="30"/>
          <w:szCs w:val="30"/>
          <w:lang w:val="en-US" w:eastAsia="ru-RU"/>
        </w:rPr>
        <w:t>Microsoft</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Office</w:t>
      </w:r>
      <w:r w:rsidRPr="00387578">
        <w:rPr>
          <w:rFonts w:ascii="Times New Roman" w:eastAsia="Times New Roman" w:hAnsi="Times New Roman" w:cs="Times New Roman"/>
          <w:sz w:val="30"/>
          <w:szCs w:val="30"/>
          <w:lang w:eastAsia="ru-RU"/>
        </w:rPr>
        <w:t xml:space="preserve"> </w:t>
      </w:r>
      <w:r w:rsidRPr="00387578">
        <w:rPr>
          <w:rFonts w:ascii="Times New Roman" w:eastAsia="Times New Roman" w:hAnsi="Times New Roman" w:cs="Times New Roman"/>
          <w:sz w:val="30"/>
          <w:szCs w:val="30"/>
          <w:lang w:val="en-US" w:eastAsia="ru-RU"/>
        </w:rPr>
        <w:t>Excel</w:t>
      </w:r>
      <w:r w:rsidRPr="00387578">
        <w:rPr>
          <w:rFonts w:ascii="Times New Roman" w:eastAsia="Times New Roman" w:hAnsi="Times New Roman" w:cs="Times New Roman"/>
          <w:sz w:val="30"/>
          <w:szCs w:val="30"/>
          <w:lang w:eastAsia="ru-RU"/>
        </w:rPr>
        <w:t xml:space="preserve"> с учетом границ землевладений и видов отчуждаемых угодий для каждого землепользователя и административного района отдельно.</w:t>
      </w:r>
    </w:p>
    <w:p w:rsidR="00387578" w:rsidRPr="00387578" w:rsidRDefault="00387578" w:rsidP="00387578">
      <w:pPr>
        <w:autoSpaceDN w:val="0"/>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b/>
          <w:bCs/>
          <w:sz w:val="30"/>
          <w:szCs w:val="30"/>
          <w:lang w:eastAsia="ru-RU"/>
        </w:rPr>
        <w:t>КОНТРОЛЬНЫЕ  ВОПРОСЫ</w:t>
      </w:r>
      <w:proofErr w:type="gramEnd"/>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autoSpaceDN w:val="0"/>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Характеристики движения по дорогам.</w:t>
      </w:r>
    </w:p>
    <w:p w:rsidR="00387578" w:rsidRPr="00387578" w:rsidRDefault="00387578" w:rsidP="00387578">
      <w:pPr>
        <w:autoSpaceDN w:val="0"/>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Классификация автомобильных дорог.</w:t>
      </w:r>
    </w:p>
    <w:p w:rsidR="00387578" w:rsidRPr="00387578" w:rsidRDefault="00387578" w:rsidP="00387578">
      <w:pPr>
        <w:autoSpaceDN w:val="0"/>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Основные элементы дороги.</w:t>
      </w:r>
    </w:p>
    <w:p w:rsidR="00387578" w:rsidRPr="00387578" w:rsidRDefault="00387578" w:rsidP="00387578">
      <w:pPr>
        <w:autoSpaceDN w:val="0"/>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Основные технические нормативы и их расчет.</w:t>
      </w:r>
    </w:p>
    <w:p w:rsidR="00387578" w:rsidRPr="00387578" w:rsidRDefault="00387578" w:rsidP="00387578">
      <w:pPr>
        <w:autoSpaceDN w:val="0"/>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Эксплуатационные показатели автомобильных дорог.</w:t>
      </w:r>
    </w:p>
    <w:p w:rsidR="00387578" w:rsidRPr="00387578" w:rsidRDefault="00387578" w:rsidP="00387578">
      <w:pPr>
        <w:autoSpaceDN w:val="0"/>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Сопротивление движению автомобиля.</w:t>
      </w:r>
    </w:p>
    <w:p w:rsidR="00387578" w:rsidRPr="00387578" w:rsidRDefault="00387578" w:rsidP="00387578">
      <w:pPr>
        <w:autoSpaceDN w:val="0"/>
        <w:spacing w:before="100" w:beforeAutospacing="1" w:after="100" w:afterAutospacing="1" w:line="276" w:lineRule="auto"/>
        <w:ind w:left="567" w:hanging="360"/>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Расход топлива и износ шин.</w:t>
      </w:r>
    </w:p>
    <w:p w:rsidR="00387578" w:rsidRPr="00387578" w:rsidRDefault="00387578" w:rsidP="00387578">
      <w:pPr>
        <w:autoSpaceDN w:val="0"/>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Динамические характеристики автомобиля.</w:t>
      </w:r>
    </w:p>
    <w:p w:rsidR="00387578" w:rsidRPr="00387578" w:rsidRDefault="00387578" w:rsidP="00387578">
      <w:pPr>
        <w:autoSpaceDN w:val="0"/>
        <w:spacing w:before="100" w:beforeAutospacing="1" w:after="100" w:afterAutospacing="1" w:line="276" w:lineRule="auto"/>
        <w:ind w:left="567"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Сцепление шин с поверхностью дороги. Торможение автомобиля.</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Дорожно-климатическое районирование.</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Общие принципы трассирования.</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Элементы ландшафтного проектирования.</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Принципы проектирования дорог в различных условиях рельефа.</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Дорога в районах населенных пунктов.</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Пересечение водотоков.</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16.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Нанесение проектной линии.</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Последовательность проектирования продольного профиля.</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Назначение контрольных точек.</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Поперечные профили дороги. </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Полоса отвода.</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Водно-тепловой режим дороги.</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Особенности движения автомобиля по кривой.</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Назначение радиусов горизонтальных кривых.</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Обеспечение видимости на кривой. Расчетные схемы видимости.</w:t>
      </w:r>
    </w:p>
    <w:p w:rsidR="00387578" w:rsidRPr="00387578" w:rsidRDefault="00387578" w:rsidP="00387578">
      <w:pPr>
        <w:autoSpaceDN w:val="0"/>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Назначение и виды переходных кривых. </w:t>
      </w:r>
    </w:p>
    <w:p w:rsidR="00387578" w:rsidRPr="00387578" w:rsidRDefault="00387578" w:rsidP="00387578">
      <w:pPr>
        <w:spacing w:before="100" w:beforeAutospacing="1" w:after="100" w:afterAutospacing="1" w:line="276" w:lineRule="auto"/>
        <w:ind w:left="567" w:hanging="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Устройство виража и его расчет. Уширение проезжей части.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Министерство образования и науки Российской Федерации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Федеральное государственное бюджетное образовательное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учреждение высшего профессионального образования</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Владимирский государственный университет имени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Александра Григорьевича и Николая Григорьевича Столетовых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Кафедра автомобильных дорог</w:t>
      </w:r>
    </w:p>
    <w:p w:rsidR="00387578" w:rsidRPr="00387578" w:rsidRDefault="00387578" w:rsidP="00387578">
      <w:pPr>
        <w:spacing w:before="100" w:beforeAutospacing="1" w:after="100" w:afterAutospacing="1" w:line="276" w:lineRule="auto"/>
        <w:ind w:firstLine="538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ind w:firstLine="538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УТВЕРЖДАЮ</w:t>
      </w:r>
    </w:p>
    <w:p w:rsidR="00387578" w:rsidRPr="00387578" w:rsidRDefault="00387578" w:rsidP="00387578">
      <w:pPr>
        <w:spacing w:before="100" w:beforeAutospacing="1" w:after="100" w:afterAutospacing="1" w:line="276" w:lineRule="auto"/>
        <w:ind w:firstLine="538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Зав. кафедрой</w:t>
      </w:r>
    </w:p>
    <w:p w:rsidR="00387578" w:rsidRPr="00387578" w:rsidRDefault="00387578" w:rsidP="00387578">
      <w:pPr>
        <w:spacing w:before="100" w:beforeAutospacing="1" w:after="100" w:afterAutospacing="1" w:line="276" w:lineRule="auto"/>
        <w:ind w:firstLine="5103"/>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_____________Э.Ф. </w:t>
      </w:r>
      <w:proofErr w:type="spellStart"/>
      <w:r w:rsidRPr="00387578">
        <w:rPr>
          <w:rFonts w:ascii="Times New Roman" w:eastAsia="Times New Roman" w:hAnsi="Times New Roman" w:cs="Times New Roman"/>
          <w:sz w:val="30"/>
          <w:szCs w:val="30"/>
          <w:lang w:eastAsia="ru-RU"/>
        </w:rPr>
        <w:t>Семехин</w:t>
      </w:r>
      <w:proofErr w:type="spellEnd"/>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«____» ____________ 20__  г.</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lastRenderedPageBreak/>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З А Д А Н И 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курсовой проект № 1 по дисциплине</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"Изыскание и проектирование автомобильных дорог"</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тему </w:t>
      </w:r>
      <w:r w:rsidRPr="00387578">
        <w:rPr>
          <w:rFonts w:ascii="Times New Roman" w:eastAsia="Times New Roman" w:hAnsi="Times New Roman" w:cs="Times New Roman"/>
          <w:b/>
          <w:bCs/>
          <w:sz w:val="30"/>
          <w:szCs w:val="30"/>
          <w:lang w:eastAsia="ru-RU"/>
        </w:rPr>
        <w:t>"Инженерный проект автомобильной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Студенту________________________   группы______________</w:t>
      </w:r>
    </w:p>
    <w:p w:rsidR="00387578" w:rsidRPr="00387578" w:rsidRDefault="00387578" w:rsidP="00387578">
      <w:pPr>
        <w:autoSpaceDN w:val="0"/>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Интенсивность движения, авт./</w:t>
      </w:r>
      <w:proofErr w:type="spellStart"/>
      <w:r w:rsidRPr="00387578">
        <w:rPr>
          <w:rFonts w:ascii="Times New Roman" w:eastAsia="Times New Roman" w:hAnsi="Times New Roman" w:cs="Times New Roman"/>
          <w:sz w:val="30"/>
          <w:szCs w:val="30"/>
          <w:lang w:eastAsia="ru-RU"/>
        </w:rPr>
        <w:t>сут</w:t>
      </w:r>
      <w:proofErr w:type="spellEnd"/>
      <w:r w:rsidRPr="00387578">
        <w:rPr>
          <w:rFonts w:ascii="Times New Roman" w:eastAsia="Times New Roman" w:hAnsi="Times New Roman" w:cs="Times New Roman"/>
          <w:sz w:val="30"/>
          <w:szCs w:val="30"/>
          <w:lang w:eastAsia="ru-RU"/>
        </w:rPr>
        <w:t>.  ___________________________</w:t>
      </w:r>
    </w:p>
    <w:p w:rsidR="00387578" w:rsidRPr="00387578" w:rsidRDefault="00387578" w:rsidP="00387578">
      <w:pPr>
        <w:autoSpaceDN w:val="0"/>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 Район </w:t>
      </w:r>
      <w:proofErr w:type="gramStart"/>
      <w:r w:rsidRPr="00387578">
        <w:rPr>
          <w:rFonts w:ascii="Times New Roman" w:eastAsia="Times New Roman" w:hAnsi="Times New Roman" w:cs="Times New Roman"/>
          <w:sz w:val="30"/>
          <w:szCs w:val="30"/>
          <w:lang w:eastAsia="ru-RU"/>
        </w:rPr>
        <w:t>строительства  _</w:t>
      </w:r>
      <w:proofErr w:type="gramEnd"/>
      <w:r w:rsidRPr="00387578">
        <w:rPr>
          <w:rFonts w:ascii="Times New Roman" w:eastAsia="Times New Roman" w:hAnsi="Times New Roman" w:cs="Times New Roman"/>
          <w:sz w:val="30"/>
          <w:szCs w:val="30"/>
          <w:lang w:eastAsia="ru-RU"/>
        </w:rPr>
        <w:t>______________________________________</w:t>
      </w:r>
    </w:p>
    <w:p w:rsidR="00387578" w:rsidRPr="00387578" w:rsidRDefault="00387578" w:rsidP="00387578">
      <w:pPr>
        <w:autoSpaceDN w:val="0"/>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Толщина дорожной одежды, м _______________________________</w:t>
      </w:r>
    </w:p>
    <w:p w:rsidR="00387578" w:rsidRPr="00387578" w:rsidRDefault="00387578" w:rsidP="00387578">
      <w:pPr>
        <w:autoSpaceDN w:val="0"/>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Толщина почвенно-растительного слоя, </w:t>
      </w:r>
      <w:proofErr w:type="gramStart"/>
      <w:r w:rsidRPr="00387578">
        <w:rPr>
          <w:rFonts w:ascii="Times New Roman" w:eastAsia="Times New Roman" w:hAnsi="Times New Roman" w:cs="Times New Roman"/>
          <w:sz w:val="30"/>
          <w:szCs w:val="30"/>
          <w:lang w:eastAsia="ru-RU"/>
        </w:rPr>
        <w:t>м  _</w:t>
      </w:r>
      <w:proofErr w:type="gramEnd"/>
      <w:r w:rsidRPr="00387578">
        <w:rPr>
          <w:rFonts w:ascii="Times New Roman" w:eastAsia="Times New Roman" w:hAnsi="Times New Roman" w:cs="Times New Roman"/>
          <w:sz w:val="30"/>
          <w:szCs w:val="30"/>
          <w:lang w:eastAsia="ru-RU"/>
        </w:rPr>
        <w:t>____________________</w:t>
      </w:r>
    </w:p>
    <w:p w:rsidR="00387578" w:rsidRPr="00387578" w:rsidRDefault="00387578" w:rsidP="00387578">
      <w:pPr>
        <w:autoSpaceDN w:val="0"/>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Грунты по трассе</w:t>
      </w:r>
    </w:p>
    <w:p w:rsidR="00387578" w:rsidRPr="00387578" w:rsidRDefault="00387578" w:rsidP="00387578">
      <w:pPr>
        <w:spacing w:before="100" w:beforeAutospacing="1" w:after="100" w:afterAutospacing="1" w:line="276" w:lineRule="auto"/>
        <w:ind w:left="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на </w:t>
      </w:r>
      <w:proofErr w:type="gramStart"/>
      <w:r w:rsidRPr="00387578">
        <w:rPr>
          <w:rFonts w:ascii="Times New Roman" w:eastAsia="Times New Roman" w:hAnsi="Times New Roman" w:cs="Times New Roman"/>
          <w:sz w:val="30"/>
          <w:szCs w:val="30"/>
          <w:lang w:eastAsia="ru-RU"/>
        </w:rPr>
        <w:t>глубину  до</w:t>
      </w:r>
      <w:proofErr w:type="gramEnd"/>
      <w:r w:rsidRPr="00387578">
        <w:rPr>
          <w:rFonts w:ascii="Times New Roman" w:eastAsia="Times New Roman" w:hAnsi="Times New Roman" w:cs="Times New Roman"/>
          <w:sz w:val="30"/>
          <w:szCs w:val="30"/>
          <w:lang w:eastAsia="ru-RU"/>
        </w:rPr>
        <w:t xml:space="preserve"> 2 м: _______________________________________</w:t>
      </w:r>
    </w:p>
    <w:p w:rsidR="00387578" w:rsidRPr="00387578" w:rsidRDefault="00387578" w:rsidP="00387578">
      <w:pPr>
        <w:spacing w:before="100" w:beforeAutospacing="1" w:after="100" w:afterAutospacing="1" w:line="276" w:lineRule="auto"/>
        <w:ind w:left="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на глубину 2 - 8 м: ________________________________________</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Подземные коммуникации ПК ___          ______________________</w:t>
      </w:r>
    </w:p>
    <w:p w:rsidR="00387578" w:rsidRPr="00387578" w:rsidRDefault="00387578" w:rsidP="00387578">
      <w:pPr>
        <w:spacing w:before="100" w:beforeAutospacing="1" w:after="100" w:afterAutospacing="1" w:line="276" w:lineRule="auto"/>
        <w:ind w:firstLine="396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ПК ___          ______________________</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Глубина воды в русле, м при:</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уровне меженных вод                 ____________________________</w:t>
      </w:r>
    </w:p>
    <w:p w:rsidR="00387578" w:rsidRPr="00387578" w:rsidRDefault="00387578" w:rsidP="00387578">
      <w:pPr>
        <w:spacing w:before="100" w:beforeAutospacing="1" w:after="100" w:afterAutospacing="1" w:line="276" w:lineRule="auto"/>
        <w:ind w:firstLine="567"/>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расчетном уровне высоких </w:t>
      </w:r>
      <w:proofErr w:type="gramStart"/>
      <w:r w:rsidRPr="00387578">
        <w:rPr>
          <w:rFonts w:ascii="Times New Roman" w:eastAsia="Times New Roman" w:hAnsi="Times New Roman" w:cs="Times New Roman"/>
          <w:sz w:val="30"/>
          <w:szCs w:val="30"/>
          <w:lang w:eastAsia="ru-RU"/>
        </w:rPr>
        <w:t>вод  _</w:t>
      </w:r>
      <w:proofErr w:type="gramEnd"/>
      <w:r w:rsidRPr="00387578">
        <w:rPr>
          <w:rFonts w:ascii="Times New Roman" w:eastAsia="Times New Roman" w:hAnsi="Times New Roman" w:cs="Times New Roman"/>
          <w:sz w:val="30"/>
          <w:szCs w:val="30"/>
          <w:lang w:eastAsia="ru-RU"/>
        </w:rPr>
        <w:t>___________________________</w:t>
      </w:r>
    </w:p>
    <w:p w:rsidR="00387578" w:rsidRPr="00387578" w:rsidRDefault="00387578" w:rsidP="00387578">
      <w:pPr>
        <w:spacing w:before="100" w:beforeAutospacing="1" w:after="100" w:afterAutospacing="1" w:line="276" w:lineRule="auto"/>
        <w:ind w:left="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left="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Руководитель проекта _______________________</w:t>
      </w:r>
    </w:p>
    <w:p w:rsidR="00387578" w:rsidRPr="00387578" w:rsidRDefault="00387578" w:rsidP="00387578">
      <w:pPr>
        <w:spacing w:before="100" w:beforeAutospacing="1" w:after="100" w:afterAutospacing="1" w:line="276" w:lineRule="auto"/>
        <w:ind w:left="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Дата выдачи задания ________________________</w:t>
      </w:r>
    </w:p>
    <w:p w:rsidR="00387578" w:rsidRPr="00387578" w:rsidRDefault="00387578" w:rsidP="00387578">
      <w:pPr>
        <w:spacing w:before="100" w:beforeAutospacing="1" w:after="100" w:afterAutospacing="1" w:line="276" w:lineRule="auto"/>
        <w:ind w:left="709"/>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Срок сдачи проекта _________________________</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b/>
          <w:bCs/>
          <w:sz w:val="30"/>
          <w:szCs w:val="30"/>
          <w:lang w:eastAsia="ru-RU"/>
        </w:rPr>
        <w:lastRenderedPageBreak/>
        <w:t>ПРИЛОЖЕНИЕ</w:t>
      </w:r>
    </w:p>
    <w:p w:rsidR="00387578" w:rsidRPr="00387578" w:rsidRDefault="00387578" w:rsidP="0038757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30"/>
          <w:szCs w:val="30"/>
          <w:lang w:eastAsia="ru-RU"/>
        </w:rPr>
        <mc:AlternateContent>
          <mc:Choice Requires="wps">
            <w:drawing>
              <wp:inline distT="0" distB="0" distL="0" distR="0" wp14:anchorId="2F06E57D" wp14:editId="44BF0EDB">
                <wp:extent cx="7410450" cy="4886325"/>
                <wp:effectExtent l="0" t="0" r="0" b="0"/>
                <wp:docPr id="43" name="AutoShape 51" descr="Промерзание1.b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10450" cy="488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2C6DC" id="AutoShape 51" o:spid="_x0000_s1026" alt="Промерзание1.bmp" style="width:583.5pt;height:3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" filled="f" stroked="f">
                <o:lock v:ext="edit" aspectratio="t"/>
                <w10:anchorlock/>
              </v:rect>
            </w:pict>
          </mc:Fallback>
        </mc:AlternateContent>
      </w:r>
    </w:p>
    <w:p w:rsidR="00387578" w:rsidRPr="00387578" w:rsidRDefault="00387578" w:rsidP="0038757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Рис. </w:t>
      </w:r>
      <w:r w:rsidRPr="00387578">
        <w:rPr>
          <w:rFonts w:ascii="Times New Roman" w:eastAsia="Times New Roman" w:hAnsi="Times New Roman" w:cs="Times New Roman"/>
          <w:color w:val="FF0000"/>
          <w:sz w:val="26"/>
          <w:szCs w:val="26"/>
          <w:lang w:eastAsia="ru-RU"/>
        </w:rPr>
        <w:t>П1</w:t>
      </w:r>
      <w:r w:rsidRPr="00387578">
        <w:rPr>
          <w:rFonts w:ascii="Times New Roman" w:eastAsia="Times New Roman" w:hAnsi="Times New Roman" w:cs="Times New Roman"/>
          <w:sz w:val="26"/>
          <w:szCs w:val="26"/>
          <w:lang w:eastAsia="ru-RU"/>
        </w:rPr>
        <w:t xml:space="preserve">. </w:t>
      </w:r>
      <w:r w:rsidRPr="00387578">
        <w:rPr>
          <w:rFonts w:ascii="Times New Roman" w:eastAsia="Times New Roman" w:hAnsi="Times New Roman" w:cs="Times New Roman"/>
          <w:color w:val="000000"/>
          <w:sz w:val="26"/>
          <w:szCs w:val="26"/>
          <w:lang w:eastAsia="ru-RU"/>
        </w:rPr>
        <w:t>Глубина промерзания</w:t>
      </w:r>
      <w:r w:rsidRPr="00387578">
        <w:rPr>
          <w:rFonts w:ascii="Times New Roman" w:eastAsia="Times New Roman" w:hAnsi="Times New Roman" w:cs="Times New Roman"/>
          <w:sz w:val="26"/>
          <w:szCs w:val="26"/>
          <w:lang w:eastAsia="ru-RU"/>
        </w:rPr>
        <w:t xml:space="preserve"> суглинистых грунтов, см</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br w:type="page"/>
      </w:r>
      <w:r w:rsidRPr="00387578">
        <w:rPr>
          <w:rFonts w:ascii="Times New Roman" w:eastAsia="Times New Roman" w:hAnsi="Times New Roman" w:cs="Times New Roman"/>
          <w:sz w:val="30"/>
          <w:szCs w:val="30"/>
          <w:lang w:eastAsia="ru-RU"/>
        </w:rPr>
        <w:lastRenderedPageBreak/>
        <w:t xml:space="preserve">Таблица </w:t>
      </w:r>
      <w:r w:rsidRPr="00387578">
        <w:rPr>
          <w:rFonts w:ascii="Times New Roman" w:eastAsia="Times New Roman" w:hAnsi="Times New Roman" w:cs="Times New Roman"/>
          <w:color w:val="FF0000"/>
          <w:sz w:val="30"/>
          <w:szCs w:val="30"/>
          <w:lang w:eastAsia="ru-RU"/>
        </w:rPr>
        <w:t>П1</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Глубина промерзания, снежный покров</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                                                                                                     </w:t>
      </w:r>
    </w:p>
    <w:tbl>
      <w:tblPr>
        <w:tblW w:w="5000" w:type="pct"/>
        <w:jc w:val="center"/>
        <w:tblCellMar>
          <w:left w:w="0" w:type="dxa"/>
          <w:right w:w="0" w:type="dxa"/>
        </w:tblCellMar>
        <w:tblLook w:val="04A0" w:firstRow="1" w:lastRow="0" w:firstColumn="1" w:lastColumn="0" w:noHBand="0" w:noVBand="1"/>
      </w:tblPr>
      <w:tblGrid>
        <w:gridCol w:w="1844"/>
        <w:gridCol w:w="2369"/>
        <w:gridCol w:w="1708"/>
        <w:gridCol w:w="1708"/>
        <w:gridCol w:w="1706"/>
      </w:tblGrid>
      <w:tr w:rsidR="00387578" w:rsidRPr="00387578" w:rsidTr="00387578">
        <w:trPr>
          <w:cantSplit/>
          <w:jc w:val="center"/>
        </w:trPr>
        <w:tc>
          <w:tcPr>
            <w:tcW w:w="987" w:type="pct"/>
            <w:vMerge w:val="restart"/>
            <w:tcBorders>
              <w:top w:val="single" w:sz="8" w:space="0" w:color="auto"/>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Область,</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город</w:t>
            </w:r>
          </w:p>
        </w:tc>
        <w:tc>
          <w:tcPr>
            <w:tcW w:w="1269" w:type="pct"/>
            <w:vMerge w:val="restart"/>
            <w:tcBorders>
              <w:top w:val="single" w:sz="8" w:space="0" w:color="auto"/>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6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Глубина</w:t>
            </w:r>
          </w:p>
          <w:p w:rsidR="00387578" w:rsidRPr="00387578" w:rsidRDefault="00387578" w:rsidP="00387578">
            <w:pPr>
              <w:spacing w:before="100" w:beforeAutospacing="1" w:after="100" w:afterAutospacing="1" w:line="276" w:lineRule="auto"/>
              <w:ind w:right="-6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промерзания, см</w:t>
            </w:r>
          </w:p>
        </w:tc>
        <w:tc>
          <w:tcPr>
            <w:tcW w:w="2745" w:type="pct"/>
            <w:gridSpan w:val="3"/>
            <w:tcBorders>
              <w:top w:val="single" w:sz="8" w:space="0" w:color="auto"/>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Снежный покров</w:t>
            </w:r>
          </w:p>
        </w:tc>
      </w:tr>
      <w:tr w:rsidR="00387578" w:rsidRPr="00387578" w:rsidTr="00387578">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2"/>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Образование</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Разрушение</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Высота, см</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Архангельск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165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w:t>
            </w:r>
            <w:r w:rsidRPr="00387578">
              <w:rPr>
                <w:rFonts w:ascii="Times New Roman" w:eastAsia="Times New Roman" w:hAnsi="Times New Roman" w:cs="Times New Roman"/>
                <w:sz w:val="26"/>
                <w:szCs w:val="26"/>
                <w:lang w:eastAsia="ru-RU"/>
              </w:rPr>
              <w:t xml:space="preserve">8 </w:t>
            </w:r>
            <w:r w:rsidRPr="00387578">
              <w:rPr>
                <w:rFonts w:ascii="Times New Roman" w:eastAsia="Times New Roman" w:hAnsi="Times New Roman" w:cs="Times New Roman"/>
                <w:sz w:val="26"/>
                <w:szCs w:val="26"/>
                <w:lang w:val="en-US" w:eastAsia="ru-RU"/>
              </w:rPr>
              <w:t>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23IV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66</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Астрахань</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24XII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01II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Барнаул</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07XI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46</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Благовещенск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23III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Белгород</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90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15XII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18</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Волгоград</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14XII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20III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18</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Вологда</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15XI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42</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Воронеж</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04XII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29III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25</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Екатеринбург</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190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08IV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Иркутск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210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02XI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31III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39</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Кемерово</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03XI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13IV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Киров</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170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08XI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19IV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60</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Краснодар</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70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25XII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19II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12</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Липецк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03XII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05IV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Мурманск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Новгород</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04IV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30</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Новосибирск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225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01XI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Оренбург</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175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08IV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Петрозаводск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135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28XI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14IV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50</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Пенза</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23XI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06IV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55</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Саратов</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145</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01XII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03IV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26</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Смоленск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110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03XII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05IV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С-Петербург</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09XII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07IV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49</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Тюмень</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200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10XI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09IV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49</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Тверь</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120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01XII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04IV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45</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Хабаровск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180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15XI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28III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Челябинск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190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12XI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04IV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32</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Чита</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210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13XI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21III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11</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Якутск</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240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12X</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29IV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37</w:t>
            </w:r>
          </w:p>
        </w:tc>
      </w:tr>
      <w:tr w:rsidR="00387578" w:rsidRPr="00387578" w:rsidTr="00387578">
        <w:trPr>
          <w:jc w:val="center"/>
        </w:trPr>
        <w:tc>
          <w:tcPr>
            <w:tcW w:w="987" w:type="pct"/>
            <w:tcBorders>
              <w:top w:val="nil"/>
              <w:left w:val="single" w:sz="8" w:space="0" w:color="auto"/>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lastRenderedPageBreak/>
              <w:t>Ярославль</w:t>
            </w:r>
          </w:p>
        </w:tc>
        <w:tc>
          <w:tcPr>
            <w:tcW w:w="1269"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150</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23XI</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11IV</w:t>
            </w:r>
          </w:p>
        </w:tc>
        <w:tc>
          <w:tcPr>
            <w:tcW w:w="915" w:type="pct"/>
            <w:tcBorders>
              <w:top w:val="nil"/>
              <w:left w:val="nil"/>
              <w:bottom w:val="single" w:sz="8" w:space="0" w:color="auto"/>
              <w:right w:val="single" w:sz="8" w:space="0" w:color="auto"/>
            </w:tcBorders>
            <w:tcMar>
              <w:top w:w="0" w:type="dxa"/>
              <w:left w:w="84" w:type="dxa"/>
              <w:bottom w:w="0" w:type="dxa"/>
              <w:right w:w="84" w:type="dxa"/>
            </w:tcMar>
            <w:vAlign w:val="center"/>
            <w:hideMark/>
          </w:tcPr>
          <w:p w:rsidR="00387578" w:rsidRPr="00387578" w:rsidRDefault="00387578" w:rsidP="00387578">
            <w:pPr>
              <w:spacing w:before="100" w:beforeAutospacing="1" w:after="100" w:afterAutospacing="1" w:line="276" w:lineRule="auto"/>
              <w:ind w:right="-103"/>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val="en-US" w:eastAsia="ru-RU"/>
              </w:rPr>
              <w:t>49</w: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30"/>
          <w:szCs w:val="30"/>
          <w:lang w:eastAsia="ru-RU"/>
        </w:rPr>
        <mc:AlternateContent>
          <mc:Choice Requires="wps">
            <w:drawing>
              <wp:inline distT="0" distB="0" distL="0" distR="0" wp14:anchorId="369EA9ED" wp14:editId="745656A7">
                <wp:extent cx="5734050" cy="2828925"/>
                <wp:effectExtent l="0" t="0" r="0" b="0"/>
                <wp:docPr id="42" name="AutoShape 52" descr="http://dec.cdo.vlsu.ru/pluginfile.php/190617/mod_resource/content/2/Met.ukaz.files/image0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DE6FE8" id="AutoShape 52" o:spid="_x0000_s1026" alt="http://dec.cdo.vlsu.ru/pluginfile.php/190617/mod_resource/content/2/Met.ukaz.files/image050.jpg" style="width:451.5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" filled="f" stroked="f">
                <o:lock v:ext="edit" aspectratio="t"/>
                <w10:anchorlock/>
              </v:rect>
            </w:pict>
          </mc:Fallback>
        </mc:AlternateConten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Рис. П2. Районирование Российской Федерации по снеговому покрову</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П2</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30"/>
          <w:szCs w:val="30"/>
          <w:lang w:eastAsia="ru-RU"/>
        </w:rPr>
        <w:t>Условные обозначения подземных коммуникаций на плане</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jc w:val="center"/>
        <w:tblCellMar>
          <w:left w:w="0" w:type="dxa"/>
          <w:right w:w="0" w:type="dxa"/>
        </w:tblCellMar>
        <w:tblLook w:val="04A0" w:firstRow="1" w:lastRow="0" w:firstColumn="1" w:lastColumn="0" w:noHBand="0" w:noVBand="1"/>
      </w:tblPr>
      <w:tblGrid>
        <w:gridCol w:w="402"/>
        <w:gridCol w:w="5400"/>
        <w:gridCol w:w="1038"/>
        <w:gridCol w:w="2495"/>
      </w:tblGrid>
      <w:tr w:rsidR="00387578" w:rsidRPr="00387578" w:rsidTr="00387578">
        <w:trPr>
          <w:trHeight w:val="349"/>
          <w:jc w:val="center"/>
        </w:trPr>
        <w:tc>
          <w:tcPr>
            <w:tcW w:w="222" w:type="pct"/>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289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Наименование подземных коммуникаций</w:t>
            </w:r>
          </w:p>
        </w:tc>
        <w:tc>
          <w:tcPr>
            <w:tcW w:w="538"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Надпись</w:t>
            </w:r>
          </w:p>
        </w:tc>
        <w:tc>
          <w:tcPr>
            <w:tcW w:w="1343" w:type="pct"/>
            <w:tcBorders>
              <w:top w:val="single" w:sz="8" w:space="0" w:color="auto"/>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Изображение</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ВОДОПРОВОД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Водопровод питьевой </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Вп</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FE9C7CE" wp14:editId="7D9F1E1B">
                      <wp:extent cx="1457325" cy="200025"/>
                      <wp:effectExtent l="0" t="0" r="0" b="0"/>
                      <wp:docPr id="41" name="AutoShape 53"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573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416400" id="AutoShape 53" o:spid="_x0000_s1026" alt="1" style="width:114.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Водопровод </w:t>
            </w:r>
            <w:proofErr w:type="spellStart"/>
            <w:r w:rsidRPr="00387578">
              <w:rPr>
                <w:rFonts w:ascii="Times New Roman" w:eastAsia="Times New Roman" w:hAnsi="Times New Roman" w:cs="Times New Roman"/>
                <w:color w:val="000000"/>
                <w:sz w:val="26"/>
                <w:szCs w:val="26"/>
                <w:lang w:eastAsia="ru-RU"/>
              </w:rPr>
              <w:t>хозпротивопожарный</w:t>
            </w:r>
            <w:proofErr w:type="spell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Впж</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46A31A74" wp14:editId="55C03684">
                      <wp:extent cx="1400175" cy="247650"/>
                      <wp:effectExtent l="0" t="0" r="0" b="0"/>
                      <wp:docPr id="40" name="Рисунок 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1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47892" id="Рисунок 2" o:spid="_x0000_s1026" alt="1" style="width:110.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Водопровод производственный</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Впр</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A3AAE47" wp14:editId="02049D8D">
                      <wp:extent cx="1400175" cy="171450"/>
                      <wp:effectExtent l="0" t="0" r="0" b="0"/>
                      <wp:docPr id="39" name="Рисунок 3"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1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E4830" id="Рисунок 3" o:spid="_x0000_s1026" alt="1" style="width:110.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Водопровод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В</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383CC757" wp14:editId="0E4E96D1">
                      <wp:extent cx="1390650" cy="238125"/>
                      <wp:effectExtent l="0" t="0" r="0" b="0"/>
                      <wp:docPr id="38" name="Рисунок 4"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06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20D13A" id="Рисунок 4" o:spid="_x0000_s1026" alt="1" style="width:109.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КАНАЛИЗАЦИЯ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5</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бытовая (фекальная)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Кб</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EB81DAA" wp14:editId="60D0A409">
                      <wp:extent cx="1038225" cy="219075"/>
                      <wp:effectExtent l="0" t="0" r="0" b="0"/>
                      <wp:docPr id="37" name="Рисунок 5"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554397" id="Рисунок 5" o:spid="_x0000_s1026" alt="1" style="width:8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6</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производственная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Кпр</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4856BA0E" wp14:editId="46959FA1">
                      <wp:extent cx="1038225" cy="114300"/>
                      <wp:effectExtent l="0" t="0" r="0" b="0"/>
                      <wp:docPr id="36" name="Рисунок 6" descr="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E28838" id="Рисунок 6" o:spid="_x0000_s1026" alt="2" style="width:81.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7</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45"/>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производственно-ливневая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Кпрл</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422C86E0" wp14:editId="580CFA22">
                      <wp:extent cx="1038225" cy="114300"/>
                      <wp:effectExtent l="0" t="0" r="0" b="0"/>
                      <wp:docPr id="35" name="Рисунок 7" descr="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213817" id="Рисунок 7" o:spid="_x0000_s1026" alt="3" style="width:81.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" filled="f" stroked="f">
                      <o:lock v:ext="edit" aspectratio="t"/>
                      <w10:anchorlock/>
                    </v:rect>
                  </w:pict>
                </mc:Fallback>
              </mc:AlternateContent>
            </w:r>
          </w:p>
        </w:tc>
      </w:tr>
      <w:tr w:rsidR="00387578" w:rsidRPr="00387578" w:rsidTr="00387578">
        <w:trPr>
          <w:trHeight w:val="125"/>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8</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ливневая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Кл</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413F0668" wp14:editId="1A2DC7F3">
                      <wp:extent cx="1047750" cy="142875"/>
                      <wp:effectExtent l="0" t="0" r="0" b="0"/>
                      <wp:docPr id="34" name="Рисунок 8"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CF00A" id="Рисунок 8" o:spid="_x0000_s1026" alt="4" style="width:8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9</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условно чистых 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Куч</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29E5A51D" wp14:editId="3101C8A3">
                      <wp:extent cx="1038225" cy="247650"/>
                      <wp:effectExtent l="0" t="0" r="0" b="0"/>
                      <wp:docPr id="33" name="Рисунок 9"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A8E3F7" id="Рисунок 9" o:spid="_x0000_s1026" alt="5" style="width:8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10</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 химически загрязненных стоков</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Кхим</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69FC2180" wp14:editId="6DAA3EA4">
                      <wp:extent cx="1038225" cy="152400"/>
                      <wp:effectExtent l="0" t="0" r="0" b="0"/>
                      <wp:docPr id="32" name="Рисунок 10" descr="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1F5A8" id="Рисунок 10" o:spid="_x0000_s1026" alt="6" style="width:81.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" filled="f" stroked="f">
                      <o:lock v:ext="edit" aspectratio="t"/>
                      <w10:anchorlock/>
                    </v:rect>
                  </w:pict>
                </mc:Fallback>
              </mc:AlternateContent>
            </w:r>
          </w:p>
        </w:tc>
      </w:tr>
      <w:tr w:rsidR="00387578" w:rsidRPr="00387578" w:rsidTr="00387578">
        <w:trPr>
          <w:trHeight w:val="339"/>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Канализация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89E0EC9" wp14:editId="4ED9587F">
                      <wp:extent cx="1038225" cy="238125"/>
                      <wp:effectExtent l="0" t="0" r="0" b="0"/>
                      <wp:docPr id="31" name="Рисунок 11" descr="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0272B" id="Рисунок 11" o:spid="_x0000_s1026" alt="7" style="width:8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12</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Дренажный трубопровод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Др</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32A9DBFC" wp14:editId="128B156F">
                      <wp:extent cx="1295400" cy="238125"/>
                      <wp:effectExtent l="0" t="0" r="0" b="0"/>
                      <wp:docPr id="30" name="Рисунок 1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54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5069B" id="Рисунок 12" o:spid="_x0000_s1026" alt="1" style="width:102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ГАЗОПРОВОД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13</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45"/>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Газопровод низкого давления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 xml:space="preserve">Г </w:t>
            </w:r>
            <w:proofErr w:type="spellStart"/>
            <w:r w:rsidRPr="00387578">
              <w:rPr>
                <w:rFonts w:ascii="Times New Roman" w:eastAsia="Times New Roman" w:hAnsi="Times New Roman" w:cs="Times New Roman"/>
                <w:i/>
                <w:iCs/>
                <w:color w:val="000000"/>
                <w:sz w:val="26"/>
                <w:szCs w:val="26"/>
                <w:lang w:eastAsia="ru-RU"/>
              </w:rPr>
              <w:t>н.д</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39691768" wp14:editId="33115F5E">
                      <wp:extent cx="1038225" cy="200025"/>
                      <wp:effectExtent l="0" t="0" r="0" b="0"/>
                      <wp:docPr id="29" name="Рисунок 13" descr="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A51B2" id="Рисунок 13" o:spid="_x0000_s1026" alt="8" style="width:81.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14</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Газопровод среднего давления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 xml:space="preserve">Г </w:t>
            </w:r>
            <w:proofErr w:type="spellStart"/>
            <w:r w:rsidRPr="00387578">
              <w:rPr>
                <w:rFonts w:ascii="Times New Roman" w:eastAsia="Times New Roman" w:hAnsi="Times New Roman" w:cs="Times New Roman"/>
                <w:i/>
                <w:iCs/>
                <w:color w:val="000000"/>
                <w:sz w:val="26"/>
                <w:szCs w:val="26"/>
                <w:lang w:eastAsia="ru-RU"/>
              </w:rPr>
              <w:t>с.д</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FB3C7DA" wp14:editId="5FA41476">
                      <wp:extent cx="1038225" cy="219075"/>
                      <wp:effectExtent l="0" t="0" r="0" b="0"/>
                      <wp:docPr id="28" name="Рисунок 14" descr="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4AB58F" id="Рисунок 14" o:spid="_x0000_s1026" alt="9" style="width:8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15</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Газопровод высокого давления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 xml:space="preserve">Г </w:t>
            </w:r>
            <w:proofErr w:type="spellStart"/>
            <w:r w:rsidRPr="00387578">
              <w:rPr>
                <w:rFonts w:ascii="Times New Roman" w:eastAsia="Times New Roman" w:hAnsi="Times New Roman" w:cs="Times New Roman"/>
                <w:i/>
                <w:iCs/>
                <w:color w:val="000000"/>
                <w:sz w:val="26"/>
                <w:szCs w:val="26"/>
                <w:lang w:eastAsia="ru-RU"/>
              </w:rPr>
              <w:t>в.д</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F06AC37" wp14:editId="724FA23F">
                      <wp:extent cx="1038225" cy="238125"/>
                      <wp:effectExtent l="0" t="0" r="0" b="0"/>
                      <wp:docPr id="27" name="Рисунок 15" descr="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23B95" id="Рисунок 15" o:spid="_x0000_s1026" alt="10" style="width:8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ТЕПЛОСЕТЬ</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16</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xml:space="preserve">Теплосеть </w:t>
            </w:r>
            <w:proofErr w:type="spellStart"/>
            <w:r w:rsidRPr="00387578">
              <w:rPr>
                <w:rFonts w:ascii="Times New Roman" w:eastAsia="Times New Roman" w:hAnsi="Times New Roman" w:cs="Times New Roman"/>
                <w:color w:val="000000"/>
                <w:sz w:val="26"/>
                <w:szCs w:val="26"/>
                <w:lang w:eastAsia="ru-RU"/>
              </w:rPr>
              <w:t>бесканальная</w:t>
            </w:r>
            <w:proofErr w:type="spell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Т</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3E09B8C2" wp14:editId="6947E0B6">
                      <wp:extent cx="1038225" cy="219075"/>
                      <wp:effectExtent l="0" t="0" r="0" b="0"/>
                      <wp:docPr id="26" name="Рисунок 16" descr="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59C83" id="Рисунок 16" o:spid="_x0000_s1026" alt="11" style="width:8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17</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Теплосеть в канале непроходном</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Т к.н.</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1601D135" wp14:editId="7C2B3AD3">
                      <wp:extent cx="1038225" cy="352425"/>
                      <wp:effectExtent l="0" t="0" r="0" b="0"/>
                      <wp:docPr id="25" name="Рисунок 17" descr="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30EB2" id="Рисунок 17" o:spid="_x0000_s1026" alt="12" style="width:81.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18</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Теплосеть в канале полупроходном</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 xml:space="preserve">Т </w:t>
            </w:r>
            <w:proofErr w:type="spellStart"/>
            <w:r w:rsidRPr="00387578">
              <w:rPr>
                <w:rFonts w:ascii="Times New Roman" w:eastAsia="Times New Roman" w:hAnsi="Times New Roman" w:cs="Times New Roman"/>
                <w:i/>
                <w:iCs/>
                <w:color w:val="000000"/>
                <w:sz w:val="26"/>
                <w:szCs w:val="26"/>
                <w:lang w:eastAsia="ru-RU"/>
              </w:rPr>
              <w:t>к.п</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5EC392DA" wp14:editId="2F8A0917">
                      <wp:extent cx="1038225" cy="352425"/>
                      <wp:effectExtent l="0" t="0" r="0" b="0"/>
                      <wp:docPr id="24" name="Рисунок 18" descr="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4D381B" id="Рисунок 18" o:spid="_x0000_s1026" alt="13" style="width:81.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19</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Теплосеть в канале проходном</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Т</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FE5A2AB" wp14:editId="14F72604">
                      <wp:extent cx="1428750" cy="342900"/>
                      <wp:effectExtent l="0" t="0" r="0" b="0"/>
                      <wp:docPr id="23" name="Рисунок 19" descr="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4FD731" id="Рисунок 19" o:spid="_x0000_s1026" alt="14" style="width:112.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ЭЛЕКТРОКАБЕЛЬ</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20</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45"/>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низкого напряжения в траншее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79E3C0E" wp14:editId="0E81E181">
                      <wp:extent cx="962025" cy="247650"/>
                      <wp:effectExtent l="0" t="0" r="0" b="0"/>
                      <wp:docPr id="22" name="Рисунок 2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620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1A2E4" id="Рисунок 20" o:spid="_x0000_s1026" alt="1" style="width:75.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высокого напряжения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0C72DF4C" wp14:editId="202B63F8">
                      <wp:extent cx="1123950" cy="200025"/>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23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B223C2" id="Рисунок 21" o:spid="_x0000_s1026" alt="1" style="width:88.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22</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низкого напряжения в блоках</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бл</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2DED23FA" wp14:editId="616E94E7">
                      <wp:extent cx="1276350" cy="257175"/>
                      <wp:effectExtent l="0" t="0" r="0" b="0"/>
                      <wp:docPr id="20" name="Рисунок 2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D7FEF" id="Рисунок 22" o:spid="_x0000_s1026" alt="1" style="width:10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23</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высокого напряжения в блоках</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бл</w:t>
            </w:r>
            <w:proofErr w:type="spellEnd"/>
            <w:r w:rsidRPr="00387578">
              <w:rPr>
                <w:rFonts w:ascii="Times New Roman" w:eastAsia="Times New Roman" w:hAnsi="Times New Roman" w:cs="Times New Roman"/>
                <w:i/>
                <w:iCs/>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7D89FE97" wp14:editId="2F7DC976">
                      <wp:extent cx="1143000" cy="247650"/>
                      <wp:effectExtent l="0" t="0" r="0" b="0"/>
                      <wp:docPr id="19" name="Рисунок 23"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63FFE5" id="Рисунок 23" o:spid="_x0000_s1026" alt="1" style="width:90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" filled="f" stroked="f">
                      <o:lock v:ext="edit" aspectratio="t"/>
                      <w10:anchorlock/>
                    </v:rect>
                  </w:pict>
                </mc:Fallback>
              </mc:AlternateContent>
            </w:r>
          </w:p>
        </w:tc>
      </w:tr>
      <w:tr w:rsidR="00387578" w:rsidRPr="00387578" w:rsidTr="00387578">
        <w:trPr>
          <w:trHeight w:val="418"/>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24</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низкого напряжения в канале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w:t>
            </w: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31F8DFB7" wp14:editId="302E8B39">
                      <wp:extent cx="1247775" cy="352425"/>
                      <wp:effectExtent l="0" t="0" r="0" b="0"/>
                      <wp:docPr id="18" name="Рисунок 24"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77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205012" id="Рисунок 24" o:spid="_x0000_s1026" alt="1" style="width:98.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" filled="f" stroked="f">
                      <o:lock v:ext="edit" aspectratio="t"/>
                      <w10:anchorlock/>
                    </v:rect>
                  </w:pict>
                </mc:Fallback>
              </mc:AlternateContent>
            </w:r>
          </w:p>
        </w:tc>
      </w:tr>
      <w:tr w:rsidR="00387578" w:rsidRPr="00387578" w:rsidTr="00387578">
        <w:trPr>
          <w:trHeight w:val="609"/>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25</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Электрокабель высокого напряжения в канале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к</w:t>
            </w: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sz w:val="26"/>
                <w:szCs w:val="26"/>
                <w:lang w:eastAsia="ru-RU"/>
              </w:rPr>
              <mc:AlternateContent>
                <mc:Choice Requires="wps">
                  <w:drawing>
                    <wp:inline distT="0" distB="0" distL="0" distR="0" wp14:anchorId="33AB48DF" wp14:editId="64244767">
                      <wp:extent cx="1143000" cy="390525"/>
                      <wp:effectExtent l="0" t="0" r="0" b="0"/>
                      <wp:docPr id="17" name="Рисунок 25"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0AE82" id="Рисунок 25" o:spid="_x0000_s1026" alt="1" style="width:90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" filled="f" stroked="f">
                      <o:lock v:ext="edit" aspectratio="t"/>
                      <w10:anchorlock/>
                    </v:rect>
                  </w:pict>
                </mc:Fallback>
              </mc:AlternateContent>
            </w:r>
          </w:p>
        </w:tc>
      </w:tr>
      <w:tr w:rsidR="00387578" w:rsidRPr="00387578" w:rsidTr="00387578">
        <w:trPr>
          <w:trHeight w:val="244"/>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color w:val="000000"/>
                <w:sz w:val="26"/>
                <w:szCs w:val="26"/>
                <w:lang w:eastAsia="ru-RU"/>
              </w:rPr>
              <w:t>КАБЕЛЬНЫЕ  ЛИНИИ</w:t>
            </w:r>
            <w:proofErr w:type="gramEnd"/>
            <w:r w:rsidRPr="00387578">
              <w:rPr>
                <w:rFonts w:ascii="Times New Roman" w:eastAsia="Times New Roman" w:hAnsi="Times New Roman" w:cs="Times New Roman"/>
                <w:i/>
                <w:iCs/>
                <w:color w:val="000000"/>
                <w:sz w:val="26"/>
                <w:szCs w:val="26"/>
                <w:lang w:eastAsia="ru-RU"/>
              </w:rPr>
              <w:t>  СВЯЗИ</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26</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45"/>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Кабель связи бронированный в траншее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color w:val="000000"/>
                <w:sz w:val="26"/>
                <w:szCs w:val="26"/>
                <w:lang w:eastAsia="ru-RU"/>
              </w:rPr>
              <w:t>Бр</w:t>
            </w:r>
            <w:proofErr w:type="spellEnd"/>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4D17613D" wp14:editId="0380EC9C">
                      <wp:extent cx="1295400" cy="219075"/>
                      <wp:effectExtent l="0" t="0" r="0" b="0"/>
                      <wp:docPr id="16" name="Рисунок 26"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5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CB7B6F" id="Рисунок 26" o:spid="_x0000_s1026" alt="1" style="width:10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" filled="f" stroked="f">
                      <o:lock v:ext="edit" aspectratio="t"/>
                      <w10:anchorlock/>
                    </v:rect>
                  </w:pict>
                </mc:Fallback>
              </mc:AlternateContent>
            </w:r>
          </w:p>
        </w:tc>
      </w:tr>
      <w:tr w:rsidR="00387578" w:rsidRPr="00387578" w:rsidTr="00387578">
        <w:trPr>
          <w:trHeight w:val="277"/>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27</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Телефонная канализация</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14FA2CEA" wp14:editId="6A9C2E4E">
                      <wp:extent cx="1057275" cy="209550"/>
                      <wp:effectExtent l="0" t="0" r="0" b="0"/>
                      <wp:docPr id="15" name="Рисунок 27"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7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F28AF3" id="Рисунок 27" o:spid="_x0000_s1026" alt="1" style="width:83.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28</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Радиовещательный кабель</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р</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5C99D8FC" wp14:editId="351EB120">
                      <wp:extent cx="1371600" cy="200025"/>
                      <wp:effectExtent l="0" t="0" r="0" b="0"/>
                      <wp:docPr id="14" name="Рисунок 28"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0BFA3" id="Рисунок 28" o:spid="_x0000_s1026" alt="1" style="width:108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29</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Кабель сигнализации</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с</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15261C6F" wp14:editId="4E8E6576">
                      <wp:extent cx="1476375" cy="200025"/>
                      <wp:effectExtent l="0" t="0" r="0" b="0"/>
                      <wp:docPr id="13" name="Рисунок 29"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06540" id="Рисунок 29" o:spid="_x0000_s1026" alt="1" style="width:116.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30</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Телеграфный кабель</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721D7C7A" wp14:editId="6CCD4C04">
                      <wp:extent cx="1323975" cy="219075"/>
                      <wp:effectExtent l="0" t="0" r="0" b="0"/>
                      <wp:docPr id="12" name="Рисунок 3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23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FF5C9" id="Рисунок 30" o:spid="_x0000_s1026" alt="1" style="width:10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i/>
                <w:iCs/>
                <w:color w:val="000000"/>
                <w:sz w:val="26"/>
                <w:szCs w:val="26"/>
                <w:lang w:eastAsia="ru-RU"/>
              </w:rPr>
              <w:t>СПЕЦИАЛЬНЫЕ  ТРУБОПРОВОДЫ</w:t>
            </w:r>
            <w:proofErr w:type="gram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Воздухопровод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ВХ</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703D5053" wp14:editId="4B1ED232">
                      <wp:extent cx="1295400" cy="266700"/>
                      <wp:effectExtent l="0" t="0" r="0" b="0"/>
                      <wp:docPr id="11" name="Рисунок 3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5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049CC" id="Рисунок 31" o:spid="_x0000_s1026" alt="1" style="width:102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32</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Нефтепровод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Н</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7B3F71AA" wp14:editId="1B274F59">
                      <wp:extent cx="1209675" cy="219075"/>
                      <wp:effectExtent l="0" t="0" r="0" b="0"/>
                      <wp:docPr id="10" name="Рисунок 3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67570" id="Рисунок 32" o:spid="_x0000_s1026" alt="1" style="width:95.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33</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Мазутопровод</w:t>
            </w:r>
            <w:proofErr w:type="spell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М</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2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4BF88E27" wp14:editId="2FCC30A8">
                      <wp:extent cx="1314450" cy="238125"/>
                      <wp:effectExtent l="0" t="0" r="0" b="0"/>
                      <wp:docPr id="9" name="Рисунок 33"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14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F9DBB6" id="Рисунок 33" o:spid="_x0000_s1026" alt="1" style="width:103.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34</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Бензопровод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Б</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197250B4" wp14:editId="0936A59D">
                      <wp:extent cx="1200150" cy="209550"/>
                      <wp:effectExtent l="0" t="0" r="0" b="0"/>
                      <wp:docPr id="8" name="Рисунок 34"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0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9A5F03" id="Рисунок 34" o:spid="_x0000_s1026" alt="1" style="width:94.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lastRenderedPageBreak/>
              <w:t>35</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color w:val="000000"/>
                <w:sz w:val="26"/>
                <w:szCs w:val="26"/>
                <w:lang w:eastAsia="ru-RU"/>
              </w:rPr>
              <w:t>Золопровод</w:t>
            </w:r>
            <w:proofErr w:type="spellEnd"/>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3</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518EB765" wp14:editId="56F2792B">
                      <wp:extent cx="1238250" cy="238125"/>
                      <wp:effectExtent l="0" t="0" r="0" b="0"/>
                      <wp:docPr id="7" name="Рисунок 35"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37062" id="Рисунок 35" o:spid="_x0000_s1026" alt="1" style="width:9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36</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Паропровод</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П</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6B1E8BC2" wp14:editId="370AAE3D">
                      <wp:extent cx="1257300" cy="219075"/>
                      <wp:effectExtent l="0" t="0" r="0" b="0"/>
                      <wp:docPr id="6" name="Рисунок 36"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7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BDAB0A" id="Рисунок 36" o:spid="_x0000_s1026" alt="1" style="width:9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ПРОЧИЕ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 </w:t>
            </w:r>
          </w:p>
        </w:tc>
      </w:tr>
      <w:tr w:rsidR="00387578" w:rsidRPr="00387578" w:rsidTr="00387578">
        <w:trPr>
          <w:trHeight w:val="241"/>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37</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Недействующие трубопроводы</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0DE48B2A" wp14:editId="11402A13">
                      <wp:extent cx="1266825" cy="190500"/>
                      <wp:effectExtent l="0" t="0" r="0" b="0"/>
                      <wp:docPr id="5" name="Рисунок 37"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6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62CF2" id="Рисунок 37" o:spid="_x0000_s1026" alt="1" style="width:9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" filled="f" stroked="f">
                      <o:lock v:ext="edit" aspectratio="t"/>
                      <w10:anchorlock/>
                    </v:rect>
                  </w:pict>
                </mc:Fallback>
              </mc:AlternateContent>
            </w:r>
          </w:p>
        </w:tc>
      </w:tr>
      <w:tr w:rsidR="00387578" w:rsidRPr="00387578" w:rsidTr="00387578">
        <w:trPr>
          <w:trHeight w:val="321"/>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38</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Строящиеся трубопроводы</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color w:val="000000"/>
                <w:sz w:val="26"/>
                <w:szCs w:val="26"/>
                <w:lang w:eastAsia="ru-RU"/>
              </w:rPr>
              <w:t>стр.</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13BB7D23" wp14:editId="3F99C02C">
                      <wp:extent cx="1476375" cy="200025"/>
                      <wp:effectExtent l="0" t="0" r="0" b="0"/>
                      <wp:docPr id="4" name="Рисунок 38"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43E0B6" id="Рисунок 38" o:spid="_x0000_s1026" alt="1" style="width:116.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39</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Смотровые колодцы (номер, высотные отметки: люка, земли, верха трубы, дна канала)</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1ABC6802" wp14:editId="68788BD4">
                      <wp:extent cx="1219200" cy="485775"/>
                      <wp:effectExtent l="0" t="0" r="0" b="0"/>
                      <wp:docPr id="3" name="Рисунок 39"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BEDCAC" id="Рисунок 39" o:spid="_x0000_s1026" alt="1" style="width:9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40</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Трубопровод в защитной трубе (футляре)</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48EEC25C" wp14:editId="66EE52FB">
                      <wp:extent cx="1257300" cy="314325"/>
                      <wp:effectExtent l="0" t="0" r="0" b="0"/>
                      <wp:docPr id="2" name="Рисунок 4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7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55C782" id="Рисунок 40" o:spid="_x0000_s1026" alt="1" style="width:99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" filled="f" stroked="f">
                      <o:lock v:ext="edit" aspectratio="t"/>
                      <w10:anchorlock/>
                    </v:rect>
                  </w:pict>
                </mc:Fallback>
              </mc:AlternateContent>
            </w:r>
          </w:p>
        </w:tc>
      </w:tr>
      <w:tr w:rsidR="00387578" w:rsidRPr="00387578" w:rsidTr="00387578">
        <w:trPr>
          <w:jc w:val="center"/>
        </w:trPr>
        <w:tc>
          <w:tcPr>
            <w:tcW w:w="222" w:type="pct"/>
            <w:tcBorders>
              <w:top w:val="nil"/>
              <w:left w:val="single" w:sz="8" w:space="0" w:color="auto"/>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41</w:t>
            </w:r>
          </w:p>
        </w:tc>
        <w:tc>
          <w:tcPr>
            <w:tcW w:w="289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Общий коллектор</w:t>
            </w:r>
          </w:p>
        </w:tc>
        <w:tc>
          <w:tcPr>
            <w:tcW w:w="538"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ind w:right="-3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0"/>
                <w:sz w:val="26"/>
                <w:szCs w:val="26"/>
                <w:lang w:eastAsia="ru-RU"/>
              </w:rPr>
              <w:t>-</w:t>
            </w:r>
          </w:p>
        </w:tc>
        <w:tc>
          <w:tcPr>
            <w:tcW w:w="1343" w:type="pct"/>
            <w:tcBorders>
              <w:top w:val="nil"/>
              <w:left w:val="nil"/>
              <w:bottom w:val="single" w:sz="8" w:space="0" w:color="auto"/>
              <w:right w:val="single" w:sz="8" w:space="0" w:color="auto"/>
            </w:tcBorders>
            <w:tcMar>
              <w:top w:w="0" w:type="dxa"/>
              <w:left w:w="45" w:type="dxa"/>
              <w:bottom w:w="0" w:type="dxa"/>
              <w:right w:w="4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noProof/>
                <w:color w:val="000000"/>
                <w:sz w:val="26"/>
                <w:szCs w:val="26"/>
                <w:lang w:eastAsia="ru-RU"/>
              </w:rPr>
              <mc:AlternateContent>
                <mc:Choice Requires="wps">
                  <w:drawing>
                    <wp:inline distT="0" distB="0" distL="0" distR="0" wp14:anchorId="0AA30EA7" wp14:editId="57785EA9">
                      <wp:extent cx="1219200" cy="466725"/>
                      <wp:effectExtent l="0" t="0" r="0" b="0"/>
                      <wp:docPr id="1" name="Рисунок 4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8B030" id="Рисунок 41" o:spid="_x0000_s1026" alt="1" style="width:9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" filled="f" stroked="f">
                      <o:lock v:ext="edit" aspectratio="t"/>
                      <w10:anchorlock/>
                    </v:rect>
                  </w:pict>
                </mc:Fallback>
              </mc:AlternateConten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Таблица </w:t>
      </w:r>
      <w:r w:rsidRPr="00387578">
        <w:rPr>
          <w:rFonts w:ascii="Times New Roman" w:eastAsia="Times New Roman" w:hAnsi="Times New Roman" w:cs="Times New Roman"/>
          <w:color w:val="FF0000"/>
          <w:sz w:val="30"/>
          <w:szCs w:val="30"/>
          <w:lang w:eastAsia="ru-RU"/>
        </w:rPr>
        <w:t>П4</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ind w:firstLine="284"/>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Классификация грунтов в зависимости от трудности разработки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10207" w:type="dxa"/>
        <w:jc w:val="center"/>
        <w:tblCellMar>
          <w:left w:w="0" w:type="dxa"/>
          <w:right w:w="0" w:type="dxa"/>
        </w:tblCellMar>
        <w:tblLook w:val="04A0" w:firstRow="1" w:lastRow="0" w:firstColumn="1" w:lastColumn="0" w:noHBand="0" w:noVBand="1"/>
      </w:tblPr>
      <w:tblGrid>
        <w:gridCol w:w="533"/>
        <w:gridCol w:w="3245"/>
        <w:gridCol w:w="1017"/>
        <w:gridCol w:w="1340"/>
        <w:gridCol w:w="1029"/>
        <w:gridCol w:w="1221"/>
        <w:gridCol w:w="1484"/>
        <w:gridCol w:w="1093"/>
        <w:gridCol w:w="1115"/>
      </w:tblGrid>
      <w:tr w:rsidR="00387578" w:rsidRPr="00387578" w:rsidTr="00387578">
        <w:trPr>
          <w:cantSplit/>
          <w:jc w:val="center"/>
        </w:trPr>
        <w:tc>
          <w:tcPr>
            <w:tcW w:w="423" w:type="dxa"/>
            <w:vMerge w:val="restart"/>
            <w:tcBorders>
              <w:top w:val="single" w:sz="8" w:space="0" w:color="auto"/>
              <w:left w:val="single" w:sz="8" w:space="0" w:color="auto"/>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п/п</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3406" w:type="dxa"/>
            <w:vMerge w:val="restart"/>
            <w:tcBorders>
              <w:top w:val="single" w:sz="8" w:space="0" w:color="auto"/>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Наименование грунтов</w:t>
            </w:r>
          </w:p>
        </w:tc>
        <w:tc>
          <w:tcPr>
            <w:tcW w:w="978" w:type="dxa"/>
            <w:vMerge w:val="restart"/>
            <w:tcBorders>
              <w:top w:val="single" w:sz="8" w:space="0" w:color="auto"/>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4"/>
                <w:szCs w:val="24"/>
                <w:lang w:eastAsia="ru-RU"/>
              </w:rPr>
              <w:t>Плотно-</w:t>
            </w:r>
            <w:proofErr w:type="spellStart"/>
            <w:r w:rsidRPr="00387578">
              <w:rPr>
                <w:rFonts w:ascii="Times New Roman" w:eastAsia="Times New Roman" w:hAnsi="Times New Roman" w:cs="Times New Roman"/>
                <w:sz w:val="24"/>
                <w:szCs w:val="24"/>
                <w:lang w:eastAsia="ru-RU"/>
              </w:rPr>
              <w:t>сть</w:t>
            </w:r>
            <w:proofErr w:type="spellEnd"/>
            <w:proofErr w:type="gramEnd"/>
            <w:r w:rsidRPr="00387578">
              <w:rPr>
                <w:rFonts w:ascii="Times New Roman" w:eastAsia="Times New Roman" w:hAnsi="Times New Roman" w:cs="Times New Roman"/>
                <w:sz w:val="24"/>
                <w:szCs w:val="24"/>
                <w:lang w:eastAsia="ru-RU"/>
              </w:rPr>
              <w:t>, кг/м</w:t>
            </w:r>
            <w:r w:rsidRPr="00387578">
              <w:rPr>
                <w:rFonts w:ascii="Times New Roman" w:eastAsia="Times New Roman" w:hAnsi="Times New Roman" w:cs="Times New Roman"/>
                <w:sz w:val="24"/>
                <w:szCs w:val="24"/>
                <w:vertAlign w:val="superscript"/>
                <w:lang w:eastAsia="ru-RU"/>
              </w:rPr>
              <w:t>3</w:t>
            </w:r>
          </w:p>
        </w:tc>
        <w:tc>
          <w:tcPr>
            <w:tcW w:w="5400" w:type="dxa"/>
            <w:gridSpan w:val="6"/>
            <w:tcBorders>
              <w:top w:val="single" w:sz="8" w:space="0" w:color="auto"/>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Разработка грунтов</w:t>
            </w:r>
          </w:p>
        </w:tc>
      </w:tr>
      <w:tr w:rsidR="00387578" w:rsidRPr="00387578" w:rsidTr="00387578">
        <w:trPr>
          <w:cantSplit/>
          <w:trHeight w:val="51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Экскаватор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Скрепер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Бульдозер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Автогрейдер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9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Грейдер-элеватор</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Мерзлый </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Растительный грунт: без корней</w:t>
            </w:r>
          </w:p>
        </w:tc>
        <w:tc>
          <w:tcPr>
            <w:tcW w:w="978"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1200</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76" w:lineRule="auto"/>
              <w:ind w:left="2199"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корнями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29а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5"/>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4"/>
                <w:szCs w:val="24"/>
                <w:lang w:eastAsia="ru-RU"/>
              </w:rPr>
              <w:t>Пески:   </w:t>
            </w:r>
            <w:proofErr w:type="gramEnd"/>
            <w:r w:rsidRPr="00387578">
              <w:rPr>
                <w:rFonts w:ascii="Times New Roman" w:eastAsia="Times New Roman" w:hAnsi="Times New Roman" w:cs="Times New Roman"/>
                <w:sz w:val="24"/>
                <w:szCs w:val="24"/>
                <w:lang w:eastAsia="ru-RU"/>
              </w:rPr>
              <w:t>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29б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76" w:lineRule="auto"/>
              <w:ind w:left="1399"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5"/>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4"/>
                <w:szCs w:val="24"/>
                <w:lang w:eastAsia="ru-RU"/>
              </w:rPr>
              <w:t>Супеси:   </w:t>
            </w:r>
            <w:proofErr w:type="gramEnd"/>
            <w:r w:rsidRPr="00387578">
              <w:rPr>
                <w:rFonts w:ascii="Times New Roman" w:eastAsia="Times New Roman" w:hAnsi="Times New Roman" w:cs="Times New Roman"/>
                <w:sz w:val="24"/>
                <w:szCs w:val="24"/>
                <w:lang w:eastAsia="ru-RU"/>
              </w:rPr>
              <w:t>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76" w:lineRule="auto"/>
              <w:ind w:left="1399"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35а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Суглинки легкие: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35б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5" w:firstLine="139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76" w:lineRule="auto"/>
              <w:ind w:left="1" w:right="-57" w:hanging="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35в</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76" w:lineRule="auto"/>
              <w:ind w:left="1" w:right="-85" w:hanging="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Суглинки тяжелые: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vAlign w:val="cente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lastRenderedPageBreak/>
              <w:t>35г</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5" w:firstLine="1399"/>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8а</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5"/>
              <w:rPr>
                <w:rFonts w:ascii="Times New Roman" w:eastAsia="Times New Roman" w:hAnsi="Times New Roman" w:cs="Times New Roman"/>
                <w:sz w:val="24"/>
                <w:szCs w:val="24"/>
                <w:lang w:eastAsia="ru-RU"/>
              </w:rPr>
            </w:pPr>
            <w:proofErr w:type="gramStart"/>
            <w:r w:rsidRPr="00387578">
              <w:rPr>
                <w:rFonts w:ascii="Times New Roman" w:eastAsia="Times New Roman" w:hAnsi="Times New Roman" w:cs="Times New Roman"/>
                <w:sz w:val="24"/>
                <w:szCs w:val="24"/>
                <w:lang w:eastAsia="ru-RU"/>
              </w:rPr>
              <w:t>Глины:   </w:t>
            </w:r>
            <w:proofErr w:type="gramEnd"/>
            <w:r w:rsidRPr="00387578">
              <w:rPr>
                <w:rFonts w:ascii="Times New Roman" w:eastAsia="Times New Roman" w:hAnsi="Times New Roman" w:cs="Times New Roman"/>
                <w:sz w:val="24"/>
                <w:szCs w:val="24"/>
                <w:lang w:eastAsia="ru-RU"/>
              </w:rPr>
              <w:t>        без примеси</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8б</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76" w:lineRule="auto"/>
              <w:ind w:left="1899" w:right="-85" w:hanging="500"/>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 примесью щебня</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3м</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32</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5"/>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Скальный грунт</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1950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r>
      <w:tr w:rsidR="00387578" w:rsidRPr="00387578" w:rsidTr="00387578">
        <w:trPr>
          <w:cantSplit/>
          <w:jc w:val="center"/>
        </w:trPr>
        <w:tc>
          <w:tcPr>
            <w:tcW w:w="423" w:type="dxa"/>
            <w:tcBorders>
              <w:top w:val="nil"/>
              <w:left w:val="single" w:sz="8" w:space="0" w:color="auto"/>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76" w:lineRule="auto"/>
              <w:ind w:left="1" w:right="-57" w:hanging="1"/>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41</w:t>
            </w:r>
          </w:p>
        </w:tc>
        <w:tc>
          <w:tcPr>
            <w:tcW w:w="3406"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after="0" w:line="276" w:lineRule="auto"/>
              <w:ind w:left="1" w:right="-85" w:hanging="1"/>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Щебень</w:t>
            </w:r>
          </w:p>
        </w:tc>
        <w:tc>
          <w:tcPr>
            <w:tcW w:w="978"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c>
          <w:tcPr>
            <w:tcW w:w="900" w:type="dxa"/>
            <w:tcBorders>
              <w:top w:val="nil"/>
              <w:left w:val="nil"/>
              <w:bottom w:val="single" w:sz="8" w:space="0" w:color="auto"/>
              <w:right w:val="single" w:sz="8" w:space="0" w:color="auto"/>
            </w:tcBorders>
            <w:tcMar>
              <w:top w:w="0" w:type="dxa"/>
              <w:left w:w="85" w:type="dxa"/>
              <w:bottom w:w="0" w:type="dxa"/>
              <w:right w:w="85" w:type="dxa"/>
            </w:tcMar>
            <w:hideMark/>
          </w:tcPr>
          <w:p w:rsidR="00387578" w:rsidRPr="00387578" w:rsidRDefault="00387578" w:rsidP="00387578">
            <w:pPr>
              <w:spacing w:before="100" w:beforeAutospacing="1" w:after="100" w:afterAutospacing="1" w:line="276" w:lineRule="auto"/>
              <w:ind w:right="-8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w:t>
            </w:r>
          </w:p>
        </w:tc>
      </w:tr>
    </w:tbl>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Примечание. * № п/п определен для грунтов с примесью щебня, гальки, гравия или строительного мусора до 10 %.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w:t>
      </w:r>
    </w:p>
    <w:p w:rsidR="00387578" w:rsidRPr="00387578" w:rsidRDefault="00387578" w:rsidP="00387578">
      <w:pPr>
        <w:spacing w:before="100" w:beforeAutospacing="1" w:after="100" w:afterAutospacing="1" w:line="276" w:lineRule="auto"/>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FF0000"/>
          <w:sz w:val="30"/>
          <w:szCs w:val="30"/>
          <w:lang w:eastAsia="ru-RU"/>
        </w:rPr>
        <w:br w:type="page"/>
      </w:r>
      <w:r w:rsidRPr="00387578">
        <w:rPr>
          <w:rFonts w:ascii="Times New Roman" w:eastAsia="Times New Roman" w:hAnsi="Times New Roman" w:cs="Times New Roman"/>
          <w:sz w:val="30"/>
          <w:szCs w:val="30"/>
          <w:lang w:eastAsia="ru-RU"/>
        </w:rPr>
        <w:lastRenderedPageBreak/>
        <w:t xml:space="preserve">Таблица </w:t>
      </w:r>
      <w:r w:rsidRPr="00387578">
        <w:rPr>
          <w:rFonts w:ascii="Times New Roman" w:eastAsia="Times New Roman" w:hAnsi="Times New Roman" w:cs="Times New Roman"/>
          <w:color w:val="FF0000"/>
          <w:sz w:val="30"/>
          <w:szCs w:val="30"/>
          <w:lang w:eastAsia="ru-RU"/>
        </w:rPr>
        <w:t>П3</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xml:space="preserve">Проектирование вертикальных кривых по методу Антонова Н.М.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tbl>
      <w:tblPr>
        <w:tblW w:w="5000" w:type="pct"/>
        <w:tblCellMar>
          <w:left w:w="0" w:type="dxa"/>
          <w:right w:w="0" w:type="dxa"/>
        </w:tblCellMar>
        <w:tblLook w:val="04A0" w:firstRow="1" w:lastRow="0" w:firstColumn="1" w:lastColumn="0" w:noHBand="0" w:noVBand="1"/>
      </w:tblPr>
      <w:tblGrid>
        <w:gridCol w:w="356"/>
        <w:gridCol w:w="327"/>
        <w:gridCol w:w="378"/>
        <w:gridCol w:w="327"/>
        <w:gridCol w:w="378"/>
        <w:gridCol w:w="327"/>
        <w:gridCol w:w="378"/>
        <w:gridCol w:w="327"/>
        <w:gridCol w:w="480"/>
        <w:gridCol w:w="327"/>
        <w:gridCol w:w="480"/>
        <w:gridCol w:w="327"/>
        <w:gridCol w:w="480"/>
        <w:gridCol w:w="327"/>
        <w:gridCol w:w="480"/>
        <w:gridCol w:w="429"/>
        <w:gridCol w:w="480"/>
        <w:gridCol w:w="429"/>
        <w:gridCol w:w="480"/>
        <w:gridCol w:w="429"/>
        <w:gridCol w:w="480"/>
        <w:gridCol w:w="429"/>
        <w:gridCol w:w="480"/>
      </w:tblGrid>
      <w:tr w:rsidR="00387578" w:rsidRPr="00387578" w:rsidTr="00387578">
        <w:trPr>
          <w:trHeight w:val="227"/>
        </w:trPr>
        <w:tc>
          <w:tcPr>
            <w:tcW w:w="137" w:type="pct"/>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24"/>
                <w:szCs w:val="24"/>
                <w:lang w:val="en-US" w:eastAsia="ru-RU"/>
              </w:rPr>
              <w:t>i</w:t>
            </w:r>
            <w:proofErr w:type="spellEnd"/>
            <w:r w:rsidRPr="00387578">
              <w:rPr>
                <w:rFonts w:ascii="Times New Roman" w:eastAsia="Times New Roman" w:hAnsi="Times New Roman" w:cs="Times New Roman"/>
                <w:sz w:val="24"/>
                <w:szCs w:val="24"/>
                <w:lang w:val="en-US" w:eastAsia="ru-RU"/>
              </w:rPr>
              <w:t>,</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w:t>
            </w:r>
          </w:p>
        </w:tc>
        <w:tc>
          <w:tcPr>
            <w:tcW w:w="428"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3000</w:t>
            </w:r>
          </w:p>
        </w:tc>
        <w:tc>
          <w:tcPr>
            <w:tcW w:w="427"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4000</w:t>
            </w:r>
          </w:p>
        </w:tc>
        <w:tc>
          <w:tcPr>
            <w:tcW w:w="457"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5000</w:t>
            </w:r>
          </w:p>
        </w:tc>
        <w:tc>
          <w:tcPr>
            <w:tcW w:w="457"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6000</w:t>
            </w:r>
          </w:p>
        </w:tc>
        <w:tc>
          <w:tcPr>
            <w:tcW w:w="457"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8000</w:t>
            </w:r>
          </w:p>
        </w:tc>
        <w:tc>
          <w:tcPr>
            <w:tcW w:w="471"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10000</w:t>
            </w:r>
          </w:p>
        </w:tc>
        <w:tc>
          <w:tcPr>
            <w:tcW w:w="396"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 xml:space="preserve">R </w:t>
            </w:r>
            <w:r w:rsidRPr="00387578">
              <w:rPr>
                <w:rFonts w:ascii="Times New Roman" w:eastAsia="Times New Roman" w:hAnsi="Times New Roman" w:cs="Times New Roman"/>
                <w:sz w:val="24"/>
                <w:szCs w:val="24"/>
                <w:lang w:val="en-US" w:eastAsia="ru-RU"/>
              </w:rPr>
              <w:t>= 15000</w:t>
            </w:r>
          </w:p>
        </w:tc>
        <w:tc>
          <w:tcPr>
            <w:tcW w:w="439"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20000</w:t>
            </w:r>
          </w:p>
        </w:tc>
        <w:tc>
          <w:tcPr>
            <w:tcW w:w="442"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25000</w:t>
            </w:r>
          </w:p>
        </w:tc>
        <w:tc>
          <w:tcPr>
            <w:tcW w:w="450"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30000</w:t>
            </w:r>
          </w:p>
        </w:tc>
        <w:tc>
          <w:tcPr>
            <w:tcW w:w="439"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R</w:t>
            </w:r>
            <w:r w:rsidRPr="00387578">
              <w:rPr>
                <w:rFonts w:ascii="Times New Roman" w:eastAsia="Times New Roman" w:hAnsi="Times New Roman" w:cs="Times New Roman"/>
                <w:sz w:val="24"/>
                <w:szCs w:val="24"/>
                <w:lang w:val="en-US" w:eastAsia="ru-RU"/>
              </w:rPr>
              <w:t xml:space="preserve"> = 50000</w:t>
            </w:r>
          </w:p>
        </w:tc>
      </w:tr>
      <w:tr w:rsidR="00387578" w:rsidRPr="00387578" w:rsidTr="00387578">
        <w:trPr>
          <w:trHeight w:val="177"/>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l</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24"/>
                <w:szCs w:val="24"/>
                <w:lang w:val="en-US" w:eastAsia="ru-RU"/>
              </w:rPr>
              <w:t>h</w:t>
            </w:r>
          </w:p>
        </w:tc>
      </w:tr>
      <w:tr w:rsidR="00387578" w:rsidRPr="00387578" w:rsidTr="00387578">
        <w:trPr>
          <w:trHeight w:val="141"/>
        </w:trPr>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0,13</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0,63</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0,25</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left="113"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0,18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0,38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1,41</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lastRenderedPageBreak/>
              <w:t>18.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0,49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w:t>
            </w:r>
            <w:r w:rsidRPr="00387578">
              <w:rPr>
                <w:rFonts w:ascii="Times New Roman" w:eastAsia="Times New Roman" w:hAnsi="Times New Roman" w:cs="Times New Roman"/>
                <w:sz w:val="24"/>
                <w:szCs w:val="24"/>
                <w:lang w:eastAsia="ru-RU"/>
              </w:rPr>
              <w:t>70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0,54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w:t>
            </w:r>
            <w:r w:rsidRPr="00387578">
              <w:rPr>
                <w:rFonts w:ascii="Times New Roman" w:eastAsia="Times New Roman" w:hAnsi="Times New Roman" w:cs="Times New Roman"/>
                <w:sz w:val="24"/>
                <w:szCs w:val="24"/>
                <w:lang w:val="en-US" w:eastAsia="ru-RU"/>
              </w:rPr>
              <w:t>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0,08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0,66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12,10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0,79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7,94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0,86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8,64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0,94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16,90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10,94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11,76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19,60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12,62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14,42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24,02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25,60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5,45</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990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16,34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27,22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8,67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1020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17,34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28,90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9,19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1050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30,62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9,72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12,96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1080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19,44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32,44</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6,84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13,96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1110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20,54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34,22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1140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21,66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36,10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11,41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15,21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1170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22,82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1950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38,02</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lastRenderedPageBreak/>
              <w:t>40.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24,00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2000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40,00</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615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25,22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13,23</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17,64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26,46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7,40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13,87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18,49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1290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27,74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29,04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15,19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w:t>
            </w:r>
            <w:r w:rsidRPr="00387578">
              <w:rPr>
                <w:rFonts w:ascii="Times New Roman" w:eastAsia="Times New Roman" w:hAnsi="Times New Roman" w:cs="Times New Roman"/>
                <w:sz w:val="24"/>
                <w:szCs w:val="24"/>
                <w:lang w:eastAsia="ru-RU"/>
              </w:rPr>
              <w:t>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25,31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30,38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6,35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10,58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15,87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21,16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1380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31,74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6,66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33,14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384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9,22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11,52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17,28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34,56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9,60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735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1470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36,02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18,75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37,50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153</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6,50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510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765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19,51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26,01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1530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39,02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416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20,28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33,80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1560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40,56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159</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7,02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w:t>
            </w:r>
            <w:r w:rsidRPr="00387578">
              <w:rPr>
                <w:rFonts w:ascii="Times New Roman" w:eastAsia="Times New Roman" w:hAnsi="Times New Roman" w:cs="Times New Roman"/>
                <w:sz w:val="24"/>
                <w:szCs w:val="24"/>
                <w:lang w:eastAsia="ru-RU"/>
              </w:rPr>
              <w:t>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530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795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21,07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35,11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1590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42,14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432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11,66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21,87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29,17</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36,45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1620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44,74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165</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7,56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550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15,12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825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22,69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30,25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37,81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1650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45,38</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6,27</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7,84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9,40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12,54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560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15,68</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23,52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1120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31,36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39,20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1680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47,04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171</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4,88</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228</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6,49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285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8,12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9,74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456</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570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16,24</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855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24,36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1140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32,49</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1425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40,61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1710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48,74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174</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5,05</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232</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6,73</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8,41</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348</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10,09</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464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13,46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580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16,82</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25,24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1160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33,64</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1450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42,05</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1740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50,46</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59.</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177</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5,22</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236</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6,96</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295</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8,70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354</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10,44</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472</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13,92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590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17,40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885</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26,10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1180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34,81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1475</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44,51</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1770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52,22</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 </w:t>
            </w:r>
          </w:p>
        </w:tc>
      </w:tr>
      <w:tr w:rsidR="00387578" w:rsidRPr="00387578" w:rsidTr="00387578">
        <w:tc>
          <w:tcPr>
            <w:tcW w:w="137"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autoSpaceDN w:val="0"/>
              <w:spacing w:after="0"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24"/>
                <w:szCs w:val="24"/>
                <w:lang w:val="en-US" w:eastAsia="ru-RU"/>
              </w:rPr>
              <w:t> </w:t>
            </w:r>
          </w:p>
        </w:tc>
        <w:tc>
          <w:tcPr>
            <w:tcW w:w="197"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5,40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240</w:t>
            </w:r>
          </w:p>
        </w:tc>
        <w:tc>
          <w:tcPr>
            <w:tcW w:w="23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7,20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300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10,80</w:t>
            </w:r>
          </w:p>
        </w:tc>
        <w:tc>
          <w:tcPr>
            <w:tcW w:w="19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480</w:t>
            </w:r>
          </w:p>
        </w:tc>
        <w:tc>
          <w:tcPr>
            <w:tcW w:w="26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14,90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600</w:t>
            </w:r>
          </w:p>
        </w:tc>
        <w:tc>
          <w:tcPr>
            <w:tcW w:w="262"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18,00</w:t>
            </w:r>
          </w:p>
        </w:tc>
        <w:tc>
          <w:tcPr>
            <w:tcW w:w="166"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900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27,00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1200</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36,00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1500</w:t>
            </w:r>
          </w:p>
        </w:tc>
        <w:tc>
          <w:tcPr>
            <w:tcW w:w="233"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val="en-US" w:eastAsia="ru-RU"/>
              </w:rPr>
              <w:t>45,00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1800</w:t>
            </w:r>
          </w:p>
        </w:tc>
        <w:tc>
          <w:tcPr>
            <w:tcW w:w="241"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54,00</w:t>
            </w:r>
          </w:p>
        </w:tc>
        <w:tc>
          <w:tcPr>
            <w:tcW w:w="209"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c>
          <w:tcPr>
            <w:tcW w:w="230" w:type="pct"/>
            <w:tcBorders>
              <w:top w:val="nil"/>
              <w:left w:val="nil"/>
              <w:bottom w:val="single" w:sz="8" w:space="0" w:color="auto"/>
              <w:right w:val="single" w:sz="8" w:space="0" w:color="auto"/>
            </w:tcBorders>
            <w:tcMar>
              <w:top w:w="0" w:type="dxa"/>
              <w:left w:w="10" w:type="dxa"/>
              <w:bottom w:w="0" w:type="dxa"/>
              <w:right w:w="10"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w:t>
            </w:r>
          </w:p>
        </w:tc>
      </w:tr>
    </w:tbl>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6"/>
          <w:szCs w:val="26"/>
          <w:lang w:eastAsia="ru-RU"/>
        </w:rPr>
        <w:t xml:space="preserve">Примечание. </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proofErr w:type="spellStart"/>
      <w:r w:rsidRPr="00387578">
        <w:rPr>
          <w:rFonts w:ascii="Times New Roman" w:eastAsia="Times New Roman" w:hAnsi="Times New Roman" w:cs="Times New Roman"/>
          <w:i/>
          <w:iCs/>
          <w:sz w:val="26"/>
          <w:szCs w:val="26"/>
          <w:lang w:val="en-US" w:eastAsia="ru-RU"/>
        </w:rPr>
        <w:lastRenderedPageBreak/>
        <w:t>i</w:t>
      </w:r>
      <w:proofErr w:type="spellEnd"/>
      <w:r w:rsidRPr="00387578">
        <w:rPr>
          <w:rFonts w:ascii="Times New Roman" w:eastAsia="Times New Roman" w:hAnsi="Times New Roman" w:cs="Times New Roman"/>
          <w:sz w:val="26"/>
          <w:szCs w:val="26"/>
          <w:lang w:eastAsia="ru-RU"/>
        </w:rPr>
        <w:t xml:space="preserve"> - уклон касательной линии, ‰; </w:t>
      </w:r>
      <w:r w:rsidRPr="00387578">
        <w:rPr>
          <w:rFonts w:ascii="Times New Roman" w:eastAsia="Times New Roman" w:hAnsi="Times New Roman" w:cs="Times New Roman"/>
          <w:i/>
          <w:iCs/>
          <w:sz w:val="26"/>
          <w:szCs w:val="26"/>
          <w:lang w:val="en-US" w:eastAsia="ru-RU"/>
        </w:rPr>
        <w:t>R</w:t>
      </w:r>
      <w:r w:rsidRPr="00387578">
        <w:rPr>
          <w:rFonts w:ascii="Times New Roman" w:eastAsia="Times New Roman" w:hAnsi="Times New Roman" w:cs="Times New Roman"/>
          <w:i/>
          <w:iCs/>
          <w:sz w:val="26"/>
          <w:szCs w:val="26"/>
          <w:lang w:eastAsia="ru-RU"/>
        </w:rPr>
        <w:t xml:space="preserve"> </w:t>
      </w:r>
      <w:r w:rsidRPr="00387578">
        <w:rPr>
          <w:rFonts w:ascii="Times New Roman" w:eastAsia="Times New Roman" w:hAnsi="Times New Roman" w:cs="Times New Roman"/>
          <w:sz w:val="26"/>
          <w:szCs w:val="26"/>
          <w:lang w:eastAsia="ru-RU"/>
        </w:rPr>
        <w:t xml:space="preserve">- радиус вертикальной кривой, м; </w:t>
      </w:r>
      <w:r w:rsidRPr="00387578">
        <w:rPr>
          <w:rFonts w:ascii="Times New Roman" w:eastAsia="Times New Roman" w:hAnsi="Times New Roman" w:cs="Times New Roman"/>
          <w:i/>
          <w:iCs/>
          <w:sz w:val="26"/>
          <w:szCs w:val="26"/>
          <w:lang w:val="en-US" w:eastAsia="ru-RU"/>
        </w:rPr>
        <w:t>l</w:t>
      </w:r>
      <w:r w:rsidRPr="00387578">
        <w:rPr>
          <w:rFonts w:ascii="Times New Roman" w:eastAsia="Times New Roman" w:hAnsi="Times New Roman" w:cs="Times New Roman"/>
          <w:i/>
          <w:iCs/>
          <w:sz w:val="26"/>
          <w:szCs w:val="26"/>
          <w:lang w:eastAsia="ru-RU"/>
        </w:rPr>
        <w:t xml:space="preserve"> </w:t>
      </w:r>
      <w:r w:rsidRPr="00387578">
        <w:rPr>
          <w:rFonts w:ascii="Times New Roman" w:eastAsia="Times New Roman" w:hAnsi="Times New Roman" w:cs="Times New Roman"/>
          <w:sz w:val="26"/>
          <w:szCs w:val="26"/>
          <w:lang w:eastAsia="ru-RU"/>
        </w:rPr>
        <w:t>- горизонтальное расстояние от нулевой точки кривой до касательной линии (</w:t>
      </w:r>
      <w:r w:rsidRPr="00387578">
        <w:rPr>
          <w:rFonts w:ascii="Times New Roman" w:eastAsia="Times New Roman" w:hAnsi="Times New Roman" w:cs="Times New Roman"/>
          <w:i/>
          <w:iCs/>
          <w:sz w:val="26"/>
          <w:szCs w:val="26"/>
          <w:lang w:eastAsia="ru-RU"/>
        </w:rPr>
        <w:t>Х</w:t>
      </w:r>
      <w:r w:rsidRPr="00387578">
        <w:rPr>
          <w:rFonts w:ascii="Times New Roman" w:eastAsia="Times New Roman" w:hAnsi="Times New Roman" w:cs="Times New Roman"/>
          <w:sz w:val="26"/>
          <w:szCs w:val="26"/>
          <w:lang w:eastAsia="ru-RU"/>
        </w:rPr>
        <w:t xml:space="preserve">), м; </w:t>
      </w:r>
      <w:r w:rsidRPr="00387578">
        <w:rPr>
          <w:rFonts w:ascii="Times New Roman" w:eastAsia="Times New Roman" w:hAnsi="Times New Roman" w:cs="Times New Roman"/>
          <w:i/>
          <w:iCs/>
          <w:sz w:val="26"/>
          <w:szCs w:val="26"/>
          <w:lang w:val="en-US" w:eastAsia="ru-RU"/>
        </w:rPr>
        <w:t>h</w:t>
      </w:r>
      <w:r w:rsidRPr="00387578">
        <w:rPr>
          <w:rFonts w:ascii="Times New Roman" w:eastAsia="Times New Roman" w:hAnsi="Times New Roman" w:cs="Times New Roman"/>
          <w:i/>
          <w:iCs/>
          <w:sz w:val="26"/>
          <w:szCs w:val="26"/>
          <w:lang w:eastAsia="ru-RU"/>
        </w:rPr>
        <w:t xml:space="preserve"> </w:t>
      </w:r>
      <w:r w:rsidRPr="00387578">
        <w:rPr>
          <w:rFonts w:ascii="Times New Roman" w:eastAsia="Times New Roman" w:hAnsi="Times New Roman" w:cs="Times New Roman"/>
          <w:sz w:val="26"/>
          <w:szCs w:val="26"/>
          <w:lang w:eastAsia="ru-RU"/>
        </w:rPr>
        <w:t xml:space="preserve">- превышение точки на касательной над нулевой точкой кривой (± </w:t>
      </w:r>
      <w:r w:rsidRPr="00387578">
        <w:rPr>
          <w:rFonts w:ascii="Times New Roman" w:eastAsia="Times New Roman" w:hAnsi="Times New Roman" w:cs="Times New Roman"/>
          <w:i/>
          <w:iCs/>
          <w:sz w:val="26"/>
          <w:szCs w:val="26"/>
          <w:lang w:eastAsia="ru-RU"/>
        </w:rPr>
        <w:t>У</w:t>
      </w:r>
      <w:r w:rsidRPr="00387578">
        <w:rPr>
          <w:rFonts w:ascii="Times New Roman" w:eastAsia="Times New Roman" w:hAnsi="Times New Roman" w:cs="Times New Roman"/>
          <w:sz w:val="26"/>
          <w:szCs w:val="26"/>
          <w:lang w:eastAsia="ru-RU"/>
        </w:rPr>
        <w:t>), м.</w:t>
      </w:r>
    </w:p>
    <w:p w:rsidR="00387578" w:rsidRPr="00387578" w:rsidRDefault="00387578" w:rsidP="00387578">
      <w:pPr>
        <w:spacing w:before="100" w:beforeAutospacing="1" w:after="100" w:afterAutospacing="1" w:line="276" w:lineRule="auto"/>
        <w:ind w:firstLine="568"/>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br w:type="page"/>
      </w:r>
      <w:r w:rsidRPr="00387578">
        <w:rPr>
          <w:rFonts w:ascii="Times New Roman" w:eastAsia="Times New Roman" w:hAnsi="Times New Roman" w:cs="Times New Roman"/>
          <w:color w:val="000001"/>
          <w:sz w:val="30"/>
          <w:szCs w:val="30"/>
          <w:lang w:eastAsia="ru-RU"/>
        </w:rPr>
        <w:lastRenderedPageBreak/>
        <w:t>Таблица П5</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Нормы отвода земель под автомобильные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располагаемые на насыпях</w:t>
      </w:r>
    </w:p>
    <w:p w:rsidR="00387578" w:rsidRPr="00387578" w:rsidRDefault="00387578" w:rsidP="00387578">
      <w:pPr>
        <w:spacing w:before="100" w:beforeAutospacing="1" w:after="100" w:afterAutospacing="1" w:line="276" w:lineRule="auto"/>
        <w:ind w:firstLine="568"/>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tbl>
      <w:tblPr>
        <w:tblW w:w="9292" w:type="dxa"/>
        <w:tblCellMar>
          <w:left w:w="0" w:type="dxa"/>
          <w:right w:w="0" w:type="dxa"/>
        </w:tblCellMar>
        <w:tblLook w:val="04A0" w:firstRow="1" w:lastRow="0" w:firstColumn="1" w:lastColumn="0" w:noHBand="0" w:noVBand="1"/>
      </w:tblPr>
      <w:tblGrid>
        <w:gridCol w:w="1039"/>
        <w:gridCol w:w="1141"/>
        <w:gridCol w:w="1141"/>
        <w:gridCol w:w="889"/>
        <w:gridCol w:w="955"/>
        <w:gridCol w:w="1141"/>
        <w:gridCol w:w="1141"/>
        <w:gridCol w:w="890"/>
        <w:gridCol w:w="955"/>
      </w:tblGrid>
      <w:tr w:rsidR="00387578" w:rsidRPr="00387578" w:rsidTr="00387578">
        <w:trPr>
          <w:trHeight w:val="195"/>
        </w:trPr>
        <w:tc>
          <w:tcPr>
            <w:tcW w:w="9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Высота</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насыпи</w:t>
            </w:r>
          </w:p>
        </w:tc>
        <w:tc>
          <w:tcPr>
            <w:tcW w:w="4165"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На равнинной местности с поперечным уклоном до 9 %</w:t>
            </w:r>
          </w:p>
        </w:tc>
        <w:tc>
          <w:tcPr>
            <w:tcW w:w="416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На пересеченной местности </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с поперечном уклоном св. 9 % </w:t>
            </w:r>
          </w:p>
        </w:tc>
      </w:tr>
      <w:tr w:rsidR="00387578" w:rsidRPr="00387578" w:rsidTr="00387578">
        <w:trPr>
          <w:trHeight w:val="209"/>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334" w:type="dxa"/>
            <w:gridSpan w:val="8"/>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с заложением откосов земляного полотна крутизны</w:t>
            </w:r>
          </w:p>
        </w:tc>
      </w:tr>
      <w:tr w:rsidR="00387578" w:rsidRPr="00387578" w:rsidTr="00387578">
        <w:trPr>
          <w:trHeight w:val="285"/>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08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постоянной </w:t>
            </w:r>
          </w:p>
        </w:tc>
        <w:tc>
          <w:tcPr>
            <w:tcW w:w="20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переменной </w:t>
            </w:r>
          </w:p>
        </w:tc>
        <w:tc>
          <w:tcPr>
            <w:tcW w:w="20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постоянной </w:t>
            </w:r>
          </w:p>
        </w:tc>
        <w:tc>
          <w:tcPr>
            <w:tcW w:w="20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переменной</w:t>
            </w:r>
          </w:p>
        </w:tc>
      </w:tr>
      <w:tr w:rsidR="00387578" w:rsidRPr="00387578" w:rsidTr="00387578">
        <w:trPr>
          <w:trHeight w:val="536"/>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1:4</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1:1,5; 1:1,75</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1:1,75; 1:2</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1:4</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1:1,5; 1:1,75</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1:1,75; 1:2</w:t>
            </w:r>
          </w:p>
        </w:tc>
      </w:tr>
      <w:tr w:rsidR="00387578" w:rsidRPr="00387578" w:rsidTr="00387578">
        <w:tc>
          <w:tcPr>
            <w:tcW w:w="9292"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I - II категория с 4 полосами движения</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65/52/71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87/119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1,5</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65/56/83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91/123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65/51/95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95/127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3</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65/59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103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65/51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65/55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65/59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65/56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65/60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74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78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65/58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65/64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79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84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65/63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65/68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292"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II категория с 2 полосами движения</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58/38/57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62/81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1,5</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58/42/69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66/85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58/37/81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70/89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3</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58/45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58/37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58/51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58/41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58/56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58/45</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58/61</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58/43</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58/46</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58/55</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59</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58/46</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58/50</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59</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63</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58/50</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58/54</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63</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68</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lastRenderedPageBreak/>
              <w:t>10</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58/53</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58/58</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58/57</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62</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60</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66</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rPr>
          <w:trHeight w:val="278"/>
        </w:trPr>
        <w:tc>
          <w:tcPr>
            <w:tcW w:w="9292"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II</w:t>
            </w:r>
            <w:r w:rsidRPr="00387578">
              <w:rPr>
                <w:rFonts w:ascii="Times New Roman" w:eastAsia="Times New Roman" w:hAnsi="Times New Roman" w:cs="Times New Roman"/>
                <w:color w:val="000001"/>
                <w:sz w:val="30"/>
                <w:szCs w:val="30"/>
                <w:lang w:val="en-US" w:eastAsia="ru-RU"/>
              </w:rPr>
              <w:t>I</w:t>
            </w:r>
            <w:r w:rsidRPr="00387578">
              <w:rPr>
                <w:rFonts w:ascii="Times New Roman" w:eastAsia="Times New Roman" w:hAnsi="Times New Roman" w:cs="Times New Roman"/>
                <w:color w:val="000001"/>
                <w:sz w:val="30"/>
                <w:szCs w:val="30"/>
                <w:lang w:eastAsia="ru-RU"/>
              </w:rPr>
              <w:t xml:space="preserve"> категория</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57/35/54</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57/31/50</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57/56/75</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59/73</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1,5</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57/39/66</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57/34/59</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60/79</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61/76</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57/34/78</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57/30/68</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64/83</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63/78</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3</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57/42</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57/36</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57/30</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73</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68</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57/46</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57/34</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57/47</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57/38</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57/42</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58</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57/40</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57/43</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57/52</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57/56</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57/43</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57/47</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57/56</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60</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57/47</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57/51</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60</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64</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57/50</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57/55</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57/54</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57/59</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57</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63</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c>
          <w:tcPr>
            <w:tcW w:w="10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w:t>
            </w:r>
          </w:p>
        </w:tc>
      </w:tr>
      <w:tr w:rsidR="00387578" w:rsidRPr="00387578" w:rsidTr="00387578">
        <w:tc>
          <w:tcPr>
            <w:tcW w:w="9292"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I</w:t>
            </w:r>
            <w:r w:rsidRPr="00387578">
              <w:rPr>
                <w:rFonts w:ascii="Times New Roman" w:eastAsia="Times New Roman" w:hAnsi="Times New Roman" w:cs="Times New Roman"/>
                <w:color w:val="000001"/>
                <w:sz w:val="30"/>
                <w:szCs w:val="30"/>
                <w:lang w:val="en-US" w:eastAsia="ru-RU"/>
              </w:rPr>
              <w:t>V</w:t>
            </w:r>
            <w:r w:rsidRPr="00387578">
              <w:rPr>
                <w:rFonts w:ascii="Times New Roman" w:eastAsia="Times New Roman" w:hAnsi="Times New Roman" w:cs="Times New Roman"/>
                <w:color w:val="000001"/>
                <w:sz w:val="30"/>
                <w:szCs w:val="30"/>
                <w:lang w:eastAsia="ru-RU"/>
              </w:rPr>
              <w:t xml:space="preserve"> категория</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36/29/48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36/34/40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1,5</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36/32/57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37/48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36/28/66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41/55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3</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36/28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36/32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36/36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36/40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36/38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41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52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45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55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49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53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57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61 </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bl>
    <w:p w:rsidR="00387578" w:rsidRPr="00387578" w:rsidRDefault="00387578" w:rsidP="00387578">
      <w:pPr>
        <w:spacing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Примечания.</w:t>
      </w:r>
    </w:p>
    <w:p w:rsidR="00387578" w:rsidRPr="00387578" w:rsidRDefault="00387578" w:rsidP="00387578">
      <w:pPr>
        <w:spacing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1-е число - ширина полосы отвода с учетом обеспечения боковой видимости, включает с каждой стороны полосы шириной по 25 м на </w:t>
      </w:r>
      <w:bookmarkStart w:id="15" w:name="cf81d"/>
      <w:bookmarkEnd w:id="15"/>
      <w:r w:rsidRPr="00387578">
        <w:rPr>
          <w:rFonts w:ascii="Times New Roman" w:eastAsia="Times New Roman" w:hAnsi="Times New Roman" w:cs="Times New Roman"/>
          <w:sz w:val="24"/>
          <w:szCs w:val="24"/>
          <w:lang w:eastAsia="ru-RU"/>
        </w:rPr>
        <w:t>I – III категории, по 15 м на IV - V категории от кромки проезжей части;</w:t>
      </w:r>
    </w:p>
    <w:p w:rsidR="00387578" w:rsidRPr="00387578" w:rsidRDefault="00387578" w:rsidP="00387578">
      <w:pPr>
        <w:spacing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2-е число - ширина полосы отвода с учетом устройства трапецеидальных кюветов; </w:t>
      </w:r>
    </w:p>
    <w:p w:rsidR="00387578" w:rsidRPr="00387578" w:rsidRDefault="00387578" w:rsidP="00387578">
      <w:pPr>
        <w:spacing w:after="0"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24"/>
          <w:szCs w:val="24"/>
          <w:lang w:eastAsia="ru-RU"/>
        </w:rPr>
        <w:t xml:space="preserve">3-е число - ширина полосы отвода с учетом устройства боковых резервов шириной 10 м и глубиной 0,5 м; 1 м и </w:t>
      </w:r>
      <w:bookmarkStart w:id="16" w:name="a112e"/>
      <w:bookmarkEnd w:id="16"/>
      <w:r w:rsidRPr="00387578">
        <w:rPr>
          <w:rFonts w:ascii="Times New Roman" w:eastAsia="Times New Roman" w:hAnsi="Times New Roman" w:cs="Times New Roman"/>
          <w:sz w:val="24"/>
          <w:szCs w:val="24"/>
          <w:lang w:eastAsia="ru-RU"/>
        </w:rPr>
        <w:t xml:space="preserve">1,5 м соответственно. </w:t>
      </w:r>
    </w:p>
    <w:p w:rsidR="00387578" w:rsidRPr="00387578" w:rsidRDefault="00387578" w:rsidP="00387578">
      <w:pPr>
        <w:spacing w:before="100" w:beforeAutospacing="1" w:after="100" w:afterAutospacing="1" w:line="276" w:lineRule="auto"/>
        <w:ind w:firstLine="568"/>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p w:rsidR="00387578" w:rsidRPr="00387578" w:rsidRDefault="00387578" w:rsidP="00387578">
      <w:pPr>
        <w:spacing w:before="100" w:beforeAutospacing="1" w:after="100" w:afterAutospacing="1" w:line="276" w:lineRule="auto"/>
        <w:ind w:firstLine="568"/>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lastRenderedPageBreak/>
        <w:t> </w:t>
      </w:r>
    </w:p>
    <w:p w:rsidR="00387578" w:rsidRPr="00387578" w:rsidRDefault="00387578" w:rsidP="00387578">
      <w:pPr>
        <w:spacing w:before="100" w:beforeAutospacing="1" w:after="100" w:afterAutospacing="1" w:line="276" w:lineRule="auto"/>
        <w:ind w:firstLine="568"/>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p w:rsidR="00387578" w:rsidRPr="00387578" w:rsidRDefault="00387578" w:rsidP="00387578">
      <w:pPr>
        <w:spacing w:before="100" w:beforeAutospacing="1" w:after="100" w:afterAutospacing="1" w:line="276" w:lineRule="auto"/>
        <w:ind w:firstLine="568"/>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Таблица П6</w:t>
      </w:r>
    </w:p>
    <w:p w:rsidR="00387578" w:rsidRPr="00387578" w:rsidRDefault="00387578" w:rsidP="00387578">
      <w:pPr>
        <w:spacing w:before="100" w:beforeAutospacing="1" w:after="100" w:afterAutospacing="1" w:line="276" w:lineRule="auto"/>
        <w:ind w:firstLine="568"/>
        <w:jc w:val="right"/>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Нормы отвода земель под автомобильные дороги,</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располагаемые в выемках</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tbl>
      <w:tblPr>
        <w:tblW w:w="9292" w:type="dxa"/>
        <w:tblCellMar>
          <w:left w:w="0" w:type="dxa"/>
          <w:right w:w="0" w:type="dxa"/>
        </w:tblCellMar>
        <w:tblLook w:val="04A0" w:firstRow="1" w:lastRow="0" w:firstColumn="1" w:lastColumn="0" w:noHBand="0" w:noVBand="1"/>
      </w:tblPr>
      <w:tblGrid>
        <w:gridCol w:w="1039"/>
        <w:gridCol w:w="1032"/>
        <w:gridCol w:w="1029"/>
        <w:gridCol w:w="1029"/>
        <w:gridCol w:w="1035"/>
        <w:gridCol w:w="1030"/>
        <w:gridCol w:w="1033"/>
        <w:gridCol w:w="1030"/>
        <w:gridCol w:w="1035"/>
      </w:tblGrid>
      <w:tr w:rsidR="00387578" w:rsidRPr="00387578" w:rsidTr="00387578">
        <w:trPr>
          <w:trHeight w:val="195"/>
        </w:trPr>
        <w:tc>
          <w:tcPr>
            <w:tcW w:w="9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Высота</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насыпи</w:t>
            </w:r>
          </w:p>
        </w:tc>
        <w:tc>
          <w:tcPr>
            <w:tcW w:w="4166"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На равнинной местности с поперечным уклоном до 9 %</w:t>
            </w:r>
          </w:p>
        </w:tc>
        <w:tc>
          <w:tcPr>
            <w:tcW w:w="416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На пересеченной местности </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с поперечным уклоном св. 9 % </w:t>
            </w:r>
          </w:p>
        </w:tc>
      </w:tr>
      <w:tr w:rsidR="00387578" w:rsidRPr="00387578" w:rsidTr="00387578">
        <w:trPr>
          <w:trHeight w:val="209"/>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8335" w:type="dxa"/>
            <w:gridSpan w:val="8"/>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с заложением откосов земляного полотна крутизны</w:t>
            </w:r>
          </w:p>
        </w:tc>
      </w:tr>
      <w:tr w:rsidR="00387578" w:rsidRPr="00387578" w:rsidTr="00387578">
        <w:trPr>
          <w:trHeight w:val="285"/>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208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постоянной </w:t>
            </w:r>
          </w:p>
        </w:tc>
        <w:tc>
          <w:tcPr>
            <w:tcW w:w="20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переменной </w:t>
            </w:r>
          </w:p>
        </w:tc>
        <w:tc>
          <w:tcPr>
            <w:tcW w:w="20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постоянной </w:t>
            </w:r>
          </w:p>
        </w:tc>
        <w:tc>
          <w:tcPr>
            <w:tcW w:w="208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переменной</w:t>
            </w:r>
          </w:p>
        </w:tc>
      </w:tr>
      <w:tr w:rsidR="00387578" w:rsidRPr="00387578" w:rsidTr="00387578">
        <w:trPr>
          <w:trHeight w:val="90"/>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7578" w:rsidRPr="00387578" w:rsidRDefault="00387578" w:rsidP="00387578">
            <w:pPr>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1:10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1:1,5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1:10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1:2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1:1,5 </w:t>
            </w:r>
          </w:p>
        </w:tc>
      </w:tr>
      <w:tr w:rsidR="00387578" w:rsidRPr="00387578" w:rsidTr="00387578">
        <w:tc>
          <w:tcPr>
            <w:tcW w:w="9292"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I - II категория с 4 полосами движения</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84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79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83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77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3</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92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86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93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86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98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89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102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92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95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102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106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110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292"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II категория с 2 полосами движения</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58/56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64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60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73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69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3</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74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68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78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71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83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75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87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78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lastRenderedPageBreak/>
              <w:t>7</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92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81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84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rPr>
          <w:trHeight w:val="278"/>
        </w:trPr>
        <w:tc>
          <w:tcPr>
            <w:tcW w:w="9292"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 </w:t>
            </w:r>
          </w:p>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II</w:t>
            </w:r>
            <w:r w:rsidRPr="00387578">
              <w:rPr>
                <w:rFonts w:ascii="Times New Roman" w:eastAsia="Times New Roman" w:hAnsi="Times New Roman" w:cs="Times New Roman"/>
                <w:color w:val="000001"/>
                <w:sz w:val="30"/>
                <w:szCs w:val="30"/>
                <w:lang w:val="en-US" w:eastAsia="ru-RU"/>
              </w:rPr>
              <w:t>I</w:t>
            </w:r>
            <w:r w:rsidRPr="00387578">
              <w:rPr>
                <w:rFonts w:ascii="Times New Roman" w:eastAsia="Times New Roman" w:hAnsi="Times New Roman" w:cs="Times New Roman"/>
                <w:color w:val="000001"/>
                <w:sz w:val="30"/>
                <w:szCs w:val="30"/>
                <w:lang w:eastAsia="ru-RU"/>
              </w:rPr>
              <w:t xml:space="preserve"> категория</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57/52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62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71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67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3</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71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75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68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79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71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84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75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88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78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93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81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94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82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292"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30"/>
                <w:szCs w:val="30"/>
                <w:lang w:eastAsia="ru-RU"/>
              </w:rPr>
              <w:t>I</w:t>
            </w:r>
            <w:r w:rsidRPr="00387578">
              <w:rPr>
                <w:rFonts w:ascii="Times New Roman" w:eastAsia="Times New Roman" w:hAnsi="Times New Roman" w:cs="Times New Roman"/>
                <w:color w:val="000001"/>
                <w:sz w:val="30"/>
                <w:szCs w:val="30"/>
                <w:lang w:val="en-US" w:eastAsia="ru-RU"/>
              </w:rPr>
              <w:t>V</w:t>
            </w:r>
            <w:r w:rsidRPr="00387578">
              <w:rPr>
                <w:rFonts w:ascii="Times New Roman" w:eastAsia="Times New Roman" w:hAnsi="Times New Roman" w:cs="Times New Roman"/>
                <w:color w:val="000001"/>
                <w:sz w:val="30"/>
                <w:szCs w:val="30"/>
                <w:lang w:eastAsia="ru-RU"/>
              </w:rPr>
              <w:t xml:space="preserve"> категория</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40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37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2</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36/34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44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40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3</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37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48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43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4</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52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46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5</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43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56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49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6</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60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52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7</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49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63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55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8</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52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67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9</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66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55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71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61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10</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70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58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64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11</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61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r w:rsidR="00387578" w:rsidRPr="00387578" w:rsidTr="00387578">
        <w:tc>
          <w:tcPr>
            <w:tcW w:w="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ind w:right="-57"/>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12</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78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64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color w:val="000001"/>
                <w:sz w:val="26"/>
                <w:szCs w:val="26"/>
                <w:lang w:eastAsia="ru-RU"/>
              </w:rPr>
              <w:t xml:space="preserve">- </w:t>
            </w:r>
          </w:p>
        </w:tc>
      </w:tr>
    </w:tbl>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БИБЛИОГРАФИЧЕСКИЙ СПИСОК</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lastRenderedPageBreak/>
        <w:t>Основная литература</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bookmarkStart w:id="17" w:name="BITSoft"/>
      <w:bookmarkEnd w:id="17"/>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hyperlink r:id="rId11" w:tooltip="ГОСТ 21.101-97" w:history="1">
        <w:r w:rsidRPr="00387578">
          <w:rPr>
            <w:rFonts w:ascii="Times New Roman" w:eastAsia="Times New Roman" w:hAnsi="Times New Roman" w:cs="Times New Roman"/>
            <w:color w:val="0000FF"/>
            <w:sz w:val="30"/>
            <w:szCs w:val="30"/>
            <w:u w:val="single"/>
            <w:lang w:eastAsia="ru-RU"/>
          </w:rPr>
          <w:t>ГОСТ 21.101-97</w:t>
        </w:r>
      </w:hyperlink>
      <w:r w:rsidRPr="00387578">
        <w:rPr>
          <w:rFonts w:ascii="Times New Roman" w:eastAsia="Times New Roman" w:hAnsi="Times New Roman" w:cs="Times New Roman"/>
          <w:sz w:val="30"/>
          <w:szCs w:val="30"/>
          <w:lang w:eastAsia="ru-RU"/>
        </w:rPr>
        <w:t>. СПДС. Основные требования к проектной и рабочей документации. - М., 1997. - 37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ГОСТ 21.204-93. СПДС. Условные графические обозначения и изображения элементов генеральных планов и сооружений транспорта. - М., 1994. - 17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ГОСТ 21.302-96. СПДС. Условные графические обозначения в документации по инженерно-геологическим изысканиям. - М., 1997. - 17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ГОСТ 21.508-93. СПДС. Правила выполнения рабочей документации генеральных планов предприятий, сооружений и жилищно-гражданских объектов. - М., 1994. - 27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ГОСТ Р 21.1207-97.СПДС. Условные графические обозначения </w:t>
      </w:r>
      <w:r w:rsidRPr="00387578">
        <w:rPr>
          <w:rFonts w:ascii="Times New Roman" w:eastAsia="Times New Roman" w:hAnsi="Times New Roman" w:cs="Times New Roman"/>
          <w:sz w:val="30"/>
          <w:szCs w:val="30"/>
          <w:lang w:eastAsia="ru-RU"/>
        </w:rPr>
        <w:br/>
        <w:t>на чертежах автомобильных дорог. - М., 1997. - 26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ГОСТ Р 21.1701-97. СПДС. Правила выполнения рабочей документации автомобильных дорог. - М., 1997. - 34 с.</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ГОСТ Р 52398-2005. Классификация автомобильных дорог. Основные параметры и требования. - М., 2006. - 4 с.</w:t>
      </w:r>
    </w:p>
    <w:p w:rsidR="00387578" w:rsidRPr="00387578" w:rsidRDefault="00387578" w:rsidP="00387578">
      <w:pPr>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ГОСТ Р 52399-2005. Геометрические элементы автомобильных дорог. - М., 2006. - 5 с.</w:t>
      </w:r>
    </w:p>
    <w:p w:rsidR="00387578" w:rsidRPr="00387578" w:rsidRDefault="00387578" w:rsidP="00387578">
      <w:pPr>
        <w:autoSpaceDN w:val="0"/>
        <w:spacing w:before="100" w:beforeAutospacing="1" w:after="100" w:afterAutospacing="1" w:line="276" w:lineRule="auto"/>
        <w:ind w:left="426" w:hanging="284"/>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СНиП 2.01.01-82. Строительная климатология и геофизика. - М., 1984. - 109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131.13330.2012. СНиП 23.01.99. Строительная климатология. - М., 2012. - 37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34.13330.2012. СНиП 2.05.02-85 Автомобильные дороги. - М., 2013. - 127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12.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Постановление правительства РФ № 717 от 02.09.2009. О нормах отвода земель для размещения автомобильных дорог и объектов дорожного сервиса. - М., 2009. - 19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val="en-US" w:eastAsia="ru-RU"/>
        </w:rPr>
        <w:t>13.</w:t>
      </w:r>
      <w:r w:rsidRPr="00387578">
        <w:rPr>
          <w:rFonts w:ascii="Times New Roman" w:eastAsia="Times New Roman" w:hAnsi="Times New Roman" w:cs="Times New Roman"/>
          <w:sz w:val="14"/>
          <w:szCs w:val="14"/>
          <w:lang w:val="en-US" w:eastAsia="ru-RU"/>
        </w:rPr>
        <w:t xml:space="preserve">  </w:t>
      </w:r>
      <w:r w:rsidRPr="00387578">
        <w:rPr>
          <w:rFonts w:ascii="Times New Roman" w:eastAsia="Times New Roman" w:hAnsi="Times New Roman" w:cs="Times New Roman"/>
          <w:sz w:val="30"/>
          <w:szCs w:val="30"/>
          <w:lang w:eastAsia="ru-RU"/>
        </w:rPr>
        <w:t xml:space="preserve">Проектирование автомобильных дорог. Справочная энциклопедия дорожника (СЭД) Т. 5 / Под ред. Г.А. Федотова, П.И. </w:t>
      </w:r>
      <w:proofErr w:type="gramStart"/>
      <w:r w:rsidRPr="00387578">
        <w:rPr>
          <w:rFonts w:ascii="Times New Roman" w:eastAsia="Times New Roman" w:hAnsi="Times New Roman" w:cs="Times New Roman"/>
          <w:sz w:val="30"/>
          <w:szCs w:val="30"/>
          <w:lang w:eastAsia="ru-RU"/>
        </w:rPr>
        <w:t>Поспелова</w:t>
      </w:r>
      <w:r w:rsidRPr="00387578">
        <w:rPr>
          <w:rFonts w:ascii="Times New Roman" w:eastAsia="Times New Roman" w:hAnsi="Times New Roman" w:cs="Times New Roman"/>
          <w:sz w:val="30"/>
          <w:szCs w:val="30"/>
          <w:lang w:val="en-US" w:eastAsia="ru-RU"/>
        </w:rPr>
        <w:t>.-</w:t>
      </w:r>
      <w:proofErr w:type="gramEnd"/>
      <w:r w:rsidRPr="00387578">
        <w:rPr>
          <w:rFonts w:ascii="Times New Roman" w:eastAsia="Times New Roman" w:hAnsi="Times New Roman" w:cs="Times New Roman"/>
          <w:sz w:val="30"/>
          <w:szCs w:val="30"/>
          <w:lang w:eastAsia="ru-RU"/>
        </w:rPr>
        <w:t xml:space="preserve"> М.: </w:t>
      </w:r>
      <w:proofErr w:type="spellStart"/>
      <w:r w:rsidRPr="00387578">
        <w:rPr>
          <w:rFonts w:ascii="Times New Roman" w:eastAsia="Times New Roman" w:hAnsi="Times New Roman" w:cs="Times New Roman"/>
          <w:sz w:val="30"/>
          <w:szCs w:val="30"/>
          <w:lang w:eastAsia="ru-RU"/>
        </w:rPr>
        <w:t>Информавтодор</w:t>
      </w:r>
      <w:proofErr w:type="spellEnd"/>
      <w:r w:rsidRPr="00387578">
        <w:rPr>
          <w:rFonts w:ascii="Times New Roman" w:eastAsia="Times New Roman" w:hAnsi="Times New Roman" w:cs="Times New Roman"/>
          <w:sz w:val="30"/>
          <w:szCs w:val="30"/>
          <w:lang w:eastAsia="ru-RU"/>
        </w:rPr>
        <w:t>, 2007. - 668 с.</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i/>
          <w:iCs/>
          <w:sz w:val="30"/>
          <w:szCs w:val="30"/>
          <w:lang w:eastAsia="ru-RU"/>
        </w:rPr>
        <w:t>Дополнительная литература</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ГОСТ 22733-2002. Грунты. Метод лабораторного определения максимальной плотности. - М., 2002. - 12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ГОСТ 26775-97. Габариты </w:t>
      </w:r>
      <w:proofErr w:type="spellStart"/>
      <w:r w:rsidRPr="00387578">
        <w:rPr>
          <w:rFonts w:ascii="Times New Roman" w:eastAsia="Times New Roman" w:hAnsi="Times New Roman" w:cs="Times New Roman"/>
          <w:sz w:val="30"/>
          <w:szCs w:val="30"/>
          <w:lang w:eastAsia="ru-RU"/>
        </w:rPr>
        <w:t>подмостовые</w:t>
      </w:r>
      <w:proofErr w:type="spellEnd"/>
      <w:r w:rsidRPr="00387578">
        <w:rPr>
          <w:rFonts w:ascii="Times New Roman" w:eastAsia="Times New Roman" w:hAnsi="Times New Roman" w:cs="Times New Roman"/>
          <w:sz w:val="30"/>
          <w:szCs w:val="30"/>
          <w:lang w:eastAsia="ru-RU"/>
        </w:rPr>
        <w:t xml:space="preserve"> судоходных пролетов мостов на внутренних водных путях. Нормы и технические требования. - М., 1997. - 21 с.</w:t>
      </w:r>
    </w:p>
    <w:p w:rsidR="00387578" w:rsidRPr="00387578" w:rsidRDefault="00387578" w:rsidP="00387578">
      <w:pPr>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ГОСТ Р 52289-2004. Правила применения дорожных знаков, разметки, светофоров, дорожных ограждений и направляющих устройств. - М., 2006. - 103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ГОСТ Р 52748-2007. Дороги автомобильные. Нормативные нагрузки, расчетные схемы </w:t>
      </w:r>
      <w:proofErr w:type="spellStart"/>
      <w:r w:rsidRPr="00387578">
        <w:rPr>
          <w:rFonts w:ascii="Times New Roman" w:eastAsia="Times New Roman" w:hAnsi="Times New Roman" w:cs="Times New Roman"/>
          <w:sz w:val="30"/>
          <w:szCs w:val="30"/>
          <w:lang w:eastAsia="ru-RU"/>
        </w:rPr>
        <w:t>нагружения</w:t>
      </w:r>
      <w:proofErr w:type="spellEnd"/>
      <w:r w:rsidRPr="00387578">
        <w:rPr>
          <w:rFonts w:ascii="Times New Roman" w:eastAsia="Times New Roman" w:hAnsi="Times New Roman" w:cs="Times New Roman"/>
          <w:sz w:val="30"/>
          <w:szCs w:val="30"/>
          <w:lang w:eastAsia="ru-RU"/>
        </w:rPr>
        <w:t xml:space="preserve"> и габариты приближения. - М., 2007. - 14 с. </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18.</w:t>
      </w:r>
      <w:r w:rsidRPr="00387578">
        <w:rPr>
          <w:rFonts w:ascii="Times New Roman" w:eastAsia="Times New Roman" w:hAnsi="Times New Roman" w:cs="Times New Roman"/>
          <w:sz w:val="14"/>
          <w:szCs w:val="14"/>
          <w:lang w:eastAsia="ru-RU"/>
        </w:rPr>
        <w:t xml:space="preserve">  </w:t>
      </w:r>
      <w:hyperlink r:id="rId12" w:tooltip="СНиП 11-01-95" w:history="1">
        <w:r w:rsidRPr="00387578">
          <w:rPr>
            <w:rFonts w:ascii="Times New Roman" w:eastAsia="Times New Roman" w:hAnsi="Times New Roman" w:cs="Times New Roman"/>
            <w:color w:val="0000FF"/>
            <w:sz w:val="30"/>
            <w:szCs w:val="30"/>
            <w:u w:val="single"/>
            <w:lang w:eastAsia="ru-RU"/>
          </w:rPr>
          <w:t>СНиП 11-01-95</w:t>
        </w:r>
      </w:hyperlink>
      <w:r w:rsidRPr="00387578">
        <w:rPr>
          <w:rFonts w:ascii="Times New Roman" w:eastAsia="Times New Roman" w:hAnsi="Times New Roman" w:cs="Times New Roman"/>
          <w:sz w:val="30"/>
          <w:szCs w:val="30"/>
          <w:lang w:eastAsia="ru-RU"/>
        </w:rPr>
        <w:t>. Инструкция о порядке разработки, согласования, утверждения и составе проектной документации на строительство предприятий, зданий и сооружений. - М., 1996. - 20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СНиП 11.02-96. Инженерные изыскания для строительства. - М., 1996. - 21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СНиП 11.03-2001. Типовая проектная документация. - М., 2002. - 8с.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11-103-97. Инженерно-гидрометеорологические изыскания для строительства. - М., 1997. - 57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22.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11-104-97. Инженерно-геодезические изыскания для строительства. - М., 2001. - 82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11-105-97. Инженерно-геологические изыскания для строительства. Ч.1. Общие правила производства работ. - М., 1998. - 54с.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35.13330.2011. СНиП 2.05.03-84. Мосты и трубы. - М.,2011. - 664 с.</w:t>
      </w:r>
    </w:p>
    <w:p w:rsidR="00387578" w:rsidRPr="00387578" w:rsidRDefault="00387578" w:rsidP="00387578">
      <w:pPr>
        <w:autoSpaceDN w:val="0"/>
        <w:spacing w:before="100" w:beforeAutospacing="1" w:after="100" w:afterAutospacing="1" w:line="276" w:lineRule="auto"/>
        <w:ind w:left="425"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42.13330.2011. СНиП 2.07.01-89. Градостроительство. Планировка и застройка городских и сельских поселений. - М., 2011. – 170 с.</w:t>
      </w:r>
    </w:p>
    <w:p w:rsidR="00387578" w:rsidRPr="00387578" w:rsidRDefault="00387578" w:rsidP="00387578">
      <w:pPr>
        <w:autoSpaceDN w:val="0"/>
        <w:spacing w:before="100" w:beforeAutospacing="1" w:after="100" w:afterAutospacing="1" w:line="276" w:lineRule="auto"/>
        <w:ind w:left="425"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СП 78.13330.2013. СНиП 3.06.03-85. Автомобильные дороги. М., 2012. 80 с.</w:t>
      </w:r>
    </w:p>
    <w:p w:rsidR="00387578" w:rsidRPr="00387578" w:rsidRDefault="00387578" w:rsidP="00387578">
      <w:pPr>
        <w:autoSpaceDN w:val="0"/>
        <w:spacing w:before="100" w:beforeAutospacing="1" w:after="100" w:afterAutospacing="1" w:line="276" w:lineRule="auto"/>
        <w:ind w:left="425" w:hanging="425"/>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СТО 2.25.42-2011. Устройство обстановки дороги. 1 ч. Установка дорожных знаков и сигнальных столбиков. - М., 2011. - 27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СТО 2.25.43-2011. Устройство обстановки дороги. 2 ч. Нанесение дорожной разметки. - М., 2011.- 23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СТО 2.25.44-2011. Устройство обстановки дороги. 3 ч. Устройство металлических барьерных ограждений. - М., 2011. - 15 с.</w:t>
      </w:r>
    </w:p>
    <w:p w:rsidR="00387578" w:rsidRPr="00387578" w:rsidRDefault="00387578" w:rsidP="00387578">
      <w:pPr>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ОНД-86. Методика расчета концентраций в атмосферном воздухе вредных веществ, содержащихся в выбросах предприятий. -М., 1986. - 76 с.</w:t>
      </w:r>
    </w:p>
    <w:p w:rsidR="00387578" w:rsidRPr="00387578" w:rsidRDefault="00387578" w:rsidP="00387578">
      <w:pPr>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ГЭСН-2001. Сб. 1. Земляные работы. - М., 2001. - 88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Митин Н.А. Таблицы для разбивки кривых на автомобильных дорогах. - М.: Недра, 1978. - 144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Митин Н.А. Таблицы для подсчета объемов земляного полотна автомобильных дорог. - М.: Транспорт, 1977. - 544 с.</w:t>
      </w:r>
    </w:p>
    <w:p w:rsidR="00387578" w:rsidRPr="00387578" w:rsidRDefault="00387578" w:rsidP="00387578">
      <w:pPr>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34.</w:t>
      </w:r>
      <w:r w:rsidRPr="00387578">
        <w:rPr>
          <w:rFonts w:ascii="Times New Roman" w:eastAsia="Times New Roman" w:hAnsi="Times New Roman" w:cs="Times New Roman"/>
          <w:sz w:val="14"/>
          <w:szCs w:val="14"/>
          <w:lang w:eastAsia="ru-RU"/>
        </w:rPr>
        <w:t xml:space="preserve">  </w:t>
      </w:r>
      <w:proofErr w:type="spellStart"/>
      <w:r w:rsidRPr="00387578">
        <w:rPr>
          <w:rFonts w:ascii="Times New Roman" w:eastAsia="Times New Roman" w:hAnsi="Times New Roman" w:cs="Times New Roman"/>
          <w:sz w:val="30"/>
          <w:szCs w:val="30"/>
          <w:lang w:eastAsia="ru-RU"/>
        </w:rPr>
        <w:t>Ксенодохов</w:t>
      </w:r>
      <w:proofErr w:type="spellEnd"/>
      <w:r w:rsidRPr="00387578">
        <w:rPr>
          <w:rFonts w:ascii="Times New Roman" w:eastAsia="Times New Roman" w:hAnsi="Times New Roman" w:cs="Times New Roman"/>
          <w:sz w:val="30"/>
          <w:szCs w:val="30"/>
          <w:lang w:eastAsia="ru-RU"/>
        </w:rPr>
        <w:t xml:space="preserve"> В.И. Таблицы для </w:t>
      </w:r>
      <w:proofErr w:type="spellStart"/>
      <w:r w:rsidRPr="00387578">
        <w:rPr>
          <w:rFonts w:ascii="Times New Roman" w:eastAsia="Times New Roman" w:hAnsi="Times New Roman" w:cs="Times New Roman"/>
          <w:sz w:val="30"/>
          <w:szCs w:val="30"/>
          <w:lang w:eastAsia="ru-RU"/>
        </w:rPr>
        <w:t>клотоидного</w:t>
      </w:r>
      <w:proofErr w:type="spellEnd"/>
      <w:r w:rsidRPr="00387578">
        <w:rPr>
          <w:rFonts w:ascii="Times New Roman" w:eastAsia="Times New Roman" w:hAnsi="Times New Roman" w:cs="Times New Roman"/>
          <w:sz w:val="30"/>
          <w:szCs w:val="30"/>
          <w:lang w:eastAsia="ru-RU"/>
        </w:rPr>
        <w:t xml:space="preserve"> проектирования и разбивки плана и профиля автомобильных дорог. - М.: Транспорт, 1981. – 140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Антонов Н.М. и др. Проектирование и разбивка вертикальных кривых на автомобильных дорогах. - М.: Транспорт, 1968. - 200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Эталон проекта на строительство автомобильной дороги. - М.: </w:t>
      </w:r>
      <w:proofErr w:type="spellStart"/>
      <w:r w:rsidRPr="00387578">
        <w:rPr>
          <w:rFonts w:ascii="Times New Roman" w:eastAsia="Times New Roman" w:hAnsi="Times New Roman" w:cs="Times New Roman"/>
          <w:sz w:val="30"/>
          <w:szCs w:val="30"/>
          <w:lang w:eastAsia="ru-RU"/>
        </w:rPr>
        <w:t>Союздорпроект</w:t>
      </w:r>
      <w:proofErr w:type="spellEnd"/>
      <w:r w:rsidRPr="00387578">
        <w:rPr>
          <w:rFonts w:ascii="Times New Roman" w:eastAsia="Times New Roman" w:hAnsi="Times New Roman" w:cs="Times New Roman"/>
          <w:sz w:val="30"/>
          <w:szCs w:val="30"/>
          <w:lang w:eastAsia="ru-RU"/>
        </w:rPr>
        <w:t>, 1983. - 100 с.</w:t>
      </w:r>
    </w:p>
    <w:p w:rsidR="00387578" w:rsidRPr="00387578" w:rsidRDefault="00387578" w:rsidP="00387578">
      <w:pPr>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Эталон рабочего проекта на строительство автомобильной дороги. - Ленинград: филиал </w:t>
      </w:r>
      <w:proofErr w:type="spellStart"/>
      <w:r w:rsidRPr="00387578">
        <w:rPr>
          <w:rFonts w:ascii="Times New Roman" w:eastAsia="Times New Roman" w:hAnsi="Times New Roman" w:cs="Times New Roman"/>
          <w:sz w:val="30"/>
          <w:szCs w:val="30"/>
          <w:lang w:eastAsia="ru-RU"/>
        </w:rPr>
        <w:t>Гипродорнии</w:t>
      </w:r>
      <w:proofErr w:type="spellEnd"/>
      <w:r w:rsidRPr="00387578">
        <w:rPr>
          <w:rFonts w:ascii="Times New Roman" w:eastAsia="Times New Roman" w:hAnsi="Times New Roman" w:cs="Times New Roman"/>
          <w:sz w:val="30"/>
          <w:szCs w:val="30"/>
          <w:lang w:eastAsia="ru-RU"/>
        </w:rPr>
        <w:t xml:space="preserve">, </w:t>
      </w:r>
      <w:proofErr w:type="gramStart"/>
      <w:r w:rsidRPr="00387578">
        <w:rPr>
          <w:rFonts w:ascii="Times New Roman" w:eastAsia="Times New Roman" w:hAnsi="Times New Roman" w:cs="Times New Roman"/>
          <w:sz w:val="30"/>
          <w:szCs w:val="30"/>
          <w:lang w:eastAsia="ru-RU"/>
        </w:rPr>
        <w:t>1988.-</w:t>
      </w:r>
      <w:proofErr w:type="gramEnd"/>
      <w:r w:rsidRPr="00387578">
        <w:rPr>
          <w:rFonts w:ascii="Times New Roman" w:eastAsia="Times New Roman" w:hAnsi="Times New Roman" w:cs="Times New Roman"/>
          <w:sz w:val="30"/>
          <w:szCs w:val="30"/>
          <w:lang w:eastAsia="ru-RU"/>
        </w:rPr>
        <w:t xml:space="preserve"> 150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Рекомендации по разработке инженерного проекта на строительство федеральной автомобильной дороги. - М.: </w:t>
      </w:r>
      <w:proofErr w:type="spellStart"/>
      <w:r w:rsidRPr="00387578">
        <w:rPr>
          <w:rFonts w:ascii="Times New Roman" w:eastAsia="Times New Roman" w:hAnsi="Times New Roman" w:cs="Times New Roman"/>
          <w:sz w:val="30"/>
          <w:szCs w:val="30"/>
          <w:lang w:eastAsia="ru-RU"/>
        </w:rPr>
        <w:t>Гипродорнии</w:t>
      </w:r>
      <w:proofErr w:type="spellEnd"/>
      <w:r w:rsidRPr="00387578">
        <w:rPr>
          <w:rFonts w:ascii="Times New Roman" w:eastAsia="Times New Roman" w:hAnsi="Times New Roman" w:cs="Times New Roman"/>
          <w:sz w:val="30"/>
          <w:szCs w:val="30"/>
          <w:lang w:eastAsia="ru-RU"/>
        </w:rPr>
        <w:t>, 1995. - 167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Условные знаки для топографических планов. - М., 1986. - 23 с.</w:t>
      </w:r>
    </w:p>
    <w:p w:rsidR="00387578" w:rsidRPr="00387578" w:rsidRDefault="00387578" w:rsidP="00387578">
      <w:pPr>
        <w:autoSpaceDN w:val="0"/>
        <w:spacing w:before="100" w:beforeAutospacing="1" w:after="100" w:afterAutospacing="1" w:line="276" w:lineRule="auto"/>
        <w:ind w:left="426" w:hanging="426"/>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40.</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Поспелов П.И., </w:t>
      </w:r>
      <w:proofErr w:type="spellStart"/>
      <w:r w:rsidRPr="00387578">
        <w:rPr>
          <w:rFonts w:ascii="Times New Roman" w:eastAsia="Times New Roman" w:hAnsi="Times New Roman" w:cs="Times New Roman"/>
          <w:sz w:val="30"/>
          <w:szCs w:val="30"/>
          <w:lang w:eastAsia="ru-RU"/>
        </w:rPr>
        <w:t>Самодурова</w:t>
      </w:r>
      <w:proofErr w:type="spellEnd"/>
      <w:r w:rsidRPr="00387578">
        <w:rPr>
          <w:rFonts w:ascii="Times New Roman" w:eastAsia="Times New Roman" w:hAnsi="Times New Roman" w:cs="Times New Roman"/>
          <w:sz w:val="30"/>
          <w:szCs w:val="30"/>
          <w:lang w:eastAsia="ru-RU"/>
        </w:rPr>
        <w:t xml:space="preserve"> Т.В., </w:t>
      </w:r>
      <w:proofErr w:type="spellStart"/>
      <w:r w:rsidRPr="00387578">
        <w:rPr>
          <w:rFonts w:ascii="Times New Roman" w:eastAsia="Times New Roman" w:hAnsi="Times New Roman" w:cs="Times New Roman"/>
          <w:sz w:val="30"/>
          <w:szCs w:val="30"/>
          <w:lang w:eastAsia="ru-RU"/>
        </w:rPr>
        <w:t>Малофеев</w:t>
      </w:r>
      <w:proofErr w:type="spellEnd"/>
      <w:r w:rsidRPr="00387578">
        <w:rPr>
          <w:rFonts w:ascii="Times New Roman" w:eastAsia="Times New Roman" w:hAnsi="Times New Roman" w:cs="Times New Roman"/>
          <w:sz w:val="30"/>
          <w:szCs w:val="30"/>
          <w:lang w:eastAsia="ru-RU"/>
        </w:rPr>
        <w:t xml:space="preserve"> А.Г. и др. Основы автоматизированного проектирования автомобильных дорог (на базе программного комплекса </w:t>
      </w:r>
      <w:r w:rsidRPr="00387578">
        <w:rPr>
          <w:rFonts w:ascii="Times New Roman" w:eastAsia="Times New Roman" w:hAnsi="Times New Roman" w:cs="Times New Roman"/>
          <w:sz w:val="30"/>
          <w:szCs w:val="30"/>
          <w:lang w:val="en-US" w:eastAsia="ru-RU"/>
        </w:rPr>
        <w:t>CREDO</w:t>
      </w:r>
      <w:r w:rsidRPr="00387578">
        <w:rPr>
          <w:rFonts w:ascii="Times New Roman" w:eastAsia="Times New Roman" w:hAnsi="Times New Roman" w:cs="Times New Roman"/>
          <w:sz w:val="30"/>
          <w:szCs w:val="30"/>
          <w:lang w:eastAsia="ru-RU"/>
        </w:rPr>
        <w:t>). Учеб. пособие. - М., 2007. - 216с.</w:t>
      </w:r>
    </w:p>
    <w:p w:rsidR="00387578" w:rsidRPr="00387578" w:rsidRDefault="00387578" w:rsidP="0038757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jc w:val="center"/>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30"/>
          <w:szCs w:val="30"/>
          <w:lang w:eastAsia="ru-RU"/>
        </w:rPr>
        <w:t>ОГЛАВЛЕНИЕ</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Введение</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 3</w:t>
      </w:r>
    </w:p>
    <w:p w:rsidR="00387578" w:rsidRPr="00387578" w:rsidRDefault="00387578" w:rsidP="00387578">
      <w:pPr>
        <w:spacing w:before="100" w:beforeAutospacing="1" w:after="100" w:afterAutospacing="1" w:line="276" w:lineRule="auto"/>
        <w:ind w:left="426" w:hanging="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1.</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Общие указания</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4</w:t>
      </w:r>
    </w:p>
    <w:p w:rsidR="00387578" w:rsidRPr="00387578" w:rsidRDefault="00387578" w:rsidP="00387578">
      <w:pPr>
        <w:autoSpaceDN w:val="0"/>
        <w:spacing w:before="100" w:beforeAutospacing="1" w:after="100" w:afterAutospacing="1" w:line="276" w:lineRule="auto"/>
        <w:ind w:left="426" w:hanging="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2.</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Технические нормативы автомобильной дороги ...………………. 7</w:t>
      </w:r>
    </w:p>
    <w:p w:rsidR="00387578" w:rsidRPr="00387578" w:rsidRDefault="00387578" w:rsidP="00387578">
      <w:pPr>
        <w:spacing w:before="100" w:beforeAutospacing="1" w:after="100" w:afterAutospacing="1" w:line="276" w:lineRule="auto"/>
        <w:ind w:left="426" w:hanging="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3.</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Социально-экономическая характеристика района </w:t>
      </w:r>
    </w:p>
    <w:p w:rsidR="00387578" w:rsidRPr="00387578" w:rsidRDefault="00387578" w:rsidP="00387578">
      <w:pPr>
        <w:spacing w:before="100" w:beforeAutospacing="1" w:after="100" w:afterAutospacing="1" w:line="276" w:lineRule="auto"/>
        <w:ind w:left="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строительства ………………………………………………………13</w:t>
      </w:r>
    </w:p>
    <w:p w:rsidR="00387578" w:rsidRPr="00387578" w:rsidRDefault="00387578" w:rsidP="00387578">
      <w:pPr>
        <w:spacing w:before="100" w:beforeAutospacing="1" w:after="100" w:afterAutospacing="1" w:line="276" w:lineRule="auto"/>
        <w:ind w:left="426" w:hanging="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4.</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Природно-климатические условия района строительства</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15</w:t>
      </w:r>
    </w:p>
    <w:p w:rsidR="00387578" w:rsidRPr="00387578" w:rsidRDefault="00387578" w:rsidP="00387578">
      <w:pPr>
        <w:autoSpaceDN w:val="0"/>
        <w:spacing w:before="100" w:beforeAutospacing="1" w:after="100" w:afterAutospacing="1" w:line="276" w:lineRule="auto"/>
        <w:ind w:left="426" w:hanging="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5.</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Проектирование плана автомобильной дороги ……………</w:t>
      </w:r>
      <w:proofErr w:type="gramStart"/>
      <w:r w:rsidRPr="00387578">
        <w:rPr>
          <w:rFonts w:ascii="Times New Roman" w:eastAsia="Times New Roman" w:hAnsi="Times New Roman" w:cs="Times New Roman"/>
          <w:sz w:val="30"/>
          <w:szCs w:val="30"/>
          <w:lang w:eastAsia="ru-RU"/>
        </w:rPr>
        <w:t>…….</w:t>
      </w:r>
      <w:proofErr w:type="gramEnd"/>
      <w:r w:rsidRPr="00387578">
        <w:rPr>
          <w:rFonts w:ascii="Times New Roman" w:eastAsia="Times New Roman" w:hAnsi="Times New Roman" w:cs="Times New Roman"/>
          <w:sz w:val="30"/>
          <w:szCs w:val="30"/>
          <w:lang w:eastAsia="ru-RU"/>
        </w:rPr>
        <w:t>. 21</w:t>
      </w:r>
    </w:p>
    <w:p w:rsidR="00387578" w:rsidRPr="00387578" w:rsidRDefault="00387578" w:rsidP="00387578">
      <w:pPr>
        <w:spacing w:before="100" w:beforeAutospacing="1" w:after="100" w:afterAutospacing="1" w:line="276" w:lineRule="auto"/>
        <w:ind w:left="426" w:hanging="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lastRenderedPageBreak/>
        <w:t>6.</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Проектирование продольного профиля автомобильной дороги</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xml:space="preserve"> 34</w:t>
      </w:r>
    </w:p>
    <w:p w:rsidR="00387578" w:rsidRPr="00387578" w:rsidRDefault="00387578" w:rsidP="00387578">
      <w:pPr>
        <w:spacing w:before="100" w:beforeAutospacing="1" w:after="100" w:afterAutospacing="1" w:line="276" w:lineRule="auto"/>
        <w:ind w:left="426" w:hanging="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7.</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 xml:space="preserve">Проектирование поперечных профилей автомобильной </w:t>
      </w:r>
      <w:proofErr w:type="gramStart"/>
      <w:r w:rsidRPr="00387578">
        <w:rPr>
          <w:rFonts w:ascii="Times New Roman" w:eastAsia="Times New Roman" w:hAnsi="Times New Roman" w:cs="Times New Roman"/>
          <w:sz w:val="30"/>
          <w:szCs w:val="30"/>
          <w:lang w:eastAsia="ru-RU"/>
        </w:rPr>
        <w:t>дороги .</w:t>
      </w:r>
      <w:proofErr w:type="gramEnd"/>
      <w:r w:rsidRPr="00387578">
        <w:rPr>
          <w:rFonts w:ascii="Times New Roman" w:eastAsia="Times New Roman" w:hAnsi="Times New Roman" w:cs="Times New Roman"/>
          <w:sz w:val="30"/>
          <w:szCs w:val="30"/>
          <w:lang w:eastAsia="ru-RU"/>
        </w:rPr>
        <w:t xml:space="preserve"> 68</w:t>
      </w:r>
    </w:p>
    <w:p w:rsidR="00387578" w:rsidRPr="00387578" w:rsidRDefault="00387578" w:rsidP="00387578">
      <w:pPr>
        <w:spacing w:before="100" w:beforeAutospacing="1" w:after="100" w:afterAutospacing="1" w:line="276" w:lineRule="auto"/>
        <w:ind w:left="426" w:hanging="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8.</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Расчет объемов земляного полотна</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81</w:t>
      </w:r>
    </w:p>
    <w:p w:rsidR="00387578" w:rsidRPr="00387578" w:rsidRDefault="00387578" w:rsidP="00387578">
      <w:pPr>
        <w:autoSpaceDN w:val="0"/>
        <w:spacing w:before="100" w:beforeAutospacing="1" w:after="100" w:afterAutospacing="1" w:line="276" w:lineRule="auto"/>
        <w:ind w:left="426" w:hanging="426"/>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9.</w:t>
      </w:r>
      <w:r w:rsidRPr="00387578">
        <w:rPr>
          <w:rFonts w:ascii="Times New Roman" w:eastAsia="Times New Roman" w:hAnsi="Times New Roman" w:cs="Times New Roman"/>
          <w:sz w:val="14"/>
          <w:szCs w:val="14"/>
          <w:lang w:eastAsia="ru-RU"/>
        </w:rPr>
        <w:t xml:space="preserve">       </w:t>
      </w:r>
      <w:r w:rsidRPr="00387578">
        <w:rPr>
          <w:rFonts w:ascii="Times New Roman" w:eastAsia="Times New Roman" w:hAnsi="Times New Roman" w:cs="Times New Roman"/>
          <w:sz w:val="30"/>
          <w:szCs w:val="30"/>
          <w:lang w:eastAsia="ru-RU"/>
        </w:rPr>
        <w:t>Отвод земель</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97</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Контрольные вопросы</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103</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Задание</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104</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Приложение</w:t>
      </w:r>
      <w:proofErr w:type="gramStart"/>
      <w:r w:rsidRPr="00387578">
        <w:rPr>
          <w:rFonts w:ascii="Times New Roman" w:eastAsia="Times New Roman" w:hAnsi="Times New Roman" w:cs="Times New Roman"/>
          <w:sz w:val="30"/>
          <w:szCs w:val="30"/>
          <w:lang w:eastAsia="ru-RU"/>
        </w:rPr>
        <w:t xml:space="preserve"> ..</w:t>
      </w:r>
      <w:proofErr w:type="gramEnd"/>
      <w:r w:rsidRPr="00387578">
        <w:rPr>
          <w:rFonts w:ascii="Times New Roman" w:eastAsia="Times New Roman" w:hAnsi="Times New Roman" w:cs="Times New Roman"/>
          <w:sz w:val="30"/>
          <w:szCs w:val="30"/>
          <w:lang w:eastAsia="ru-RU"/>
        </w:rPr>
        <w:t>………………………………………………………… 105</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Библиографический список …………………………………………. 116</w:t>
      </w:r>
    </w:p>
    <w:p w:rsidR="00387578" w:rsidRPr="00387578" w:rsidRDefault="00387578" w:rsidP="00387578">
      <w:pPr>
        <w:spacing w:before="100" w:beforeAutospacing="1" w:after="100" w:afterAutospacing="1" w:line="276" w:lineRule="auto"/>
        <w:rPr>
          <w:rFonts w:ascii="Times New Roman" w:eastAsia="Times New Roman" w:hAnsi="Times New Roman" w:cs="Times New Roman"/>
          <w:sz w:val="24"/>
          <w:szCs w:val="24"/>
          <w:lang w:eastAsia="ru-RU"/>
        </w:rPr>
      </w:pPr>
      <w:r w:rsidRPr="00387578">
        <w:rPr>
          <w:rFonts w:ascii="Times New Roman" w:eastAsia="Times New Roman" w:hAnsi="Times New Roman" w:cs="Times New Roman"/>
          <w:sz w:val="30"/>
          <w:szCs w:val="30"/>
          <w:lang w:eastAsia="ru-RU"/>
        </w:rPr>
        <w:t> </w:t>
      </w:r>
    </w:p>
    <w:p w:rsidR="00387578" w:rsidRPr="00387578" w:rsidRDefault="00387578" w:rsidP="00387578">
      <w:pPr>
        <w:spacing w:before="100" w:beforeAutospacing="1" w:after="0" w:line="240" w:lineRule="auto"/>
        <w:jc w:val="both"/>
        <w:rPr>
          <w:rFonts w:ascii="Times New Roman" w:eastAsia="Times New Roman" w:hAnsi="Times New Roman" w:cs="Times New Roman"/>
          <w:sz w:val="24"/>
          <w:szCs w:val="24"/>
          <w:lang w:eastAsia="ru-RU"/>
        </w:rPr>
      </w:pPr>
      <w:r w:rsidRPr="00387578">
        <w:rPr>
          <w:rFonts w:ascii="Times New Roman" w:eastAsia="Times New Roman" w:hAnsi="Times New Roman" w:cs="Times New Roman"/>
          <w:b/>
          <w:bCs/>
          <w:sz w:val="28"/>
          <w:szCs w:val="28"/>
          <w:lang w:eastAsia="ru-RU"/>
        </w:rPr>
        <w:t> </w:t>
      </w:r>
    </w:p>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p w:rsidR="00387578" w:rsidRDefault="00387578"/>
    <w:sectPr w:rsidR="003875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216"/>
    <w:rsid w:val="001E2532"/>
    <w:rsid w:val="00387578"/>
    <w:rsid w:val="00892A72"/>
    <w:rsid w:val="00BF0FBF"/>
    <w:rsid w:val="00CE0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46098E-6529-408C-9E46-8CF5CEF10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875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8757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875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757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38757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757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8757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757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7578"/>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387578"/>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387578"/>
  </w:style>
  <w:style w:type="paragraph" w:styleId="a3">
    <w:name w:val="List Paragraph"/>
    <w:basedOn w:val="a"/>
    <w:uiPriority w:val="34"/>
    <w:qFormat/>
    <w:rsid w:val="00387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87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387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uiPriority w:val="99"/>
    <w:semiHidden/>
    <w:rsid w:val="00387578"/>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387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semiHidden/>
    <w:unhideWhenUsed/>
    <w:rsid w:val="00387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semiHidden/>
    <w:rsid w:val="00387578"/>
    <w:rPr>
      <w:rFonts w:ascii="Times New Roman" w:eastAsia="Times New Roman" w:hAnsi="Times New Roman" w:cs="Times New Roman"/>
      <w:sz w:val="24"/>
      <w:szCs w:val="24"/>
      <w:lang w:eastAsia="ru-RU"/>
    </w:rPr>
  </w:style>
  <w:style w:type="paragraph" w:customStyle="1" w:styleId="fr1">
    <w:name w:val="fr1"/>
    <w:basedOn w:val="a"/>
    <w:rsid w:val="00387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387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387578"/>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387578"/>
    <w:rPr>
      <w:color w:val="0000FF"/>
      <w:u w:val="single"/>
    </w:rPr>
  </w:style>
  <w:style w:type="character" w:styleId="aa">
    <w:name w:val="FollowedHyperlink"/>
    <w:basedOn w:val="a0"/>
    <w:uiPriority w:val="99"/>
    <w:semiHidden/>
    <w:unhideWhenUsed/>
    <w:rsid w:val="00387578"/>
    <w:rPr>
      <w:color w:val="800080"/>
      <w:u w:val="single"/>
    </w:rPr>
  </w:style>
  <w:style w:type="paragraph" w:styleId="21">
    <w:name w:val="Body Text Indent 2"/>
    <w:basedOn w:val="a"/>
    <w:link w:val="22"/>
    <w:uiPriority w:val="99"/>
    <w:semiHidden/>
    <w:unhideWhenUsed/>
    <w:rsid w:val="00387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387578"/>
    <w:rPr>
      <w:rFonts w:ascii="Times New Roman" w:eastAsia="Times New Roman" w:hAnsi="Times New Roman" w:cs="Times New Roman"/>
      <w:sz w:val="24"/>
      <w:szCs w:val="24"/>
      <w:lang w:eastAsia="ru-RU"/>
    </w:rPr>
  </w:style>
  <w:style w:type="paragraph" w:customStyle="1" w:styleId="headertext">
    <w:name w:val="headertext"/>
    <w:basedOn w:val="a"/>
    <w:rsid w:val="00387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387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3443">
      <w:bodyDiv w:val="1"/>
      <w:marLeft w:val="0"/>
      <w:marRight w:val="0"/>
      <w:marTop w:val="0"/>
      <w:marBottom w:val="0"/>
      <w:divBdr>
        <w:top w:val="none" w:sz="0" w:space="0" w:color="auto"/>
        <w:left w:val="none" w:sz="0" w:space="0" w:color="auto"/>
        <w:bottom w:val="none" w:sz="0" w:space="0" w:color="auto"/>
        <w:right w:val="none" w:sz="0" w:space="0" w:color="auto"/>
      </w:divBdr>
      <w:divsChild>
        <w:div w:id="29841126">
          <w:marLeft w:val="0"/>
          <w:marRight w:val="0"/>
          <w:marTop w:val="0"/>
          <w:marBottom w:val="0"/>
          <w:divBdr>
            <w:top w:val="none" w:sz="0" w:space="0" w:color="auto"/>
            <w:left w:val="none" w:sz="0" w:space="0" w:color="auto"/>
            <w:bottom w:val="none" w:sz="0" w:space="0" w:color="auto"/>
            <w:right w:val="none" w:sz="0" w:space="0" w:color="auto"/>
          </w:divBdr>
        </w:div>
        <w:div w:id="32853586">
          <w:marLeft w:val="0"/>
          <w:marRight w:val="0"/>
          <w:marTop w:val="0"/>
          <w:marBottom w:val="0"/>
          <w:divBdr>
            <w:top w:val="none" w:sz="0" w:space="0" w:color="auto"/>
            <w:left w:val="none" w:sz="0" w:space="0" w:color="auto"/>
            <w:bottom w:val="none" w:sz="0" w:space="0" w:color="auto"/>
            <w:right w:val="none" w:sz="0" w:space="0" w:color="auto"/>
          </w:divBdr>
        </w:div>
        <w:div w:id="76630961">
          <w:marLeft w:val="0"/>
          <w:marRight w:val="0"/>
          <w:marTop w:val="0"/>
          <w:marBottom w:val="0"/>
          <w:divBdr>
            <w:top w:val="none" w:sz="0" w:space="0" w:color="auto"/>
            <w:left w:val="none" w:sz="0" w:space="0" w:color="auto"/>
            <w:bottom w:val="none" w:sz="0" w:space="0" w:color="auto"/>
            <w:right w:val="none" w:sz="0" w:space="0" w:color="auto"/>
          </w:divBdr>
        </w:div>
        <w:div w:id="148251582">
          <w:marLeft w:val="0"/>
          <w:marRight w:val="0"/>
          <w:marTop w:val="0"/>
          <w:marBottom w:val="0"/>
          <w:divBdr>
            <w:top w:val="none" w:sz="0" w:space="0" w:color="auto"/>
            <w:left w:val="none" w:sz="0" w:space="0" w:color="auto"/>
            <w:bottom w:val="none" w:sz="0" w:space="0" w:color="auto"/>
            <w:right w:val="none" w:sz="0" w:space="0" w:color="auto"/>
          </w:divBdr>
        </w:div>
        <w:div w:id="496118337">
          <w:marLeft w:val="0"/>
          <w:marRight w:val="0"/>
          <w:marTop w:val="0"/>
          <w:marBottom w:val="0"/>
          <w:divBdr>
            <w:top w:val="none" w:sz="0" w:space="0" w:color="auto"/>
            <w:left w:val="none" w:sz="0" w:space="0" w:color="auto"/>
            <w:bottom w:val="none" w:sz="0" w:space="0" w:color="auto"/>
            <w:right w:val="none" w:sz="0" w:space="0" w:color="auto"/>
          </w:divBdr>
        </w:div>
        <w:div w:id="534776480">
          <w:marLeft w:val="0"/>
          <w:marRight w:val="0"/>
          <w:marTop w:val="0"/>
          <w:marBottom w:val="0"/>
          <w:divBdr>
            <w:top w:val="none" w:sz="0" w:space="0" w:color="auto"/>
            <w:left w:val="none" w:sz="0" w:space="0" w:color="auto"/>
            <w:bottom w:val="none" w:sz="0" w:space="0" w:color="auto"/>
            <w:right w:val="none" w:sz="0" w:space="0" w:color="auto"/>
          </w:divBdr>
        </w:div>
        <w:div w:id="540824372">
          <w:marLeft w:val="0"/>
          <w:marRight w:val="0"/>
          <w:marTop w:val="0"/>
          <w:marBottom w:val="0"/>
          <w:divBdr>
            <w:top w:val="none" w:sz="0" w:space="0" w:color="auto"/>
            <w:left w:val="none" w:sz="0" w:space="0" w:color="auto"/>
            <w:bottom w:val="none" w:sz="0" w:space="0" w:color="auto"/>
            <w:right w:val="none" w:sz="0" w:space="0" w:color="auto"/>
          </w:divBdr>
        </w:div>
        <w:div w:id="1441030973">
          <w:marLeft w:val="0"/>
          <w:marRight w:val="0"/>
          <w:marTop w:val="0"/>
          <w:marBottom w:val="0"/>
          <w:divBdr>
            <w:top w:val="none" w:sz="0" w:space="0" w:color="auto"/>
            <w:left w:val="none" w:sz="0" w:space="0" w:color="auto"/>
            <w:bottom w:val="none" w:sz="0" w:space="0" w:color="auto"/>
            <w:right w:val="none" w:sz="0" w:space="0" w:color="auto"/>
          </w:divBdr>
        </w:div>
        <w:div w:id="1454864871">
          <w:marLeft w:val="0"/>
          <w:marRight w:val="0"/>
          <w:marTop w:val="0"/>
          <w:marBottom w:val="0"/>
          <w:divBdr>
            <w:top w:val="none" w:sz="0" w:space="0" w:color="auto"/>
            <w:left w:val="none" w:sz="0" w:space="0" w:color="auto"/>
            <w:bottom w:val="none" w:sz="0" w:space="0" w:color="auto"/>
            <w:right w:val="none" w:sz="0" w:space="0" w:color="auto"/>
          </w:divBdr>
        </w:div>
        <w:div w:id="1477717982">
          <w:marLeft w:val="0"/>
          <w:marRight w:val="0"/>
          <w:marTop w:val="0"/>
          <w:marBottom w:val="0"/>
          <w:divBdr>
            <w:top w:val="none" w:sz="0" w:space="0" w:color="auto"/>
            <w:left w:val="none" w:sz="0" w:space="0" w:color="auto"/>
            <w:bottom w:val="none" w:sz="0" w:space="0" w:color="auto"/>
            <w:right w:val="none" w:sz="0" w:space="0" w:color="auto"/>
          </w:divBdr>
        </w:div>
        <w:div w:id="1633291313">
          <w:marLeft w:val="0"/>
          <w:marRight w:val="0"/>
          <w:marTop w:val="0"/>
          <w:marBottom w:val="0"/>
          <w:divBdr>
            <w:top w:val="none" w:sz="0" w:space="0" w:color="auto"/>
            <w:left w:val="none" w:sz="0" w:space="0" w:color="auto"/>
            <w:bottom w:val="none" w:sz="0" w:space="0" w:color="auto"/>
            <w:right w:val="none" w:sz="0" w:space="0" w:color="auto"/>
          </w:divBdr>
        </w:div>
        <w:div w:id="2025279111">
          <w:marLeft w:val="0"/>
          <w:marRight w:val="0"/>
          <w:marTop w:val="0"/>
          <w:marBottom w:val="0"/>
          <w:divBdr>
            <w:top w:val="none" w:sz="0" w:space="0" w:color="auto"/>
            <w:left w:val="none" w:sz="0" w:space="0" w:color="auto"/>
            <w:bottom w:val="none" w:sz="0" w:space="0" w:color="auto"/>
            <w:right w:val="none" w:sz="0" w:space="0" w:color="auto"/>
          </w:divBdr>
        </w:div>
        <w:div w:id="2134328487">
          <w:marLeft w:val="0"/>
          <w:marRight w:val="0"/>
          <w:marTop w:val="0"/>
          <w:marBottom w:val="0"/>
          <w:divBdr>
            <w:top w:val="none" w:sz="0" w:space="0" w:color="auto"/>
            <w:left w:val="none" w:sz="0" w:space="0" w:color="auto"/>
            <w:bottom w:val="none" w:sz="0" w:space="0" w:color="auto"/>
            <w:right w:val="none" w:sz="0" w:space="0" w:color="auto"/>
          </w:divBdr>
        </w:div>
      </w:divsChild>
    </w:div>
    <w:div w:id="793183288">
      <w:bodyDiv w:val="1"/>
      <w:marLeft w:val="0"/>
      <w:marRight w:val="0"/>
      <w:marTop w:val="0"/>
      <w:marBottom w:val="0"/>
      <w:divBdr>
        <w:top w:val="none" w:sz="0" w:space="0" w:color="auto"/>
        <w:left w:val="none" w:sz="0" w:space="0" w:color="auto"/>
        <w:bottom w:val="none" w:sz="0" w:space="0" w:color="auto"/>
        <w:right w:val="none" w:sz="0" w:space="0" w:color="auto"/>
      </w:divBdr>
      <w:divsChild>
        <w:div w:id="38165565">
          <w:marLeft w:val="0"/>
          <w:marRight w:val="0"/>
          <w:marTop w:val="0"/>
          <w:marBottom w:val="0"/>
          <w:divBdr>
            <w:top w:val="none" w:sz="0" w:space="0" w:color="auto"/>
            <w:left w:val="none" w:sz="0" w:space="0" w:color="auto"/>
            <w:bottom w:val="none" w:sz="0" w:space="0" w:color="auto"/>
            <w:right w:val="none" w:sz="0" w:space="0" w:color="auto"/>
          </w:divBdr>
        </w:div>
        <w:div w:id="182322460">
          <w:marLeft w:val="0"/>
          <w:marRight w:val="0"/>
          <w:marTop w:val="0"/>
          <w:marBottom w:val="0"/>
          <w:divBdr>
            <w:top w:val="none" w:sz="0" w:space="0" w:color="auto"/>
            <w:left w:val="none" w:sz="0" w:space="0" w:color="auto"/>
            <w:bottom w:val="none" w:sz="0" w:space="0" w:color="auto"/>
            <w:right w:val="none" w:sz="0" w:space="0" w:color="auto"/>
          </w:divBdr>
        </w:div>
        <w:div w:id="455178307">
          <w:marLeft w:val="0"/>
          <w:marRight w:val="0"/>
          <w:marTop w:val="0"/>
          <w:marBottom w:val="0"/>
          <w:divBdr>
            <w:top w:val="none" w:sz="0" w:space="0" w:color="auto"/>
            <w:left w:val="none" w:sz="0" w:space="0" w:color="auto"/>
            <w:bottom w:val="none" w:sz="0" w:space="0" w:color="auto"/>
            <w:right w:val="none" w:sz="0" w:space="0" w:color="auto"/>
          </w:divBdr>
        </w:div>
        <w:div w:id="481502258">
          <w:marLeft w:val="0"/>
          <w:marRight w:val="0"/>
          <w:marTop w:val="0"/>
          <w:marBottom w:val="0"/>
          <w:divBdr>
            <w:top w:val="none" w:sz="0" w:space="0" w:color="auto"/>
            <w:left w:val="none" w:sz="0" w:space="0" w:color="auto"/>
            <w:bottom w:val="none" w:sz="0" w:space="0" w:color="auto"/>
            <w:right w:val="none" w:sz="0" w:space="0" w:color="auto"/>
          </w:divBdr>
        </w:div>
        <w:div w:id="806121199">
          <w:marLeft w:val="0"/>
          <w:marRight w:val="0"/>
          <w:marTop w:val="0"/>
          <w:marBottom w:val="0"/>
          <w:divBdr>
            <w:top w:val="none" w:sz="0" w:space="0" w:color="auto"/>
            <w:left w:val="none" w:sz="0" w:space="0" w:color="auto"/>
            <w:bottom w:val="none" w:sz="0" w:space="0" w:color="auto"/>
            <w:right w:val="none" w:sz="0" w:space="0" w:color="auto"/>
          </w:divBdr>
        </w:div>
        <w:div w:id="988945818">
          <w:marLeft w:val="0"/>
          <w:marRight w:val="0"/>
          <w:marTop w:val="0"/>
          <w:marBottom w:val="0"/>
          <w:divBdr>
            <w:top w:val="none" w:sz="0" w:space="0" w:color="auto"/>
            <w:left w:val="none" w:sz="0" w:space="0" w:color="auto"/>
            <w:bottom w:val="none" w:sz="0" w:space="0" w:color="auto"/>
            <w:right w:val="none" w:sz="0" w:space="0" w:color="auto"/>
          </w:divBdr>
        </w:div>
        <w:div w:id="1102145376">
          <w:marLeft w:val="0"/>
          <w:marRight w:val="0"/>
          <w:marTop w:val="0"/>
          <w:marBottom w:val="0"/>
          <w:divBdr>
            <w:top w:val="none" w:sz="0" w:space="0" w:color="auto"/>
            <w:left w:val="none" w:sz="0" w:space="0" w:color="auto"/>
            <w:bottom w:val="none" w:sz="0" w:space="0" w:color="auto"/>
            <w:right w:val="none" w:sz="0" w:space="0" w:color="auto"/>
          </w:divBdr>
        </w:div>
        <w:div w:id="1205404852">
          <w:marLeft w:val="0"/>
          <w:marRight w:val="0"/>
          <w:marTop w:val="0"/>
          <w:marBottom w:val="0"/>
          <w:divBdr>
            <w:top w:val="none" w:sz="0" w:space="0" w:color="auto"/>
            <w:left w:val="none" w:sz="0" w:space="0" w:color="auto"/>
            <w:bottom w:val="none" w:sz="0" w:space="0" w:color="auto"/>
            <w:right w:val="none" w:sz="0" w:space="0" w:color="auto"/>
          </w:divBdr>
        </w:div>
        <w:div w:id="1364285977">
          <w:marLeft w:val="0"/>
          <w:marRight w:val="0"/>
          <w:marTop w:val="0"/>
          <w:marBottom w:val="0"/>
          <w:divBdr>
            <w:top w:val="none" w:sz="0" w:space="0" w:color="auto"/>
            <w:left w:val="none" w:sz="0" w:space="0" w:color="auto"/>
            <w:bottom w:val="none" w:sz="0" w:space="0" w:color="auto"/>
            <w:right w:val="none" w:sz="0" w:space="0" w:color="auto"/>
          </w:divBdr>
        </w:div>
        <w:div w:id="1560364018">
          <w:marLeft w:val="0"/>
          <w:marRight w:val="0"/>
          <w:marTop w:val="0"/>
          <w:marBottom w:val="0"/>
          <w:divBdr>
            <w:top w:val="none" w:sz="0" w:space="0" w:color="auto"/>
            <w:left w:val="none" w:sz="0" w:space="0" w:color="auto"/>
            <w:bottom w:val="none" w:sz="0" w:space="0" w:color="auto"/>
            <w:right w:val="none" w:sz="0" w:space="0" w:color="auto"/>
          </w:divBdr>
        </w:div>
        <w:div w:id="1878271358">
          <w:marLeft w:val="0"/>
          <w:marRight w:val="0"/>
          <w:marTop w:val="0"/>
          <w:marBottom w:val="0"/>
          <w:divBdr>
            <w:top w:val="none" w:sz="0" w:space="0" w:color="auto"/>
            <w:left w:val="none" w:sz="0" w:space="0" w:color="auto"/>
            <w:bottom w:val="none" w:sz="0" w:space="0" w:color="auto"/>
            <w:right w:val="none" w:sz="0" w:space="0" w:color="auto"/>
          </w:divBdr>
        </w:div>
        <w:div w:id="1976374203">
          <w:marLeft w:val="0"/>
          <w:marRight w:val="0"/>
          <w:marTop w:val="0"/>
          <w:marBottom w:val="0"/>
          <w:divBdr>
            <w:top w:val="none" w:sz="0" w:space="0" w:color="auto"/>
            <w:left w:val="none" w:sz="0" w:space="0" w:color="auto"/>
            <w:bottom w:val="none" w:sz="0" w:space="0" w:color="auto"/>
            <w:right w:val="none" w:sz="0" w:space="0" w:color="auto"/>
          </w:divBdr>
        </w:div>
        <w:div w:id="1980063512">
          <w:marLeft w:val="0"/>
          <w:marRight w:val="0"/>
          <w:marTop w:val="0"/>
          <w:marBottom w:val="0"/>
          <w:divBdr>
            <w:top w:val="none" w:sz="0" w:space="0" w:color="auto"/>
            <w:left w:val="none" w:sz="0" w:space="0" w:color="auto"/>
            <w:bottom w:val="none" w:sz="0" w:space="0" w:color="auto"/>
            <w:right w:val="none" w:sz="0" w:space="0" w:color="auto"/>
          </w:divBdr>
        </w:div>
      </w:divsChild>
    </w:div>
    <w:div w:id="166546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c.cdo.vlsu.ru/pluginfile.php/152305/mod_resource/content/%D0%9C%D0%BE%D0%B8%20%D0%B4%D0%BE%D0%BA%D1%83%D0%BC%D0%B5%D0%BD%D1%82%D1%8B/653.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dec.cdo.vlsu.ru/pluginfile.php/152305/mod_resource/content/%D0%9C%D0%BE%D0%B8%20%D0%B4%D0%BE%D0%BA%D1%83%D0%BC%D0%B5%D0%BD%D1%82%D1%8B/4063.htm" TargetMode="External"/><Relationship Id="rId12" Type="http://schemas.openxmlformats.org/officeDocument/2006/relationships/hyperlink" Target="http://dec.cdo.vlsu.ru/pluginfile.php/190617/mod_resource/content/%D0%9C%D0%BE%D0%B8%20%D0%B4%D0%BE%D0%BA%D1%83%D0%BC%D0%B5%D0%BD%D1%82%D1%8B/653.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ec.cdo.vlsu.ru/pluginfile.php/152305/mod_resource/content/1/mu%20kproekt.htm" TargetMode="External"/><Relationship Id="rId11" Type="http://schemas.openxmlformats.org/officeDocument/2006/relationships/hyperlink" Target="http://dec.cdo.vlsu.ru/pluginfile.php/190617/mod_resource/content/%D0%9C%D0%BE%D0%B8%20%D0%B4%D0%BE%D0%BA%D1%83%D0%BC%D0%B5%D0%BD%D1%82%D1%8B/4063.htm" TargetMode="External"/><Relationship Id="rId5" Type="http://schemas.openxmlformats.org/officeDocument/2006/relationships/hyperlink" Target="http://dec.cdo.vlsu.ru/pluginfile.php/152305/mod_resource/content/1/mu%20kproekt.htm" TargetMode="External"/><Relationship Id="rId10" Type="http://schemas.openxmlformats.org/officeDocument/2006/relationships/hyperlink" Target="http://dec.cdo.vlsu.ru/pluginfile.php/190617/mod_resource/content/2/Met.ukaz.htm" TargetMode="External"/><Relationship Id="rId4" Type="http://schemas.openxmlformats.org/officeDocument/2006/relationships/image" Target="media/image1.jpeg"/><Relationship Id="rId9" Type="http://schemas.openxmlformats.org/officeDocument/2006/relationships/hyperlink" Target="http://dec.cdo.vlsu.ru/pluginfile.php/190617/mod_resource/content/2/Met.ukaz.ht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45285</Words>
  <Characters>258131</Characters>
  <Application>Microsoft Office Word</Application>
  <DocSecurity>0</DocSecurity>
  <Lines>2151</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Шмакова</dc:creator>
  <cp:keywords/>
  <dc:description/>
  <cp:lastModifiedBy>Татьяна Шмакова</cp:lastModifiedBy>
  <cp:revision>2</cp:revision>
  <dcterms:created xsi:type="dcterms:W3CDTF">2017-04-17T16:15:00Z</dcterms:created>
  <dcterms:modified xsi:type="dcterms:W3CDTF">2017-04-17T19:30:00Z</dcterms:modified>
</cp:coreProperties>
</file>