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84E" w:rsidRPr="00C24BA3" w:rsidRDefault="00F7484E" w:rsidP="00F7484E">
      <w:pPr>
        <w:spacing w:after="0"/>
        <w:rPr>
          <w:sz w:val="24"/>
          <w:szCs w:val="24"/>
          <w:u w:val="single"/>
          <w:lang w:val="en-US"/>
        </w:rPr>
      </w:pPr>
      <w:r>
        <w:rPr>
          <w:sz w:val="24"/>
          <w:szCs w:val="24"/>
          <w:u w:val="single"/>
        </w:rPr>
        <w:t>Вариант 21.</w:t>
      </w:r>
      <w:r w:rsidR="00C24BA3">
        <w:rPr>
          <w:sz w:val="24"/>
          <w:szCs w:val="24"/>
          <w:u w:val="single"/>
        </w:rPr>
        <w:t xml:space="preserve"> </w:t>
      </w:r>
    </w:p>
    <w:p w:rsidR="008F4B44" w:rsidRPr="00F7484E" w:rsidRDefault="003B015C" w:rsidP="00F7484E">
      <w:pPr>
        <w:spacing w:after="0"/>
        <w:jc w:val="center"/>
        <w:rPr>
          <w:b/>
          <w:sz w:val="24"/>
          <w:szCs w:val="24"/>
          <w:u w:val="single"/>
        </w:rPr>
      </w:pPr>
      <w:r w:rsidRPr="00F7484E">
        <w:rPr>
          <w:b/>
          <w:sz w:val="24"/>
          <w:szCs w:val="24"/>
          <w:u w:val="single"/>
        </w:rPr>
        <w:t>Задание 1</w:t>
      </w:r>
    </w:p>
    <w:p w:rsidR="003B015C" w:rsidRPr="00F7484E" w:rsidRDefault="003B015C" w:rsidP="003B015C">
      <w:pPr>
        <w:spacing w:after="0"/>
        <w:rPr>
          <w:b/>
          <w:sz w:val="24"/>
          <w:szCs w:val="24"/>
          <w:u w:val="single"/>
        </w:rPr>
      </w:pPr>
      <w:r w:rsidRPr="00F7484E">
        <w:rPr>
          <w:b/>
          <w:sz w:val="24"/>
          <w:szCs w:val="24"/>
          <w:u w:val="single"/>
        </w:rPr>
        <w:t>Дано</w:t>
      </w:r>
      <w:r w:rsidR="006F5A05" w:rsidRPr="00F7484E">
        <w:rPr>
          <w:b/>
          <w:sz w:val="24"/>
          <w:szCs w:val="24"/>
          <w:u w:val="single"/>
        </w:rPr>
        <w:t>:</w:t>
      </w:r>
    </w:p>
    <w:p w:rsidR="003B015C" w:rsidRDefault="00F7484E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>- схемы</w:t>
      </w:r>
      <w:r w:rsidR="003B015C">
        <w:rPr>
          <w:sz w:val="24"/>
          <w:szCs w:val="24"/>
        </w:rPr>
        <w:t xml:space="preserve"> транзисторных усилительных каскадов с ОЭ</w:t>
      </w:r>
      <w:r w:rsidR="003B015C" w:rsidRPr="003B015C">
        <w:rPr>
          <w:sz w:val="24"/>
          <w:szCs w:val="24"/>
        </w:rPr>
        <w:t xml:space="preserve">, </w:t>
      </w:r>
      <w:r w:rsidR="003B015C">
        <w:rPr>
          <w:sz w:val="24"/>
          <w:szCs w:val="24"/>
        </w:rPr>
        <w:t>ОБ, и ОК (рис</w:t>
      </w:r>
      <w:r w:rsidR="003B015C" w:rsidRPr="003B015C">
        <w:rPr>
          <w:sz w:val="24"/>
          <w:szCs w:val="24"/>
        </w:rPr>
        <w:t>.</w:t>
      </w:r>
      <w:r w:rsidR="003B015C">
        <w:rPr>
          <w:sz w:val="24"/>
          <w:szCs w:val="24"/>
        </w:rPr>
        <w:t xml:space="preserve"> 1)</w:t>
      </w:r>
      <w:r w:rsidR="003B015C" w:rsidRPr="003B015C">
        <w:rPr>
          <w:sz w:val="24"/>
          <w:szCs w:val="24"/>
        </w:rPr>
        <w:t>;</w:t>
      </w:r>
    </w:p>
    <w:p w:rsidR="003B015C" w:rsidRPr="003B015C" w:rsidRDefault="003B015C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>- тип исп</w:t>
      </w:r>
      <w:r w:rsidR="00C24BA3">
        <w:rPr>
          <w:sz w:val="24"/>
          <w:szCs w:val="24"/>
        </w:rPr>
        <w:t>ользуемого транзистора КТ355</w:t>
      </w:r>
      <w:r w:rsidRPr="003B015C">
        <w:rPr>
          <w:sz w:val="24"/>
          <w:szCs w:val="24"/>
        </w:rPr>
        <w:t>;</w:t>
      </w:r>
    </w:p>
    <w:p w:rsidR="003B015C" w:rsidRPr="00C24BA3" w:rsidRDefault="003B015C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напряжение питания </w:t>
      </w:r>
      <w:r>
        <w:rPr>
          <w:sz w:val="24"/>
          <w:szCs w:val="24"/>
          <w:lang w:val="en-US"/>
        </w:rPr>
        <w:t>E</w:t>
      </w:r>
      <w:r>
        <w:rPr>
          <w:sz w:val="24"/>
          <w:szCs w:val="24"/>
          <w:vertAlign w:val="subscript"/>
        </w:rPr>
        <w:t xml:space="preserve">К </w:t>
      </w:r>
      <w:r>
        <w:rPr>
          <w:sz w:val="24"/>
          <w:szCs w:val="24"/>
        </w:rPr>
        <w:t xml:space="preserve">= </w:t>
      </w:r>
      <w:r w:rsidR="00C24BA3">
        <w:rPr>
          <w:sz w:val="24"/>
          <w:szCs w:val="24"/>
        </w:rPr>
        <w:t>12В</w:t>
      </w:r>
      <w:r w:rsidR="006F5A05" w:rsidRPr="00C24BA3">
        <w:rPr>
          <w:sz w:val="24"/>
          <w:szCs w:val="24"/>
        </w:rPr>
        <w:t>;</w:t>
      </w:r>
    </w:p>
    <w:p w:rsidR="003B015C" w:rsidRDefault="003B015C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>- параметры рабочей точки транзистора</w:t>
      </w:r>
      <w:r w:rsidR="00C24BA3">
        <w:rPr>
          <w:sz w:val="24"/>
          <w:szCs w:val="24"/>
        </w:rPr>
        <w:t xml:space="preserve"> </w:t>
      </w:r>
      <w:r w:rsidR="00C24BA3">
        <w:rPr>
          <w:sz w:val="24"/>
          <w:szCs w:val="24"/>
          <w:lang w:val="en-US"/>
        </w:rPr>
        <w:t>I</w:t>
      </w:r>
      <w:r w:rsidR="00C24BA3" w:rsidRPr="00C24BA3">
        <w:rPr>
          <w:sz w:val="24"/>
          <w:szCs w:val="24"/>
          <w:vertAlign w:val="subscript"/>
        </w:rPr>
        <w:t>К0</w:t>
      </w:r>
      <w:r w:rsidR="00C24BA3">
        <w:rPr>
          <w:sz w:val="24"/>
          <w:szCs w:val="24"/>
        </w:rPr>
        <w:t>=12.5мА</w:t>
      </w:r>
      <w:r w:rsidR="00C13859">
        <w:rPr>
          <w:sz w:val="24"/>
          <w:szCs w:val="24"/>
        </w:rPr>
        <w:t>,</w:t>
      </w:r>
      <w:r w:rsidR="00C24BA3">
        <w:rPr>
          <w:sz w:val="24"/>
          <w:szCs w:val="24"/>
        </w:rPr>
        <w:t xml:space="preserve"> </w:t>
      </w:r>
      <w:r w:rsidR="00C24BA3">
        <w:rPr>
          <w:sz w:val="24"/>
          <w:szCs w:val="24"/>
          <w:lang w:val="en-US"/>
        </w:rPr>
        <w:t>I</w:t>
      </w:r>
      <w:r w:rsidR="00C24BA3" w:rsidRPr="00C24BA3">
        <w:rPr>
          <w:sz w:val="24"/>
          <w:szCs w:val="24"/>
          <w:vertAlign w:val="subscript"/>
        </w:rPr>
        <w:t>Б0</w:t>
      </w:r>
      <w:r w:rsidR="00C24BA3">
        <w:rPr>
          <w:sz w:val="24"/>
          <w:szCs w:val="24"/>
        </w:rPr>
        <w:t>=80мкА</w:t>
      </w:r>
      <w:r w:rsidRPr="003B015C">
        <w:rPr>
          <w:sz w:val="24"/>
          <w:szCs w:val="24"/>
        </w:rPr>
        <w:t>;</w:t>
      </w:r>
    </w:p>
    <w:p w:rsidR="003B015C" w:rsidRPr="00C24BA3" w:rsidRDefault="003B015C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>- коэффициент температурной нестабильности</w:t>
      </w:r>
      <w:r w:rsidR="00C24BA3">
        <w:rPr>
          <w:sz w:val="24"/>
          <w:szCs w:val="24"/>
        </w:rPr>
        <w:t xml:space="preserve"> </w:t>
      </w:r>
      <w:r w:rsidR="00C24BA3">
        <w:rPr>
          <w:sz w:val="24"/>
          <w:szCs w:val="24"/>
          <w:lang w:val="en-US"/>
        </w:rPr>
        <w:t>N</w:t>
      </w:r>
      <w:r w:rsidR="00C24BA3" w:rsidRPr="00C24BA3">
        <w:rPr>
          <w:sz w:val="24"/>
          <w:szCs w:val="24"/>
        </w:rPr>
        <w:t>=15</w:t>
      </w:r>
      <w:r w:rsidR="006F5A05" w:rsidRPr="00C24BA3">
        <w:rPr>
          <w:sz w:val="24"/>
          <w:szCs w:val="24"/>
        </w:rPr>
        <w:t>;</w:t>
      </w:r>
    </w:p>
    <w:p w:rsidR="003B015C" w:rsidRPr="00C24BA3" w:rsidRDefault="003B015C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>- внутреннее сопротивление источника сигнала</w:t>
      </w:r>
      <w:r w:rsidR="00C24BA3" w:rsidRPr="00C24BA3">
        <w:rPr>
          <w:sz w:val="24"/>
          <w:szCs w:val="24"/>
        </w:rPr>
        <w:t xml:space="preserve"> </w:t>
      </w:r>
      <w:r w:rsidR="00C24BA3">
        <w:rPr>
          <w:sz w:val="24"/>
          <w:szCs w:val="24"/>
          <w:lang w:val="en-US"/>
        </w:rPr>
        <w:t>R</w:t>
      </w:r>
      <w:r w:rsidR="00C24BA3" w:rsidRPr="00C24BA3">
        <w:rPr>
          <w:sz w:val="24"/>
          <w:szCs w:val="24"/>
          <w:vertAlign w:val="subscript"/>
        </w:rPr>
        <w:t>Г</w:t>
      </w:r>
      <w:r w:rsidR="00C24BA3">
        <w:rPr>
          <w:sz w:val="24"/>
          <w:szCs w:val="24"/>
        </w:rPr>
        <w:t>=15кОм</w:t>
      </w:r>
      <w:r w:rsidR="006F5A05" w:rsidRPr="00C24BA3">
        <w:rPr>
          <w:sz w:val="24"/>
          <w:szCs w:val="24"/>
        </w:rPr>
        <w:t>;</w:t>
      </w:r>
    </w:p>
    <w:p w:rsidR="003B015C" w:rsidRPr="00C24BA3" w:rsidRDefault="003B015C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>- активное сопротивление нагрузки</w:t>
      </w:r>
      <w:r w:rsidR="00C24BA3">
        <w:rPr>
          <w:sz w:val="24"/>
          <w:szCs w:val="24"/>
        </w:rPr>
        <w:t xml:space="preserve"> </w:t>
      </w:r>
      <w:r w:rsidR="00C24BA3">
        <w:rPr>
          <w:sz w:val="24"/>
          <w:szCs w:val="24"/>
          <w:lang w:val="en-US"/>
        </w:rPr>
        <w:t>R</w:t>
      </w:r>
      <w:r w:rsidR="00C24BA3" w:rsidRPr="00C24BA3">
        <w:rPr>
          <w:sz w:val="24"/>
          <w:szCs w:val="24"/>
          <w:vertAlign w:val="subscript"/>
          <w:lang w:val="en-US"/>
        </w:rPr>
        <w:t>H</w:t>
      </w:r>
      <w:r w:rsidR="00C24BA3" w:rsidRPr="00C24BA3">
        <w:rPr>
          <w:sz w:val="24"/>
          <w:szCs w:val="24"/>
        </w:rPr>
        <w:t>=1</w:t>
      </w:r>
      <w:r w:rsidR="00C24BA3">
        <w:rPr>
          <w:sz w:val="24"/>
          <w:szCs w:val="24"/>
        </w:rPr>
        <w:t>кОм</w:t>
      </w:r>
      <w:r w:rsidR="006F5A05" w:rsidRPr="00C24BA3">
        <w:rPr>
          <w:sz w:val="24"/>
          <w:szCs w:val="24"/>
        </w:rPr>
        <w:t>;</w:t>
      </w:r>
    </w:p>
    <w:p w:rsidR="003B015C" w:rsidRPr="00C24BA3" w:rsidRDefault="003B015C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>- емкость нагрузки</w:t>
      </w:r>
      <w:r w:rsidR="00C24BA3">
        <w:rPr>
          <w:sz w:val="24"/>
          <w:szCs w:val="24"/>
        </w:rPr>
        <w:t xml:space="preserve"> </w:t>
      </w:r>
      <w:r w:rsidR="00C24BA3">
        <w:rPr>
          <w:sz w:val="24"/>
          <w:szCs w:val="24"/>
          <w:lang w:val="en-US"/>
        </w:rPr>
        <w:t>C</w:t>
      </w:r>
      <w:r w:rsidR="00C24BA3" w:rsidRPr="00C24BA3">
        <w:rPr>
          <w:sz w:val="24"/>
          <w:szCs w:val="24"/>
          <w:vertAlign w:val="subscript"/>
          <w:lang w:val="en-US"/>
        </w:rPr>
        <w:t>H</w:t>
      </w:r>
      <w:r w:rsidR="00C24BA3" w:rsidRPr="00C24BA3">
        <w:rPr>
          <w:sz w:val="24"/>
          <w:szCs w:val="24"/>
        </w:rPr>
        <w:t>=150</w:t>
      </w:r>
      <w:r w:rsidR="00C24BA3">
        <w:rPr>
          <w:sz w:val="24"/>
          <w:szCs w:val="24"/>
        </w:rPr>
        <w:t>нФ</w:t>
      </w:r>
      <w:r w:rsidR="006F5A05" w:rsidRPr="00C24BA3">
        <w:rPr>
          <w:sz w:val="24"/>
          <w:szCs w:val="24"/>
        </w:rPr>
        <w:t>;</w:t>
      </w:r>
    </w:p>
    <w:p w:rsidR="003B015C" w:rsidRPr="00C24BA3" w:rsidRDefault="003B015C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>- нижняя рабочая частота усилителя (по уровню 1</w:t>
      </w:r>
      <w:r w:rsidRPr="00C24BA3">
        <w:rPr>
          <w:sz w:val="24"/>
          <w:szCs w:val="24"/>
        </w:rPr>
        <w:t>/</w:t>
      </w:r>
      <w:r w:rsidR="006F5A05" w:rsidRPr="006F5A05">
        <w:rPr>
          <w:position w:val="-6"/>
          <w:sz w:val="24"/>
          <w:szCs w:val="24"/>
        </w:rPr>
        <w:object w:dxaOrig="3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7.25pt" o:ole="">
            <v:imagedata r:id="rId5" o:title=""/>
          </v:shape>
          <o:OLEObject Type="Embed" ProgID="Equation.3" ShapeID="_x0000_i1025" DrawAspect="Content" ObjectID="_1553442768" r:id="rId6"/>
        </w:object>
      </w:r>
      <w:r w:rsidR="006F5A05">
        <w:rPr>
          <w:sz w:val="24"/>
          <w:szCs w:val="24"/>
        </w:rPr>
        <w:t>)</w:t>
      </w:r>
      <w:r w:rsidR="00C24BA3">
        <w:rPr>
          <w:sz w:val="24"/>
          <w:szCs w:val="24"/>
        </w:rPr>
        <w:t xml:space="preserve"> </w:t>
      </w:r>
      <w:proofErr w:type="spellStart"/>
      <w:r w:rsidR="00C24BA3">
        <w:rPr>
          <w:sz w:val="24"/>
          <w:szCs w:val="24"/>
          <w:lang w:val="en-US"/>
        </w:rPr>
        <w:t>f</w:t>
      </w:r>
      <w:r w:rsidR="00C24BA3" w:rsidRPr="00C13859">
        <w:rPr>
          <w:sz w:val="24"/>
          <w:szCs w:val="24"/>
          <w:vertAlign w:val="subscript"/>
          <w:lang w:val="en-US"/>
        </w:rPr>
        <w:t>H</w:t>
      </w:r>
      <w:proofErr w:type="spellEnd"/>
      <w:r w:rsidR="00C13859">
        <w:rPr>
          <w:sz w:val="24"/>
          <w:szCs w:val="24"/>
          <w:lang w:val="en-US"/>
        </w:rPr>
        <w:t>=150</w:t>
      </w:r>
      <w:r w:rsidR="00C13859">
        <w:rPr>
          <w:sz w:val="24"/>
          <w:szCs w:val="24"/>
        </w:rPr>
        <w:t>Гц</w:t>
      </w:r>
      <w:r w:rsidR="006F5A05" w:rsidRPr="00C24BA3">
        <w:rPr>
          <w:sz w:val="24"/>
          <w:szCs w:val="24"/>
        </w:rPr>
        <w:t>;</w:t>
      </w:r>
    </w:p>
    <w:p w:rsidR="006F5A05" w:rsidRDefault="006F5A05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>- характеристики транзисторов (рис. 2).</w:t>
      </w:r>
    </w:p>
    <w:p w:rsidR="006F5A05" w:rsidRPr="00C24BA3" w:rsidRDefault="006F5A05" w:rsidP="003B015C">
      <w:pPr>
        <w:spacing w:after="0"/>
        <w:rPr>
          <w:b/>
          <w:sz w:val="24"/>
          <w:szCs w:val="24"/>
          <w:u w:val="single"/>
        </w:rPr>
      </w:pPr>
      <w:r w:rsidRPr="00F7484E">
        <w:rPr>
          <w:b/>
          <w:sz w:val="24"/>
          <w:szCs w:val="24"/>
          <w:u w:val="single"/>
        </w:rPr>
        <w:t>Требуется</w:t>
      </w:r>
      <w:r w:rsidRPr="00C24BA3">
        <w:rPr>
          <w:b/>
          <w:sz w:val="24"/>
          <w:szCs w:val="24"/>
          <w:u w:val="single"/>
        </w:rPr>
        <w:t>:</w:t>
      </w:r>
    </w:p>
    <w:p w:rsidR="006F5A05" w:rsidRPr="006F5A05" w:rsidRDefault="006F5A05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>Для схем усилительных каскадов с ОЭ, ОК, ОБ рассчитать</w:t>
      </w:r>
      <w:r w:rsidRPr="006F5A05">
        <w:rPr>
          <w:sz w:val="24"/>
          <w:szCs w:val="24"/>
        </w:rPr>
        <w:t>:</w:t>
      </w:r>
    </w:p>
    <w:p w:rsidR="006F5A05" w:rsidRDefault="006F5A05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Сопротивления резисторов </w:t>
      </w:r>
      <w:r>
        <w:rPr>
          <w:sz w:val="24"/>
          <w:szCs w:val="24"/>
          <w:lang w:val="en-US"/>
        </w:rPr>
        <w:t>R</w:t>
      </w:r>
      <w:r w:rsidRPr="006F5A05">
        <w:rPr>
          <w:sz w:val="24"/>
          <w:szCs w:val="24"/>
          <w:vertAlign w:val="subscript"/>
        </w:rPr>
        <w:t>1</w:t>
      </w:r>
      <w:r w:rsidRPr="006F5A05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R</w:t>
      </w:r>
      <w:r w:rsidRPr="006F5A05">
        <w:rPr>
          <w:sz w:val="24"/>
          <w:szCs w:val="24"/>
          <w:vertAlign w:val="subscript"/>
        </w:rPr>
        <w:t>2</w:t>
      </w:r>
      <w:r w:rsidRPr="006F5A05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R</w:t>
      </w:r>
      <w:r w:rsidRPr="006F5A05">
        <w:rPr>
          <w:sz w:val="24"/>
          <w:szCs w:val="24"/>
          <w:vertAlign w:val="subscript"/>
        </w:rPr>
        <w:t>К</w:t>
      </w:r>
      <w:r w:rsidRPr="006F5A05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R</w:t>
      </w:r>
      <w:r w:rsidRPr="006F5A05">
        <w:rPr>
          <w:sz w:val="24"/>
          <w:szCs w:val="24"/>
          <w:vertAlign w:val="subscript"/>
        </w:rPr>
        <w:t>Э</w:t>
      </w:r>
      <w:r w:rsidRPr="006F5A05">
        <w:rPr>
          <w:sz w:val="24"/>
          <w:szCs w:val="24"/>
        </w:rPr>
        <w:t xml:space="preserve">, </w:t>
      </w:r>
      <w:r>
        <w:rPr>
          <w:sz w:val="24"/>
          <w:szCs w:val="24"/>
        </w:rPr>
        <w:t>обеспечивающие заданную рабочую точку транзистора.</w:t>
      </w:r>
    </w:p>
    <w:p w:rsidR="006F5A05" w:rsidRDefault="00F7484E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>Построить нагрузочн</w:t>
      </w:r>
      <w:r w:rsidR="006F5A05">
        <w:rPr>
          <w:sz w:val="24"/>
          <w:szCs w:val="24"/>
        </w:rPr>
        <w:t>ую прямую. (Отношен</w:t>
      </w:r>
      <w:r>
        <w:rPr>
          <w:sz w:val="24"/>
          <w:szCs w:val="24"/>
        </w:rPr>
        <w:t>и</w:t>
      </w:r>
      <w:r w:rsidR="006F5A05">
        <w:rPr>
          <w:sz w:val="24"/>
          <w:szCs w:val="24"/>
        </w:rPr>
        <w:t xml:space="preserve">е </w:t>
      </w:r>
      <w:r w:rsidR="006F5A05">
        <w:rPr>
          <w:sz w:val="24"/>
          <w:szCs w:val="24"/>
          <w:lang w:val="en-US"/>
        </w:rPr>
        <w:t>I</w:t>
      </w:r>
      <w:r w:rsidR="006F5A05" w:rsidRPr="006F5A05">
        <w:rPr>
          <w:sz w:val="24"/>
          <w:szCs w:val="24"/>
          <w:vertAlign w:val="subscript"/>
          <w:lang w:val="en-US"/>
        </w:rPr>
        <w:t>R</w:t>
      </w:r>
      <w:r w:rsidR="006F5A05" w:rsidRPr="006F5A05">
        <w:rPr>
          <w:sz w:val="24"/>
          <w:szCs w:val="24"/>
          <w:vertAlign w:val="subscript"/>
        </w:rPr>
        <w:t>1</w:t>
      </w:r>
      <w:r w:rsidR="006F5A05" w:rsidRPr="006F5A05">
        <w:rPr>
          <w:sz w:val="24"/>
          <w:szCs w:val="24"/>
        </w:rPr>
        <w:t>/</w:t>
      </w:r>
      <w:r w:rsidR="006F5A05">
        <w:rPr>
          <w:sz w:val="24"/>
          <w:szCs w:val="24"/>
          <w:lang w:val="en-US"/>
        </w:rPr>
        <w:t>I</w:t>
      </w:r>
      <w:r w:rsidR="006F5A05" w:rsidRPr="006F5A05">
        <w:rPr>
          <w:sz w:val="24"/>
          <w:szCs w:val="24"/>
          <w:vertAlign w:val="subscript"/>
        </w:rPr>
        <w:t>Б0</w:t>
      </w:r>
      <w:r w:rsidR="006F5A05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принять равным 10)</w:t>
      </w:r>
      <w:r w:rsidRPr="00F7484E">
        <w:rPr>
          <w:sz w:val="24"/>
          <w:szCs w:val="24"/>
        </w:rPr>
        <w:t>;</w:t>
      </w:r>
    </w:p>
    <w:p w:rsidR="00F7484E" w:rsidRPr="00F7484E" w:rsidRDefault="00F7484E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Y</w:t>
      </w:r>
      <w:r w:rsidRPr="00F7484E">
        <w:rPr>
          <w:sz w:val="24"/>
          <w:szCs w:val="24"/>
        </w:rPr>
        <w:t xml:space="preserve"> – </w:t>
      </w:r>
      <w:r>
        <w:rPr>
          <w:sz w:val="24"/>
          <w:szCs w:val="24"/>
        </w:rPr>
        <w:t>параметры транзистора в заданной рабочей точки</w:t>
      </w:r>
      <w:r w:rsidRPr="00F7484E">
        <w:rPr>
          <w:sz w:val="24"/>
          <w:szCs w:val="24"/>
        </w:rPr>
        <w:t>;</w:t>
      </w:r>
    </w:p>
    <w:p w:rsidR="00F7484E" w:rsidRPr="00F7484E" w:rsidRDefault="00F7484E" w:rsidP="003B015C">
      <w:pPr>
        <w:spacing w:after="0"/>
        <w:rPr>
          <w:sz w:val="24"/>
          <w:szCs w:val="24"/>
        </w:rPr>
      </w:pPr>
      <w:r w:rsidRPr="00F7484E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Коэффициенты усиления </w:t>
      </w:r>
      <w:r>
        <w:rPr>
          <w:sz w:val="24"/>
          <w:szCs w:val="24"/>
          <w:lang w:val="en-US"/>
        </w:rPr>
        <w:t>K</w:t>
      </w:r>
      <w:r w:rsidRPr="00F7484E">
        <w:rPr>
          <w:sz w:val="24"/>
          <w:szCs w:val="24"/>
          <w:vertAlign w:val="subscript"/>
          <w:lang w:val="en-US"/>
        </w:rPr>
        <w:t>U</w:t>
      </w:r>
      <w:r w:rsidRPr="00F7484E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K</w:t>
      </w:r>
      <w:r w:rsidRPr="00F7484E">
        <w:rPr>
          <w:sz w:val="24"/>
          <w:szCs w:val="24"/>
          <w:vertAlign w:val="subscript"/>
        </w:rPr>
        <w:t>1</w:t>
      </w:r>
      <w:r w:rsidRPr="00F7484E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K</w:t>
      </w:r>
      <w:r w:rsidRPr="00F7484E">
        <w:rPr>
          <w:sz w:val="24"/>
          <w:szCs w:val="24"/>
          <w:vertAlign w:val="subscript"/>
          <w:lang w:val="en-US"/>
        </w:rPr>
        <w:t>P</w:t>
      </w:r>
      <w:r w:rsidRPr="00F7484E">
        <w:rPr>
          <w:sz w:val="24"/>
          <w:szCs w:val="24"/>
        </w:rPr>
        <w:t>;</w:t>
      </w:r>
    </w:p>
    <w:p w:rsidR="00F7484E" w:rsidRPr="00F7484E" w:rsidRDefault="00F7484E" w:rsidP="003B015C">
      <w:pPr>
        <w:spacing w:after="0"/>
        <w:rPr>
          <w:sz w:val="24"/>
          <w:szCs w:val="24"/>
        </w:rPr>
      </w:pPr>
      <w:r w:rsidRPr="00F7484E">
        <w:rPr>
          <w:sz w:val="24"/>
          <w:szCs w:val="24"/>
        </w:rPr>
        <w:t xml:space="preserve">- </w:t>
      </w:r>
      <w:r>
        <w:rPr>
          <w:sz w:val="24"/>
          <w:szCs w:val="24"/>
        </w:rPr>
        <w:t>Входные и выходные сопротивления транзистора (</w:t>
      </w:r>
      <w:r>
        <w:rPr>
          <w:sz w:val="24"/>
          <w:szCs w:val="24"/>
          <w:lang w:val="en-US"/>
        </w:rPr>
        <w:t>R</w:t>
      </w:r>
      <w:r w:rsidRPr="00F7484E">
        <w:rPr>
          <w:sz w:val="24"/>
          <w:szCs w:val="24"/>
          <w:vertAlign w:val="subscript"/>
        </w:rPr>
        <w:t>ВХ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R</w:t>
      </w:r>
      <w:r w:rsidRPr="00F7484E">
        <w:rPr>
          <w:sz w:val="24"/>
          <w:szCs w:val="24"/>
          <w:vertAlign w:val="subscript"/>
        </w:rPr>
        <w:t>ВЫХ</w:t>
      </w:r>
      <w:r>
        <w:rPr>
          <w:sz w:val="24"/>
          <w:szCs w:val="24"/>
        </w:rPr>
        <w:t>) и каскада в целом (</w:t>
      </w:r>
      <w:r>
        <w:rPr>
          <w:sz w:val="24"/>
          <w:szCs w:val="24"/>
          <w:lang w:val="en-US"/>
        </w:rPr>
        <w:t>R</w:t>
      </w:r>
      <w:r w:rsidRPr="00F7484E">
        <w:rPr>
          <w:sz w:val="24"/>
          <w:szCs w:val="24"/>
        </w:rPr>
        <w:t>*</w:t>
      </w:r>
      <w:r w:rsidRPr="00F7484E">
        <w:rPr>
          <w:sz w:val="24"/>
          <w:szCs w:val="24"/>
          <w:vertAlign w:val="subscript"/>
        </w:rPr>
        <w:t>ВХ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R</w:t>
      </w:r>
      <w:r w:rsidRPr="00F7484E">
        <w:rPr>
          <w:sz w:val="24"/>
          <w:szCs w:val="24"/>
        </w:rPr>
        <w:t>*</w:t>
      </w:r>
      <w:r w:rsidRPr="00F7484E">
        <w:rPr>
          <w:sz w:val="24"/>
          <w:szCs w:val="24"/>
          <w:vertAlign w:val="subscript"/>
        </w:rPr>
        <w:t>ВЫХ</w:t>
      </w:r>
      <w:r>
        <w:rPr>
          <w:sz w:val="24"/>
          <w:szCs w:val="24"/>
        </w:rPr>
        <w:t>)</w:t>
      </w:r>
      <w:r w:rsidRPr="00F7484E">
        <w:rPr>
          <w:sz w:val="24"/>
          <w:szCs w:val="24"/>
        </w:rPr>
        <w:t>;</w:t>
      </w:r>
    </w:p>
    <w:p w:rsidR="00F7484E" w:rsidRPr="00F7484E" w:rsidRDefault="00F7484E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>- Емкости конденсаторов С</w:t>
      </w:r>
      <w:r w:rsidRPr="00F7484E">
        <w:rPr>
          <w:sz w:val="24"/>
          <w:szCs w:val="24"/>
          <w:vertAlign w:val="subscript"/>
          <w:lang w:val="en-US"/>
        </w:rPr>
        <w:t>P</w:t>
      </w:r>
      <w:r w:rsidRPr="00F7484E">
        <w:rPr>
          <w:sz w:val="24"/>
          <w:szCs w:val="24"/>
          <w:vertAlign w:val="subscript"/>
        </w:rPr>
        <w:t>1</w:t>
      </w:r>
      <w:r w:rsidRPr="00F7484E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C</w:t>
      </w:r>
      <w:r w:rsidRPr="00F7484E">
        <w:rPr>
          <w:sz w:val="24"/>
          <w:szCs w:val="24"/>
          <w:vertAlign w:val="subscript"/>
          <w:lang w:val="en-US"/>
        </w:rPr>
        <w:t>P</w:t>
      </w:r>
      <w:r w:rsidRPr="00F7484E">
        <w:rPr>
          <w:sz w:val="24"/>
          <w:szCs w:val="24"/>
          <w:vertAlign w:val="subscript"/>
        </w:rPr>
        <w:t>2</w:t>
      </w:r>
      <w:r w:rsidRPr="00F7484E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C</w:t>
      </w:r>
      <w:r w:rsidRPr="00F7484E">
        <w:rPr>
          <w:sz w:val="24"/>
          <w:szCs w:val="24"/>
          <w:vertAlign w:val="subscript"/>
        </w:rPr>
        <w:t>Э</w:t>
      </w:r>
      <w:r>
        <w:rPr>
          <w:sz w:val="24"/>
          <w:szCs w:val="24"/>
        </w:rPr>
        <w:t xml:space="preserve">, обеспечивающие заданные параметры каскада на частоте </w:t>
      </w:r>
      <w:proofErr w:type="spellStart"/>
      <w:r>
        <w:rPr>
          <w:sz w:val="24"/>
          <w:szCs w:val="24"/>
          <w:lang w:val="en-US"/>
        </w:rPr>
        <w:t>f</w:t>
      </w:r>
      <w:r w:rsidRPr="00F7484E">
        <w:rPr>
          <w:sz w:val="24"/>
          <w:szCs w:val="24"/>
          <w:vertAlign w:val="subscript"/>
          <w:lang w:val="en-US"/>
        </w:rPr>
        <w:t>H</w:t>
      </w:r>
      <w:proofErr w:type="spellEnd"/>
      <w:r w:rsidRPr="00F7484E">
        <w:rPr>
          <w:sz w:val="24"/>
          <w:szCs w:val="24"/>
        </w:rPr>
        <w:t>;</w:t>
      </w:r>
    </w:p>
    <w:p w:rsidR="00F7484E" w:rsidRDefault="00F7484E" w:rsidP="003B015C">
      <w:pPr>
        <w:spacing w:after="0"/>
        <w:rPr>
          <w:sz w:val="24"/>
          <w:szCs w:val="24"/>
        </w:rPr>
      </w:pPr>
      <w:r w:rsidRPr="00F7484E">
        <w:rPr>
          <w:sz w:val="24"/>
          <w:szCs w:val="24"/>
        </w:rPr>
        <w:t xml:space="preserve">- </w:t>
      </w:r>
      <w:r>
        <w:rPr>
          <w:sz w:val="24"/>
          <w:szCs w:val="24"/>
        </w:rPr>
        <w:t>Верхнюю частоту усилительного каскада с ОЭ (с учетом С</w:t>
      </w:r>
      <w:r w:rsidRPr="00F7484E">
        <w:rPr>
          <w:sz w:val="24"/>
          <w:szCs w:val="24"/>
          <w:vertAlign w:val="subscript"/>
        </w:rPr>
        <w:t>Н</w:t>
      </w:r>
      <w:r>
        <w:rPr>
          <w:sz w:val="24"/>
          <w:szCs w:val="24"/>
        </w:rPr>
        <w:t xml:space="preserve"> и снижения усиления транзистора).</w:t>
      </w:r>
    </w:p>
    <w:p w:rsidR="00C24BA3" w:rsidRDefault="00C24BA3" w:rsidP="003B015C">
      <w:pPr>
        <w:spacing w:after="0"/>
        <w:rPr>
          <w:noProof/>
          <w:lang w:eastAsia="ru-RU"/>
        </w:rPr>
      </w:pPr>
    </w:p>
    <w:p w:rsidR="0069189D" w:rsidRDefault="0069189D" w:rsidP="003B015C">
      <w:pPr>
        <w:spacing w:after="0"/>
        <w:rPr>
          <w:noProof/>
          <w:lang w:eastAsia="ru-RU"/>
        </w:rPr>
      </w:pPr>
    </w:p>
    <w:p w:rsidR="0069189D" w:rsidRDefault="0069189D" w:rsidP="003B015C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24351" cy="4986215"/>
            <wp:effectExtent l="7303" t="0" r="0" b="0"/>
            <wp:docPr id="2" name="Рисунок 2" descr="https://pp.userapi.com/c638229/v638229808/3e505/UxxYAafv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p.userapi.com/c638229/v638229808/3e505/UxxYAafvnW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t="5641" r="13005" b="14556"/>
                    <a:stretch/>
                  </pic:blipFill>
                  <pic:spPr bwMode="auto">
                    <a:xfrm rot="16200000">
                      <a:off x="0" y="0"/>
                      <a:ext cx="3337351" cy="500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89D" w:rsidRDefault="0069189D" w:rsidP="003B015C">
      <w:pPr>
        <w:spacing w:after="0"/>
        <w:rPr>
          <w:noProof/>
          <w:lang w:eastAsia="ru-RU"/>
        </w:rPr>
      </w:pPr>
    </w:p>
    <w:p w:rsidR="0069189D" w:rsidRDefault="0069189D" w:rsidP="003B015C">
      <w:pPr>
        <w:spacing w:after="0"/>
        <w:rPr>
          <w:noProof/>
          <w:lang w:eastAsia="ru-RU"/>
        </w:rPr>
      </w:pPr>
    </w:p>
    <w:p w:rsidR="0069189D" w:rsidRDefault="0069189D" w:rsidP="003B015C">
      <w:pPr>
        <w:spacing w:after="0"/>
        <w:rPr>
          <w:noProof/>
          <w:lang w:eastAsia="ru-RU"/>
        </w:rPr>
      </w:pPr>
    </w:p>
    <w:p w:rsidR="0069189D" w:rsidRDefault="0069189D" w:rsidP="003B015C">
      <w:pPr>
        <w:spacing w:after="0"/>
        <w:rPr>
          <w:noProof/>
          <w:lang w:eastAsia="ru-RU"/>
        </w:rPr>
      </w:pPr>
    </w:p>
    <w:p w:rsidR="0069189D" w:rsidRDefault="0069189D" w:rsidP="003B015C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5BACF6" wp14:editId="1C071BFB">
            <wp:extent cx="3171914" cy="4571914"/>
            <wp:effectExtent l="5080" t="0" r="0" b="0"/>
            <wp:docPr id="4" name="Рисунок 4" descr="https://pp.userapi.com/c638229/v638229808/3e4ea/eMxSPPjZh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p.userapi.com/c638229/v638229808/3e4ea/eMxSPPjZh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2" t="6970" r="11984" b="17181"/>
                    <a:stretch/>
                  </pic:blipFill>
                  <pic:spPr bwMode="auto">
                    <a:xfrm rot="16200000">
                      <a:off x="0" y="0"/>
                      <a:ext cx="3175733" cy="457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89D" w:rsidRDefault="0069189D" w:rsidP="003B015C">
      <w:pPr>
        <w:spacing w:after="0"/>
        <w:rPr>
          <w:noProof/>
          <w:lang w:eastAsia="ru-RU"/>
        </w:rPr>
      </w:pPr>
    </w:p>
    <w:p w:rsidR="00C24BA3" w:rsidRDefault="0069189D" w:rsidP="003B015C">
      <w:pPr>
        <w:spacing w:after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A1731D" wp14:editId="50CA0E81">
            <wp:extent cx="4010052" cy="4114773"/>
            <wp:effectExtent l="5080" t="0" r="0" b="0"/>
            <wp:docPr id="3" name="Рисунок 3" descr="https://pp.userapi.com/c638229/v638229808/3e4fc/9ouR3P9c3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638229/v638229808/3e4fc/9ouR3P9c3s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0" t="11715" r="5731" b="20462"/>
                    <a:stretch/>
                  </pic:blipFill>
                  <pic:spPr bwMode="auto">
                    <a:xfrm rot="16200000">
                      <a:off x="0" y="0"/>
                      <a:ext cx="4012056" cy="4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89D" w:rsidRDefault="0069189D" w:rsidP="003B015C">
      <w:pPr>
        <w:spacing w:after="0"/>
        <w:rPr>
          <w:sz w:val="24"/>
          <w:szCs w:val="24"/>
        </w:rPr>
      </w:pPr>
    </w:p>
    <w:p w:rsidR="0069189D" w:rsidRDefault="0069189D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>Рисунок 1. Схемы транзисторных усилительных каскадов.</w:t>
      </w:r>
    </w:p>
    <w:p w:rsidR="0069189D" w:rsidRDefault="0069189D" w:rsidP="003B015C">
      <w:pPr>
        <w:spacing w:after="0"/>
        <w:rPr>
          <w:sz w:val="24"/>
          <w:szCs w:val="24"/>
        </w:rPr>
      </w:pPr>
    </w:p>
    <w:p w:rsidR="0069189D" w:rsidRDefault="0069189D" w:rsidP="003B015C">
      <w:pPr>
        <w:spacing w:after="0"/>
        <w:rPr>
          <w:noProof/>
          <w:lang w:eastAsia="ru-RU"/>
        </w:rPr>
      </w:pPr>
    </w:p>
    <w:p w:rsidR="0069189D" w:rsidRDefault="0069189D" w:rsidP="003B015C">
      <w:pPr>
        <w:spacing w:after="0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5925" cy="3952875"/>
            <wp:effectExtent l="0" t="0" r="0" b="9525"/>
            <wp:docPr id="5" name="Рисунок 5" descr="https://pp.userapi.com/c638229/v638229808/3e4d7/3fTXKWxPF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p.userapi.com/c638229/v638229808/3e4d7/3fTXKWxPFh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7836" r="11562" b="12853"/>
                    <a:stretch/>
                  </pic:blipFill>
                  <pic:spPr bwMode="auto">
                    <a:xfrm>
                      <a:off x="0" y="0"/>
                      <a:ext cx="5496461" cy="39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C1" w:rsidRDefault="00AA19C1" w:rsidP="003B015C">
      <w:pPr>
        <w:spacing w:after="0"/>
        <w:rPr>
          <w:noProof/>
          <w:lang w:eastAsia="ru-RU"/>
        </w:rPr>
      </w:pPr>
    </w:p>
    <w:p w:rsidR="0069189D" w:rsidRDefault="00AA19C1" w:rsidP="003B015C">
      <w:pPr>
        <w:spacing w:after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48325" cy="3467100"/>
            <wp:effectExtent l="0" t="0" r="9525" b="0"/>
            <wp:docPr id="6" name="Рисунок 6" descr="https://pp.userapi.com/c638229/v638229808/3e4c3/DSW-zCIvb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p.userapi.com/c638229/v638229808/3e4c3/DSW-zCIvb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" t="21212" r="9555" b="9222"/>
                    <a:stretch/>
                  </pic:blipFill>
                  <pic:spPr bwMode="auto">
                    <a:xfrm>
                      <a:off x="0" y="0"/>
                      <a:ext cx="5648879" cy="346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C1" w:rsidRDefault="00AA19C1" w:rsidP="003B015C">
      <w:pPr>
        <w:spacing w:after="0"/>
        <w:rPr>
          <w:sz w:val="24"/>
          <w:szCs w:val="24"/>
        </w:rPr>
      </w:pPr>
    </w:p>
    <w:p w:rsidR="00AA19C1" w:rsidRPr="00AA19C1" w:rsidRDefault="00AA19C1" w:rsidP="003B015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Рисунок 2. Характеристики транзистора КТ355 Б </w:t>
      </w:r>
      <w:r w:rsidR="007848DE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I</w:t>
      </w:r>
      <w:r w:rsidRPr="00AA19C1">
        <w:rPr>
          <w:sz w:val="24"/>
          <w:szCs w:val="24"/>
          <w:vertAlign w:val="subscript"/>
        </w:rPr>
        <w:t>К</w:t>
      </w:r>
      <w:r w:rsidRPr="00AA19C1">
        <w:rPr>
          <w:sz w:val="24"/>
          <w:szCs w:val="24"/>
        </w:rPr>
        <w:t>=</w:t>
      </w:r>
      <w:r>
        <w:rPr>
          <w:sz w:val="24"/>
          <w:szCs w:val="24"/>
          <w:lang w:val="en-US"/>
        </w:rPr>
        <w:t>f</w:t>
      </w:r>
      <w:r w:rsidRPr="00AA19C1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U</w:t>
      </w:r>
      <w:r w:rsidRPr="00AA19C1">
        <w:rPr>
          <w:sz w:val="24"/>
          <w:szCs w:val="24"/>
          <w:vertAlign w:val="subscript"/>
        </w:rPr>
        <w:t>КЭ</w:t>
      </w:r>
      <w:r w:rsidRPr="00AA19C1">
        <w:rPr>
          <w:sz w:val="24"/>
          <w:szCs w:val="24"/>
        </w:rPr>
        <w:t xml:space="preserve">), </w:t>
      </w:r>
      <w:r>
        <w:rPr>
          <w:sz w:val="24"/>
          <w:szCs w:val="24"/>
          <w:lang w:val="en-US"/>
        </w:rPr>
        <w:t>I</w:t>
      </w:r>
      <w:r w:rsidRPr="00AA19C1">
        <w:rPr>
          <w:sz w:val="24"/>
          <w:szCs w:val="24"/>
          <w:vertAlign w:val="subscript"/>
        </w:rPr>
        <w:t>Б</w:t>
      </w:r>
      <w:r w:rsidRPr="00AA19C1">
        <w:rPr>
          <w:sz w:val="24"/>
          <w:szCs w:val="24"/>
        </w:rPr>
        <w:t>=</w:t>
      </w:r>
      <w:r>
        <w:rPr>
          <w:sz w:val="24"/>
          <w:szCs w:val="24"/>
          <w:lang w:val="en-US"/>
        </w:rPr>
        <w:t>f</w:t>
      </w:r>
      <w:r w:rsidRPr="00AA19C1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U</w:t>
      </w:r>
      <w:r w:rsidRPr="00AA19C1">
        <w:rPr>
          <w:sz w:val="24"/>
          <w:szCs w:val="24"/>
          <w:vertAlign w:val="subscript"/>
        </w:rPr>
        <w:t>БЭ</w:t>
      </w:r>
      <w:r w:rsidRPr="00AA19C1">
        <w:rPr>
          <w:sz w:val="24"/>
          <w:szCs w:val="24"/>
        </w:rPr>
        <w:t>)</w:t>
      </w:r>
      <w:r w:rsidR="007848DE">
        <w:rPr>
          <w:sz w:val="24"/>
          <w:szCs w:val="24"/>
        </w:rPr>
        <w:t>).</w:t>
      </w:r>
      <w:bookmarkStart w:id="0" w:name="_GoBack"/>
      <w:bookmarkEnd w:id="0"/>
    </w:p>
    <w:sectPr w:rsidR="00AA19C1" w:rsidRPr="00AA19C1" w:rsidSect="003B01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15C"/>
    <w:rsid w:val="003B015C"/>
    <w:rsid w:val="0069189D"/>
    <w:rsid w:val="006F5A05"/>
    <w:rsid w:val="007848DE"/>
    <w:rsid w:val="008F4B44"/>
    <w:rsid w:val="00AA19C1"/>
    <w:rsid w:val="00C13859"/>
    <w:rsid w:val="00C24BA3"/>
    <w:rsid w:val="00F7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D9C711-7DAC-4C69-B3DF-1D05E24CD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6BCCC-3CDE-424E-BD40-B42D49173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manuilovdaniil@yandex.ru</dc:creator>
  <cp:keywords/>
  <dc:description/>
  <cp:lastModifiedBy>manuilovdaniil@yandex.ru</cp:lastModifiedBy>
  <cp:revision>1</cp:revision>
  <dcterms:created xsi:type="dcterms:W3CDTF">2017-04-11T14:30:00Z</dcterms:created>
  <dcterms:modified xsi:type="dcterms:W3CDTF">2017-04-11T16:06:00Z</dcterms:modified>
</cp:coreProperties>
</file>