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0B" w:rsidRDefault="002C2FA4">
      <w:r>
        <w:t>Получить соотношение для вычисления напряженности электростатического поля заряженного диска. Показать, что в предельных случаях из него можно получить формулы для вычисления напряженности электростатического поля: 1) бесконечно протяженной плоскости; 2) точечного заряда</w:t>
      </w:r>
      <w:bookmarkStart w:id="0" w:name="_GoBack"/>
      <w:bookmarkEnd w:id="0"/>
    </w:p>
    <w:sectPr w:rsidR="0030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88"/>
    <w:rsid w:val="002C2FA4"/>
    <w:rsid w:val="0030070B"/>
    <w:rsid w:val="008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E1ADE-1A3B-4C03-BB67-0948B1B8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frostmourne</dc:creator>
  <cp:keywords/>
  <dc:description/>
  <cp:lastModifiedBy>frostmourne</cp:lastModifiedBy>
  <cp:revision>2</cp:revision>
  <dcterms:created xsi:type="dcterms:W3CDTF">2017-04-01T14:20:00Z</dcterms:created>
  <dcterms:modified xsi:type="dcterms:W3CDTF">2017-04-01T14:20:00Z</dcterms:modified>
</cp:coreProperties>
</file>