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E9" w:rsidRPr="00F23FE8" w:rsidRDefault="00CF37E9" w:rsidP="00CF37E9">
      <w:pPr>
        <w:ind w:left="142"/>
        <w:jc w:val="center"/>
        <w:rPr>
          <w:b/>
          <w:sz w:val="22"/>
          <w:szCs w:val="22"/>
        </w:rPr>
      </w:pPr>
      <w:r w:rsidRPr="00F23FE8">
        <w:rPr>
          <w:b/>
          <w:sz w:val="22"/>
          <w:szCs w:val="22"/>
        </w:rPr>
        <w:t>ТЕСТЫ ДЛЯ СДАЧИ ЗАЧЕТА  И ДЛЯ ПРОВЕРКИ ОСТАТОЧНЫХ ЗНАНИЙ ПО</w:t>
      </w:r>
    </w:p>
    <w:p w:rsidR="00CF37E9" w:rsidRPr="00F23FE8" w:rsidRDefault="00CF37E9" w:rsidP="00CF37E9">
      <w:pPr>
        <w:ind w:left="142"/>
        <w:jc w:val="center"/>
        <w:rPr>
          <w:b/>
          <w:sz w:val="22"/>
          <w:szCs w:val="22"/>
        </w:rPr>
      </w:pPr>
      <w:r w:rsidRPr="00F23FE8">
        <w:rPr>
          <w:b/>
          <w:sz w:val="22"/>
          <w:szCs w:val="22"/>
        </w:rPr>
        <w:t>ДИСЦИПЛИНЕ «</w:t>
      </w:r>
      <w:r>
        <w:rPr>
          <w:b/>
          <w:sz w:val="22"/>
          <w:szCs w:val="22"/>
        </w:rPr>
        <w:t>ЭНЕРГООБОРУДОВАНИЕ</w:t>
      </w:r>
      <w:r w:rsidRPr="00F23FE8">
        <w:rPr>
          <w:b/>
          <w:sz w:val="22"/>
          <w:szCs w:val="22"/>
        </w:rPr>
        <w:t>»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 </w:t>
      </w:r>
      <w:r w:rsidRPr="00F23FE8">
        <w:rPr>
          <w:b/>
          <w:sz w:val="22"/>
          <w:szCs w:val="22"/>
        </w:rPr>
        <w:t>Критерии и порядок оценивания.</w:t>
      </w:r>
      <w:r w:rsidRPr="00F23FE8">
        <w:rPr>
          <w:sz w:val="22"/>
          <w:szCs w:val="22"/>
        </w:rPr>
        <w:t xml:space="preserve"> При проведении проверки остаточных знаний, при проведении промежуточной аттестации или текущего контроля окончании дисциплины обучающийся получает б</w:t>
      </w:r>
      <w:r w:rsidRPr="00F23FE8">
        <w:rPr>
          <w:sz w:val="22"/>
          <w:szCs w:val="22"/>
        </w:rPr>
        <w:t>и</w:t>
      </w:r>
      <w:r w:rsidRPr="00F23FE8">
        <w:rPr>
          <w:sz w:val="22"/>
          <w:szCs w:val="22"/>
        </w:rPr>
        <w:t>лет с тестами и отвечает на содержащиеся в нем вопросы, раскрывающие изучаемые компетенции.</w:t>
      </w:r>
    </w:p>
    <w:p w:rsidR="00CF37E9" w:rsidRPr="00F23FE8" w:rsidRDefault="00CF37E9" w:rsidP="00CF37E9">
      <w:pPr>
        <w:ind w:firstLine="426"/>
        <w:jc w:val="both"/>
        <w:rPr>
          <w:b/>
          <w:sz w:val="22"/>
          <w:szCs w:val="22"/>
        </w:rPr>
      </w:pPr>
      <w:r w:rsidRPr="00F23FE8">
        <w:rPr>
          <w:sz w:val="22"/>
          <w:szCs w:val="22"/>
        </w:rPr>
        <w:t xml:space="preserve">  </w:t>
      </w:r>
      <w:r w:rsidRPr="00F23FE8">
        <w:rPr>
          <w:b/>
          <w:sz w:val="22"/>
          <w:szCs w:val="22"/>
        </w:rPr>
        <w:t>Каждый билет содержит 10 тестовых заданий в соответствии со следующей структурой: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 1.6 заданий  для проверки уровня </w:t>
      </w:r>
      <w:proofErr w:type="spellStart"/>
      <w:r w:rsidRPr="00F23FE8">
        <w:rPr>
          <w:sz w:val="22"/>
          <w:szCs w:val="22"/>
        </w:rPr>
        <w:t>обученности</w:t>
      </w:r>
      <w:proofErr w:type="spellEnd"/>
      <w:r w:rsidRPr="00F23FE8">
        <w:rPr>
          <w:sz w:val="22"/>
          <w:szCs w:val="22"/>
        </w:rPr>
        <w:t xml:space="preserve"> ЗНАТЬ.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 2. 2 задания для проверки уровня </w:t>
      </w:r>
      <w:proofErr w:type="spellStart"/>
      <w:r w:rsidRPr="00F23FE8">
        <w:rPr>
          <w:sz w:val="22"/>
          <w:szCs w:val="22"/>
        </w:rPr>
        <w:t>обученности</w:t>
      </w:r>
      <w:proofErr w:type="spellEnd"/>
      <w:r w:rsidRPr="00F23FE8">
        <w:rPr>
          <w:sz w:val="22"/>
          <w:szCs w:val="22"/>
        </w:rPr>
        <w:t xml:space="preserve"> УМЕТЬ.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 3. 2 задания для проверки уровня </w:t>
      </w:r>
      <w:proofErr w:type="spellStart"/>
      <w:r w:rsidRPr="00F23FE8">
        <w:rPr>
          <w:sz w:val="22"/>
          <w:szCs w:val="22"/>
        </w:rPr>
        <w:t>обученности</w:t>
      </w:r>
      <w:proofErr w:type="spellEnd"/>
      <w:r w:rsidRPr="00F23FE8">
        <w:rPr>
          <w:sz w:val="22"/>
          <w:szCs w:val="22"/>
        </w:rPr>
        <w:t xml:space="preserve"> ВЛАДЕТЬ.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b/>
          <w:sz w:val="22"/>
          <w:szCs w:val="22"/>
        </w:rPr>
        <w:t xml:space="preserve"> Критерии определения выставляемого балла по итогам ответов на билеты по сдаче зачета:</w:t>
      </w:r>
      <w:r w:rsidRPr="00F23FE8">
        <w:rPr>
          <w:sz w:val="22"/>
          <w:szCs w:val="22"/>
        </w:rPr>
        <w:t xml:space="preserve">  </w:t>
      </w:r>
      <w:r w:rsidRPr="00F23FE8">
        <w:rPr>
          <w:b/>
          <w:sz w:val="22"/>
          <w:szCs w:val="22"/>
        </w:rPr>
        <w:t>ВЫСШИЕ БАЛЛЫ</w:t>
      </w:r>
      <w:r w:rsidRPr="00F23FE8">
        <w:rPr>
          <w:sz w:val="22"/>
          <w:szCs w:val="22"/>
        </w:rPr>
        <w:t xml:space="preserve"> выставляются обучающемуся, если он правильно ответил на 9 или 10 тестовых з</w:t>
      </w:r>
      <w:r w:rsidRPr="00F23FE8">
        <w:rPr>
          <w:sz w:val="22"/>
          <w:szCs w:val="22"/>
        </w:rPr>
        <w:t>а</w:t>
      </w:r>
      <w:r w:rsidRPr="00F23FE8">
        <w:rPr>
          <w:sz w:val="22"/>
          <w:szCs w:val="22"/>
        </w:rPr>
        <w:t xml:space="preserve">даний. 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b/>
          <w:sz w:val="22"/>
          <w:szCs w:val="22"/>
        </w:rPr>
        <w:t>СРЕДНИЕ БАЛЛЫ</w:t>
      </w:r>
      <w:r w:rsidRPr="00F23FE8">
        <w:rPr>
          <w:sz w:val="22"/>
          <w:szCs w:val="22"/>
        </w:rPr>
        <w:t xml:space="preserve"> выставляются обучающемуся, если он правильно ответил на 7 или 8 тестовых заданий. 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b/>
          <w:sz w:val="22"/>
          <w:szCs w:val="22"/>
        </w:rPr>
        <w:t>ПОРОГОВЫЕ БАЛЛ</w:t>
      </w:r>
      <w:r w:rsidRPr="00F23FE8">
        <w:rPr>
          <w:sz w:val="22"/>
          <w:szCs w:val="22"/>
        </w:rPr>
        <w:t>Ы выставляются обучающемуся, если он правильно ответил на 5или 6 тест</w:t>
      </w:r>
      <w:r w:rsidRPr="00F23FE8">
        <w:rPr>
          <w:sz w:val="22"/>
          <w:szCs w:val="22"/>
        </w:rPr>
        <w:t>о</w:t>
      </w:r>
      <w:r w:rsidRPr="00F23FE8">
        <w:rPr>
          <w:sz w:val="22"/>
          <w:szCs w:val="22"/>
        </w:rPr>
        <w:t xml:space="preserve">вых заданий. </w:t>
      </w:r>
    </w:p>
    <w:p w:rsidR="00CF37E9" w:rsidRPr="00F23FE8" w:rsidRDefault="00CF37E9" w:rsidP="00CF37E9">
      <w:pPr>
        <w:ind w:firstLine="426"/>
        <w:jc w:val="both"/>
        <w:rPr>
          <w:sz w:val="22"/>
          <w:szCs w:val="22"/>
        </w:rPr>
      </w:pPr>
      <w:r w:rsidRPr="00F23FE8">
        <w:rPr>
          <w:b/>
          <w:sz w:val="22"/>
          <w:szCs w:val="22"/>
        </w:rPr>
        <w:t>НИЗШИЕ БАЛЛЫ</w:t>
      </w:r>
      <w:r w:rsidRPr="00F23FE8">
        <w:rPr>
          <w:sz w:val="22"/>
          <w:szCs w:val="22"/>
        </w:rPr>
        <w:t xml:space="preserve"> выставляется обучающемуся, который правильно ответил менее чем на 4 те</w:t>
      </w:r>
      <w:r w:rsidRPr="00F23FE8">
        <w:rPr>
          <w:sz w:val="22"/>
          <w:szCs w:val="22"/>
        </w:rPr>
        <w:t>с</w:t>
      </w:r>
      <w:r w:rsidRPr="00F23FE8">
        <w:rPr>
          <w:sz w:val="22"/>
          <w:szCs w:val="22"/>
        </w:rPr>
        <w:t xml:space="preserve">товых задания. </w:t>
      </w:r>
    </w:p>
    <w:p w:rsidR="00CF37E9" w:rsidRPr="00F23FE8" w:rsidRDefault="00CF37E9" w:rsidP="00CF37E9">
      <w:pPr>
        <w:spacing w:before="0"/>
        <w:ind w:firstLine="426"/>
        <w:rPr>
          <w:b/>
          <w:sz w:val="22"/>
          <w:szCs w:val="22"/>
        </w:rPr>
      </w:pPr>
      <w:r w:rsidRPr="00F23FE8">
        <w:rPr>
          <w:b/>
          <w:sz w:val="22"/>
          <w:szCs w:val="22"/>
        </w:rPr>
        <w:t>Значения баллов по зачету:</w:t>
      </w:r>
    </w:p>
    <w:p w:rsidR="00CF37E9" w:rsidRPr="00F23FE8" w:rsidRDefault="00CF37E9" w:rsidP="00CF37E9">
      <w:pPr>
        <w:spacing w:before="0"/>
        <w:ind w:firstLine="426"/>
        <w:rPr>
          <w:sz w:val="22"/>
          <w:szCs w:val="22"/>
        </w:rPr>
      </w:pPr>
      <w:r w:rsidRPr="00F23FE8">
        <w:rPr>
          <w:sz w:val="22"/>
          <w:szCs w:val="22"/>
        </w:rPr>
        <w:t>- 0-10 баллов – низшие баллы;</w:t>
      </w:r>
    </w:p>
    <w:p w:rsidR="00CF37E9" w:rsidRPr="00F23FE8" w:rsidRDefault="00CF37E9" w:rsidP="00CF37E9">
      <w:pPr>
        <w:spacing w:before="0"/>
        <w:ind w:firstLine="426"/>
        <w:rPr>
          <w:sz w:val="22"/>
          <w:szCs w:val="22"/>
        </w:rPr>
      </w:pPr>
      <w:r w:rsidRPr="00F23FE8">
        <w:rPr>
          <w:sz w:val="22"/>
          <w:szCs w:val="22"/>
        </w:rPr>
        <w:t>- 10-20 балла – пороговые баллы;</w:t>
      </w:r>
    </w:p>
    <w:p w:rsidR="00CF37E9" w:rsidRPr="00F23FE8" w:rsidRDefault="00CF37E9" w:rsidP="00CF37E9">
      <w:pPr>
        <w:spacing w:before="0"/>
        <w:ind w:firstLine="426"/>
        <w:rPr>
          <w:sz w:val="22"/>
          <w:szCs w:val="22"/>
        </w:rPr>
      </w:pPr>
      <w:r w:rsidRPr="00F23FE8">
        <w:rPr>
          <w:sz w:val="22"/>
          <w:szCs w:val="22"/>
        </w:rPr>
        <w:t>- 21-30- баллов - средний балл;</w:t>
      </w:r>
    </w:p>
    <w:p w:rsidR="00CF37E9" w:rsidRPr="00F23FE8" w:rsidRDefault="00CF37E9" w:rsidP="00CF37E9">
      <w:pPr>
        <w:spacing w:before="0"/>
        <w:ind w:firstLine="426"/>
        <w:rPr>
          <w:sz w:val="22"/>
          <w:szCs w:val="22"/>
        </w:rPr>
      </w:pPr>
      <w:r w:rsidRPr="00F23FE8">
        <w:rPr>
          <w:sz w:val="22"/>
          <w:szCs w:val="22"/>
        </w:rPr>
        <w:t>- 31-40 баллов – высшие баллы.</w:t>
      </w:r>
    </w:p>
    <w:p w:rsidR="00CF37E9" w:rsidRPr="00F23FE8" w:rsidRDefault="00CF37E9" w:rsidP="00CF37E9">
      <w:pPr>
        <w:spacing w:before="0"/>
        <w:ind w:firstLine="426"/>
        <w:rPr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Pr="00092EE3" w:rsidRDefault="00CF37E9" w:rsidP="00CF37E9">
      <w:pPr>
        <w:ind w:left="142"/>
        <w:jc w:val="center"/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Билет №1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1. Электроснабжение промышленных предприятий ведется на: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переменном трехфазном токе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постоянном токе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переменном напряжении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постоянном напряжении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на постоянном токе и постоянном напряжении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2. Колебания напряжения в сети это: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кратковременное изменение тока в сети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кратковременное изменение мощности в сети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 xml:space="preserve">C) кратковременное изменение </w:t>
      </w:r>
      <w:proofErr w:type="spellStart"/>
      <w:r w:rsidRPr="00092EE3">
        <w:rPr>
          <w:sz w:val="22"/>
          <w:szCs w:val="22"/>
        </w:rPr>
        <w:t>cosf</w:t>
      </w:r>
      <w:proofErr w:type="spellEnd"/>
      <w:r w:rsidRPr="00092EE3">
        <w:rPr>
          <w:sz w:val="22"/>
          <w:szCs w:val="22"/>
        </w:rPr>
        <w:t xml:space="preserve"> в сети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кратковременное изменение напряжения в сети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 xml:space="preserve">E) кратковременное изменение </w:t>
      </w:r>
      <w:proofErr w:type="spellStart"/>
      <w:r w:rsidRPr="00092EE3">
        <w:rPr>
          <w:sz w:val="22"/>
          <w:szCs w:val="22"/>
        </w:rPr>
        <w:t>sinf</w:t>
      </w:r>
      <w:proofErr w:type="spellEnd"/>
      <w:r w:rsidRPr="00092EE3">
        <w:rPr>
          <w:sz w:val="22"/>
          <w:szCs w:val="22"/>
        </w:rPr>
        <w:t xml:space="preserve"> в сети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3. Приемники электроэнергии по степени надежности делятся на: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пять категорий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три категорий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lastRenderedPageBreak/>
        <w:t>C) шесть категорий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две категорий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четыре категории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4. Виды включения компенсаторов в сеть: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продольная, поперечная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продольная, последовательная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поперечная, параллельная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прямая, параллельная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кривая, параллельная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 xml:space="preserve">5. При низком </w:t>
      </w:r>
      <w:proofErr w:type="spellStart"/>
      <w:r w:rsidRPr="00092EE3">
        <w:rPr>
          <w:b/>
          <w:sz w:val="22"/>
          <w:szCs w:val="22"/>
        </w:rPr>
        <w:t>cos</w:t>
      </w:r>
      <w:proofErr w:type="spellEnd"/>
      <w:r w:rsidRPr="00092EE3">
        <w:rPr>
          <w:b/>
          <w:sz w:val="22"/>
          <w:szCs w:val="22"/>
        </w:rPr>
        <w:t xml:space="preserve"> φ повышаются: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потери активной мощности в сетях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увеличиваются потери напряжения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увеличиваются колебания напряжения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повышаются потери активной мощности в трансформаторах, генераторах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потери активной мощности, потери напряжения, колебания напряжения, в сетях, генераторах и трансформаторах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6. Измерительные трансформаторы тока предназначены: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для питания параллельных катушек измерительных приборов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для питания последовательных катушек измерительных приборов и реле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для питания вольтметров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для питания реле напряжения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для питания вольтметров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7. Виды коротких замыкании: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3-х фазное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2-х фазное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однофазные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двойное замыкание на землю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однофазное, двухфазное, трехфазное, двойное замыкание на землю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8. Баланс реактивной мощности это когда: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потребление реактивной мощности больше ее генерации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потребление реактивной мощности меньше ее генерации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потребление реактивной мощности соответствует ее генерации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потребление реактивной мощности из сети не происходит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E) потребление полной мощности из сети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9.Защита проводов и жил кабелей от ненормальных токов и перегрузки</w:t>
      </w:r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в сетях напряже</w:t>
      </w:r>
      <w:bookmarkStart w:id="0" w:name="_GoBack"/>
      <w:bookmarkEnd w:id="0"/>
      <w:r w:rsidRPr="00092EE3">
        <w:rPr>
          <w:b/>
          <w:sz w:val="22"/>
          <w:szCs w:val="22"/>
        </w:rPr>
        <w:t>нием до 100В устанавливается: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A) плавкими предохранителями, автоматами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разъединителями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выключателями нагрузки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кнопкой включения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 xml:space="preserve">E) масляными выключателями, </w:t>
      </w:r>
      <w:proofErr w:type="spellStart"/>
      <w:r w:rsidRPr="00092EE3">
        <w:rPr>
          <w:sz w:val="22"/>
          <w:szCs w:val="22"/>
        </w:rPr>
        <w:t>контактарами</w:t>
      </w:r>
      <w:proofErr w:type="spellEnd"/>
    </w:p>
    <w:p w:rsidR="00CF37E9" w:rsidRPr="00092EE3" w:rsidRDefault="00CF37E9" w:rsidP="00CF37E9">
      <w:pPr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10. Закрытое распределительное устройство (ЗРУ) сооружают в установках напряжением: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А) 1150 кВ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B) 750 кВ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C) 220 кВ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t>D) до 20 кВ</w:t>
      </w:r>
    </w:p>
    <w:p w:rsidR="00CF37E9" w:rsidRPr="00092EE3" w:rsidRDefault="00CF37E9" w:rsidP="00CF37E9">
      <w:pPr>
        <w:rPr>
          <w:sz w:val="22"/>
          <w:szCs w:val="22"/>
        </w:rPr>
      </w:pPr>
      <w:r w:rsidRPr="00092EE3">
        <w:rPr>
          <w:sz w:val="22"/>
          <w:szCs w:val="22"/>
        </w:rPr>
        <w:lastRenderedPageBreak/>
        <w:t>E) до 110 кВ</w:t>
      </w:r>
    </w:p>
    <w:p w:rsidR="00CF37E9" w:rsidRDefault="00CF37E9" w:rsidP="00CF37E9">
      <w:pPr>
        <w:jc w:val="both"/>
        <w:rPr>
          <w:b/>
          <w:sz w:val="22"/>
          <w:szCs w:val="22"/>
        </w:rPr>
      </w:pPr>
      <w:r w:rsidRPr="00F23FE8">
        <w:rPr>
          <w:sz w:val="22"/>
          <w:szCs w:val="22"/>
        </w:rPr>
        <w:t xml:space="preserve"> 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Pr="00F23FE8" w:rsidRDefault="00CF37E9" w:rsidP="00CF37E9">
      <w:pPr>
        <w:spacing w:before="0"/>
        <w:ind w:firstLine="426"/>
        <w:rPr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2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1. Согласно ПУЭ электроустановки подразделяются: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на электроустановки напряжением до 1000 В и выше 1000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на электроустановки до 600В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на электроустановки до 380В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на электроустановки до 500В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на электроустановки до 36В и 12В на электроустановки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 xml:space="preserve">2. </w:t>
      </w:r>
      <w:proofErr w:type="spellStart"/>
      <w:r w:rsidRPr="00096D05">
        <w:rPr>
          <w:b/>
          <w:sz w:val="22"/>
          <w:szCs w:val="22"/>
        </w:rPr>
        <w:t>Электроприемники</w:t>
      </w:r>
      <w:proofErr w:type="spellEnd"/>
      <w:r w:rsidRPr="00096D05">
        <w:rPr>
          <w:b/>
          <w:sz w:val="22"/>
          <w:szCs w:val="22"/>
        </w:rPr>
        <w:t xml:space="preserve"> второй категории это: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приемники, перерыв в электроснабжении которых допустим на время необходимое для включения резервного питания действиями дежурного персонала или выездной оперативной бригады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приемники, перерыв в электроснабжении которых допустим на сутки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приемники, перерыв в электроснабжении которых на 12 часов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приемники, перерыв в электроснабжении которых допустим на двое суток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приемники, перерыв электроснабжения которых может быть допущен на 10 часов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 xml:space="preserve">3.Основной причиной возникновения </w:t>
      </w:r>
      <w:proofErr w:type="spellStart"/>
      <w:r w:rsidRPr="00096D05">
        <w:rPr>
          <w:b/>
          <w:sz w:val="22"/>
          <w:szCs w:val="22"/>
        </w:rPr>
        <w:t>несимметрии</w:t>
      </w:r>
      <w:proofErr w:type="spellEnd"/>
      <w:r w:rsidRPr="00096D05">
        <w:rPr>
          <w:b/>
          <w:sz w:val="22"/>
          <w:szCs w:val="22"/>
        </w:rPr>
        <w:t xml:space="preserve"> напряжения являются: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A) включение в 3х-фазную сеть однофазных </w:t>
      </w:r>
      <w:proofErr w:type="spellStart"/>
      <w:r w:rsidRPr="00096D05">
        <w:rPr>
          <w:sz w:val="22"/>
          <w:szCs w:val="22"/>
        </w:rPr>
        <w:t>электроприемников</w:t>
      </w:r>
      <w:proofErr w:type="spellEnd"/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включение в 3х-фазную сеть генераторов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включение в 3х-фазную сеть компенсаторов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включение в 3х-фазную сеть трансформаторов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включение в 3х-фазную сеть релейной защиты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4. В каком режиме синхронный двигатель работает как синхронный компенсатор: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в режиме короткого замыкания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в режиме запуска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в режиме холостого хода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в режиме нагрузки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в режиме перегрузки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5. Какое назначение имеет выключатель напряжения выше 1000 В: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для создания видимого разрыва электрической цепи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для отключения и включения электрической цепи в различных режимах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для отключения режима холостого хода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для отключения режима короткого замыкания электрической цепи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для отключения электрической цепи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6.Открытые электропроводки в цехах это: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прокладываемые непосредственно по строительным элементам здании и сооружении на лотках, тр</w:t>
      </w:r>
      <w:r w:rsidRPr="00096D05">
        <w:rPr>
          <w:sz w:val="22"/>
          <w:szCs w:val="22"/>
        </w:rPr>
        <w:t>о</w:t>
      </w:r>
      <w:r w:rsidRPr="00096D05">
        <w:rPr>
          <w:sz w:val="22"/>
          <w:szCs w:val="22"/>
        </w:rPr>
        <w:t>сах, в коробах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в траншее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lastRenderedPageBreak/>
        <w:t>C) в кабельном канале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воздушной линией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в коллекторе</w:t>
      </w:r>
    </w:p>
    <w:p w:rsidR="00CF37E9" w:rsidRPr="00096D05" w:rsidRDefault="00CF37E9" w:rsidP="00CF37E9">
      <w:pPr>
        <w:rPr>
          <w:sz w:val="22"/>
          <w:szCs w:val="22"/>
        </w:rPr>
      </w:pP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7. Какое напряжение необходимо применять в цехах для уменьшения потерь напряжения: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127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380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24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36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12 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8. В измерительных трансформаторах тока и напряжения заземление металлического корпуса и вторичной обмотки необходимо: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для безопасности обслуживания приборов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для точности показания измерительных приборов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для питания приборов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для защиты приборов от повреждения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для улучшения качества работы приборов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9. Комплектное распределительное устройство КРУН предназначено для: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наружной установки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внутренней установки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установки закрытых распределительных устройств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установки в КТП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установки на трансформаторной подстанции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10. Электрической воздушной линией электропередачи называется устройство для передачи: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электрической энергии по проводам, расположенным на открытом воздухе и прикрепленным при п</w:t>
      </w:r>
      <w:r w:rsidRPr="00096D05">
        <w:rPr>
          <w:sz w:val="22"/>
          <w:szCs w:val="22"/>
        </w:rPr>
        <w:t>о</w:t>
      </w:r>
      <w:r w:rsidRPr="00096D05">
        <w:rPr>
          <w:sz w:val="22"/>
          <w:szCs w:val="22"/>
        </w:rPr>
        <w:t>мощи изоляторов к опорам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электрической энергии по кабелям проложенным на открытом воздухе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электрической энергии по проводам, расположенным внутри помещения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электрической энергии по кабелям проложенным в кабельном канале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электрической энергии подземным способом</w:t>
      </w:r>
    </w:p>
    <w:p w:rsidR="00CF37E9" w:rsidRPr="00092EE3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 w:hanging="142"/>
        <w:jc w:val="both"/>
        <w:rPr>
          <w:b/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ind w:left="142" w:hanging="142"/>
        <w:jc w:val="both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2EE3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3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1. Анкерный пролет это: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расстояние между началом и концом линии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расстояние между первой и третьей опорой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расстояние между соседними анкерными опорами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lastRenderedPageBreak/>
        <w:t>D) расстояние между первой и четвертой опорами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расстояние между первой и восьмой опорами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2. Транспозиция проводов это: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параллельное расположение проводов по отношению друг к другу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замена расположения проводов по отношению друг другу на разных участках линии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перпендикулярное расположение проводов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вертикальное расположение проводов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горизонтальное расположение проводов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3. Кабели на напряжение 10 кВ имеют: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три жилы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четыре жилы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две жилы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одну жилу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пять жил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4. Шаговое напряжение: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разность потенциалов между двумя точками ног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разность потенциалов между проводом и землей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разность потенциалов между проводами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разность потенциалов между точкой ноги и руки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разность между рукой и ногой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 xml:space="preserve">5. В сетях с изолированной </w:t>
      </w:r>
      <w:proofErr w:type="spellStart"/>
      <w:r w:rsidRPr="00096D05">
        <w:rPr>
          <w:b/>
          <w:sz w:val="22"/>
          <w:szCs w:val="22"/>
        </w:rPr>
        <w:t>нейтралью</w:t>
      </w:r>
      <w:proofErr w:type="spellEnd"/>
      <w:r w:rsidRPr="00096D05">
        <w:rPr>
          <w:b/>
          <w:sz w:val="22"/>
          <w:szCs w:val="22"/>
        </w:rPr>
        <w:t xml:space="preserve"> потребители не отключаются при следующем замыкании: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двухфазное короткое замыкание на землю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двухфазное короткое замыкание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при любом виде короткого замыкания, кроме трехфазного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трехфазное короткое замыкание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замыкание одной фазы на землю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6. Различие между падением и потерей напряжения: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падение напряжения - сумма всех напряжений линии; Потеря напряжения - разность всех напряж</w:t>
      </w:r>
      <w:r w:rsidRPr="00096D05">
        <w:rPr>
          <w:sz w:val="22"/>
          <w:szCs w:val="22"/>
        </w:rPr>
        <w:t>е</w:t>
      </w:r>
      <w:r w:rsidRPr="00096D05">
        <w:rPr>
          <w:sz w:val="22"/>
          <w:szCs w:val="22"/>
        </w:rPr>
        <w:t>ний линии;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падение напряжения - алгебраическая разность между комплексами напряжений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начала и конца линии; Потеря напряжения - геометрическая сумма между модулей напряжений начала и конца линий;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падение напряжения - геометрическая сумма комплексов напряжения начала и конца линии; Потеря напряжения - алгебраическая сумма модулей напряжения начала и конца линий;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падение напряжения - геометрическая разность между комплексами напряжений начала и конца л</w:t>
      </w:r>
      <w:r w:rsidRPr="00096D05">
        <w:rPr>
          <w:sz w:val="22"/>
          <w:szCs w:val="22"/>
        </w:rPr>
        <w:t>и</w:t>
      </w:r>
      <w:r w:rsidRPr="00096D05">
        <w:rPr>
          <w:sz w:val="22"/>
          <w:szCs w:val="22"/>
        </w:rPr>
        <w:t>нии; Потеря напряжения - алгебраическая разность между модулями напряжений начала и конца линий;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нет отличий.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7. Система охлаждения трансформа гора ТДТН: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естественное масляное охлаждение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масляное водяное охлаждение с направленным потоком масла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масляное охлаждение с дутьем и принудительной циркуляцией масла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естественное воздушное охлаждение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масляное охлаждение с дутьем и естественной циркуляцией масла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8. При трехфазном коротком замыкании ток короткого замыкания достигает наибольшего знач</w:t>
      </w:r>
      <w:r w:rsidRPr="00096D05">
        <w:rPr>
          <w:b/>
          <w:sz w:val="22"/>
          <w:szCs w:val="22"/>
        </w:rPr>
        <w:t>е</w:t>
      </w:r>
      <w:r w:rsidRPr="00096D05">
        <w:rPr>
          <w:b/>
          <w:sz w:val="22"/>
          <w:szCs w:val="22"/>
        </w:rPr>
        <w:t>ния: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Через 1 с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lastRenderedPageBreak/>
        <w:t>B) Через 0,01 с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Через 0,1 с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Через 0,2 с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Через 0,15 с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9. Маломасляные выключатели не применяются на следующее напряжение: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А) I 10-220 кВ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330-750 кВ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6 кВ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10 кВ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Е) 35 кВ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10. Теплоэлектроцентраль (ТЭЦ) служит для: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выработки электроэнергии и теплофикации потребителей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потребителей водоснабжения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передачи электроэнергии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преобразования электроэнергии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преобразования и передачи электроэнергии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 w:hanging="142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ind w:left="142"/>
        <w:jc w:val="both"/>
        <w:rPr>
          <w:sz w:val="22"/>
          <w:szCs w:val="22"/>
        </w:rPr>
      </w:pPr>
    </w:p>
    <w:p w:rsidR="00CF37E9" w:rsidRDefault="00CF37E9" w:rsidP="00CF37E9">
      <w:pPr>
        <w:ind w:left="142"/>
        <w:jc w:val="both"/>
        <w:rPr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Pr="00096D05" w:rsidRDefault="00CF37E9" w:rsidP="00CF37E9">
      <w:pPr>
        <w:ind w:left="142"/>
        <w:jc w:val="center"/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Билет №4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1. Разъединители предназначены: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для защиты электрической сети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для отключения токов короткого замыкания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для отключения токов нагрузки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для отключения небольших токов и создания видимого разрыва цепи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для включения токов нагрузки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2. Главная понижающая подстанция служит: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для приема электроэнергии от цеховых трансформаторных подстанции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преобразование электроэнергии в напряжение заводской сети 6-10 кВ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для питания цеховых и межцеховых подстанций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для распределения электрической энергии внутри завода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для приема электроэнергии от энергосистемы, преобразования и распределения электрической эне</w:t>
      </w:r>
      <w:r w:rsidRPr="00096D05">
        <w:rPr>
          <w:sz w:val="22"/>
          <w:szCs w:val="22"/>
        </w:rPr>
        <w:t>р</w:t>
      </w:r>
      <w:r w:rsidRPr="00096D05">
        <w:rPr>
          <w:sz w:val="22"/>
          <w:szCs w:val="22"/>
        </w:rPr>
        <w:t>гии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3. Радиальная схема для питания электрооборудования цеха когда: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A) </w:t>
      </w:r>
      <w:proofErr w:type="spellStart"/>
      <w:r w:rsidRPr="00096D05">
        <w:rPr>
          <w:sz w:val="22"/>
          <w:szCs w:val="22"/>
        </w:rPr>
        <w:t>электроприемники</w:t>
      </w:r>
      <w:proofErr w:type="spellEnd"/>
      <w:r w:rsidRPr="00096D05">
        <w:rPr>
          <w:sz w:val="22"/>
          <w:szCs w:val="22"/>
        </w:rPr>
        <w:t xml:space="preserve"> получают питание непосредственно от подстанции или РП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B) </w:t>
      </w:r>
      <w:proofErr w:type="spellStart"/>
      <w:r w:rsidRPr="00096D05">
        <w:rPr>
          <w:sz w:val="22"/>
          <w:szCs w:val="22"/>
        </w:rPr>
        <w:t>электроприемники</w:t>
      </w:r>
      <w:proofErr w:type="spellEnd"/>
      <w:r w:rsidRPr="00096D05">
        <w:rPr>
          <w:sz w:val="22"/>
          <w:szCs w:val="22"/>
        </w:rPr>
        <w:t xml:space="preserve"> получают питание от генератора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C) </w:t>
      </w:r>
      <w:proofErr w:type="spellStart"/>
      <w:r w:rsidRPr="00096D05">
        <w:rPr>
          <w:sz w:val="22"/>
          <w:szCs w:val="22"/>
        </w:rPr>
        <w:t>электроприемники</w:t>
      </w:r>
      <w:proofErr w:type="spellEnd"/>
      <w:r w:rsidRPr="00096D05">
        <w:rPr>
          <w:sz w:val="22"/>
          <w:szCs w:val="22"/>
        </w:rPr>
        <w:t xml:space="preserve"> получают питание от системы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D) </w:t>
      </w:r>
      <w:proofErr w:type="spellStart"/>
      <w:r w:rsidRPr="00096D05">
        <w:rPr>
          <w:sz w:val="22"/>
          <w:szCs w:val="22"/>
        </w:rPr>
        <w:t>электроприемники</w:t>
      </w:r>
      <w:proofErr w:type="spellEnd"/>
      <w:r w:rsidRPr="00096D05">
        <w:rPr>
          <w:sz w:val="22"/>
          <w:szCs w:val="22"/>
        </w:rPr>
        <w:t xml:space="preserve"> получают питание от ТЭЦ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lastRenderedPageBreak/>
        <w:t xml:space="preserve">E) </w:t>
      </w:r>
      <w:proofErr w:type="spellStart"/>
      <w:r w:rsidRPr="00096D05">
        <w:rPr>
          <w:sz w:val="22"/>
          <w:szCs w:val="22"/>
        </w:rPr>
        <w:t>электроприемники</w:t>
      </w:r>
      <w:proofErr w:type="spellEnd"/>
      <w:r w:rsidRPr="00096D05">
        <w:rPr>
          <w:sz w:val="22"/>
          <w:szCs w:val="22"/>
        </w:rPr>
        <w:t xml:space="preserve"> получают питания от ГЭС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4. Измерительные трансформаторы напряжения предназначены: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для питания реле тока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для питания амперметров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для питания параллельных катушек измерительных приборов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для питания счетчиков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для питания трансформаторов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5. Стандартное номинальное значение тока во вторичной обмотке измерительного трансформат</w:t>
      </w:r>
      <w:r w:rsidRPr="00096D05">
        <w:rPr>
          <w:b/>
          <w:sz w:val="22"/>
          <w:szCs w:val="22"/>
        </w:rPr>
        <w:t>о</w:t>
      </w:r>
      <w:r w:rsidRPr="00096D05">
        <w:rPr>
          <w:b/>
          <w:sz w:val="22"/>
          <w:szCs w:val="22"/>
        </w:rPr>
        <w:t>ра тока: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1 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2 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2,5 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5 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10 А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6. Открытые распределительные устройства это: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установка основного оборудования на открытом воздухе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установка оборудования в РУ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установка оборудования в КРУ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установка оборудования в ТП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установка в цехе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7. Анкерные опоры предназначены для: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поддержания провода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для поворота линии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для поворота и жесткого закрепления проводов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для транспозиции проводов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против схлестывания проводов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8. Кабели на напряжение 0,4 кВ имеют: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одну жилу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две жилы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десять жил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четыре жилы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восемь жил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9. Заземляющим устройством называется совокупность: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сопротивлений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заземляющих проводников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сопротивлений и заземляющих проводников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D) </w:t>
      </w:r>
      <w:proofErr w:type="spellStart"/>
      <w:r w:rsidRPr="00096D05">
        <w:rPr>
          <w:sz w:val="22"/>
          <w:szCs w:val="22"/>
        </w:rPr>
        <w:t>заземлителя</w:t>
      </w:r>
      <w:proofErr w:type="spellEnd"/>
      <w:r w:rsidRPr="00096D05">
        <w:rPr>
          <w:sz w:val="22"/>
          <w:szCs w:val="22"/>
        </w:rPr>
        <w:t xml:space="preserve"> и заземляющих проводников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совокупность проводов и кабелей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10. Разрядником называется аппарат: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А) предназначенный для защиты изоляции электроустановки от перенапряжения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предназначенный для защиты от тока короткого замыкания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предназначенный для защиты от тока замыкания на землю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предназначенный для защиты от номинального тока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предназначенный для защиты от максимального тока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 w:hanging="142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ind w:left="142"/>
        <w:jc w:val="both"/>
        <w:rPr>
          <w:b/>
          <w:sz w:val="22"/>
          <w:szCs w:val="22"/>
        </w:rPr>
      </w:pPr>
    </w:p>
    <w:p w:rsidR="00CF37E9" w:rsidRDefault="00CF37E9" w:rsidP="00CF37E9">
      <w:pPr>
        <w:ind w:left="142"/>
        <w:jc w:val="both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5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1. По какому условию выбирается сечение сборных шин распределительных устройств: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по условию механической прочности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по условию допустимого нагрева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по условию термической стойкости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D) по условию </w:t>
      </w:r>
      <w:proofErr w:type="spellStart"/>
      <w:r w:rsidRPr="00096D05">
        <w:rPr>
          <w:sz w:val="22"/>
          <w:szCs w:val="22"/>
        </w:rPr>
        <w:t>коронирования</w:t>
      </w:r>
      <w:proofErr w:type="spellEnd"/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по экономической плотности тока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2. Недостатком баковых выключателей является: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A) </w:t>
      </w:r>
      <w:proofErr w:type="spellStart"/>
      <w:r w:rsidRPr="00096D05">
        <w:rPr>
          <w:sz w:val="22"/>
          <w:szCs w:val="22"/>
        </w:rPr>
        <w:t>пожаро</w:t>
      </w:r>
      <w:proofErr w:type="spellEnd"/>
      <w:r w:rsidRPr="00096D05">
        <w:rPr>
          <w:sz w:val="22"/>
          <w:szCs w:val="22"/>
        </w:rPr>
        <w:t>- и взрывоопасность, большой объем масла, низкая отключающая способность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B) взрывоопасное </w:t>
      </w:r>
      <w:proofErr w:type="spellStart"/>
      <w:r w:rsidRPr="00096D05">
        <w:rPr>
          <w:sz w:val="22"/>
          <w:szCs w:val="22"/>
        </w:rPr>
        <w:t>гь</w:t>
      </w:r>
      <w:proofErr w:type="spellEnd"/>
      <w:r w:rsidRPr="00096D05">
        <w:rPr>
          <w:sz w:val="22"/>
          <w:szCs w:val="22"/>
        </w:rPr>
        <w:t>, большая масса, необходимость контроля уровня 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состояния масла, сложность конструкции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C) </w:t>
      </w:r>
      <w:proofErr w:type="spellStart"/>
      <w:r w:rsidRPr="00096D05">
        <w:rPr>
          <w:sz w:val="22"/>
          <w:szCs w:val="22"/>
        </w:rPr>
        <w:t>пожаро</w:t>
      </w:r>
      <w:proofErr w:type="spellEnd"/>
      <w:r w:rsidRPr="00096D05">
        <w:rPr>
          <w:sz w:val="22"/>
          <w:szCs w:val="22"/>
        </w:rPr>
        <w:t>- и взрывоопасность, большой объем масла, необходимость контроля за уровнем и состоянием масла, неудобство транспортировки, монтажа и наладки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D) </w:t>
      </w:r>
      <w:proofErr w:type="spellStart"/>
      <w:r w:rsidRPr="00096D05">
        <w:rPr>
          <w:sz w:val="22"/>
          <w:szCs w:val="22"/>
        </w:rPr>
        <w:t>пожароопасность</w:t>
      </w:r>
      <w:proofErr w:type="spellEnd"/>
      <w:r w:rsidRPr="00096D05">
        <w:rPr>
          <w:sz w:val="22"/>
          <w:szCs w:val="22"/>
        </w:rPr>
        <w:t>, большой объем масла, сложность конструкции, трудность транспортировки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E) </w:t>
      </w:r>
      <w:proofErr w:type="spellStart"/>
      <w:r w:rsidRPr="00096D05">
        <w:rPr>
          <w:sz w:val="22"/>
          <w:szCs w:val="22"/>
        </w:rPr>
        <w:t>пожаро</w:t>
      </w:r>
      <w:proofErr w:type="spellEnd"/>
      <w:r w:rsidRPr="00096D05">
        <w:rPr>
          <w:sz w:val="22"/>
          <w:szCs w:val="22"/>
        </w:rPr>
        <w:t>- и взрывоопасность, большой объем масла, сложность конструкции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3. Наиболее часто в электроустановках встречается: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однофазное короткое замыкание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двухфазное короткое замыкание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двухфазное короткое замыкание, на землю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трехфазное короткое замыкание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двухфазное короткое замыкание, на землю через дугу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4. Магистральная схема для питания электрооборудования цеха когда: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не требуется установка распределительного щита на подстанции и распределения энергии выполн</w:t>
      </w:r>
      <w:r w:rsidRPr="00096D05">
        <w:rPr>
          <w:sz w:val="22"/>
          <w:szCs w:val="22"/>
        </w:rPr>
        <w:t>я</w:t>
      </w:r>
      <w:r w:rsidRPr="00096D05">
        <w:rPr>
          <w:sz w:val="22"/>
          <w:szCs w:val="22"/>
        </w:rPr>
        <w:t>ется по схеме блок-трансформатор-магистраль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B) </w:t>
      </w:r>
      <w:proofErr w:type="spellStart"/>
      <w:r w:rsidRPr="00096D05">
        <w:rPr>
          <w:sz w:val="22"/>
          <w:szCs w:val="22"/>
        </w:rPr>
        <w:t>электроприемники</w:t>
      </w:r>
      <w:proofErr w:type="spellEnd"/>
      <w:r w:rsidRPr="00096D05">
        <w:rPr>
          <w:sz w:val="22"/>
          <w:szCs w:val="22"/>
        </w:rPr>
        <w:t xml:space="preserve"> получают питание от системы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распределение энергии выполняется по схеме ТЭЦ- магистраль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распределение энергии выполняется по схеме ГПП- магистраль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схема выполняется двумя секциями шин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5. Скрытые электропроводки в цехах это: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прокладываемые внутри здании и сооружении в трубах, каналах под штукатуркой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воздушной линией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в траншее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lastRenderedPageBreak/>
        <w:t>D) на лотках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в коробках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6. Разрядники - аппараты предназначенные для: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защиты линии от атмосферных перенапряжении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 xml:space="preserve">B) защиты линии от I </w:t>
      </w:r>
      <w:proofErr w:type="spellStart"/>
      <w:r w:rsidRPr="00096D05">
        <w:rPr>
          <w:sz w:val="22"/>
          <w:szCs w:val="22"/>
        </w:rPr>
        <w:t>к.з</w:t>
      </w:r>
      <w:proofErr w:type="spellEnd"/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защиты линии от понижения напряжения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 защиты линии от повышения напряжения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защиты линии от отключения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7. Стандартное номинальное значение напряжения во вторичной обмотке трансформатора н</w:t>
      </w:r>
      <w:r w:rsidRPr="00096D05">
        <w:rPr>
          <w:b/>
          <w:sz w:val="22"/>
          <w:szCs w:val="22"/>
        </w:rPr>
        <w:t>а</w:t>
      </w:r>
      <w:r w:rsidRPr="00096D05">
        <w:rPr>
          <w:b/>
          <w:sz w:val="22"/>
          <w:szCs w:val="22"/>
        </w:rPr>
        <w:t>пряжения: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100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200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50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120 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500 В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8.Короткое замыкание в системах электроснабжения это: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резкое увеличение тока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резкое увеличение напряжения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резкое увеличение cosφ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резкое увеличение мощности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изменение сопротивления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9. Промежуточные опоры служат для: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А) поддержания провода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закрепления провода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поворота провода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ответвления провода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расщепления провода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10. Элемент изолирующий провод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изолятор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трос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зажим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серьга</w:t>
      </w:r>
    </w:p>
    <w:p w:rsidR="00CF37E9" w:rsidRPr="00096D05" w:rsidRDefault="00CF37E9" w:rsidP="00CF37E9">
      <w:pPr>
        <w:jc w:val="both"/>
        <w:rPr>
          <w:b/>
          <w:sz w:val="22"/>
          <w:szCs w:val="22"/>
        </w:rPr>
      </w:pPr>
      <w:r w:rsidRPr="00096D05">
        <w:rPr>
          <w:sz w:val="22"/>
          <w:szCs w:val="22"/>
        </w:rPr>
        <w:t>E) опора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 w:hanging="142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ind w:left="142"/>
        <w:jc w:val="both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6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1. Током заземления на землю называется ток: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lastRenderedPageBreak/>
        <w:t>A) между фазой и землей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между фазами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проходящий через землю в месте замыкания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между фазой и корпусом двигателя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между корпусами электродвигателей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2. Для защиты электроустановок от атмосферных перенапряжений применяют: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молниеотводы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защитные тросы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разрядники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защитные промежутки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молниеотводы, защитные тросы, разрядники, защитные промежутки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3. Требования, предъявляемые к электрическим сетям: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надежность электроснабжения, качество энергии, удобство и безопасность эксплуатации, экономи</w:t>
      </w:r>
      <w:r w:rsidRPr="00096D05">
        <w:rPr>
          <w:sz w:val="22"/>
          <w:szCs w:val="22"/>
        </w:rPr>
        <w:t>ч</w:t>
      </w:r>
      <w:r w:rsidRPr="00096D05">
        <w:rPr>
          <w:sz w:val="22"/>
          <w:szCs w:val="22"/>
        </w:rPr>
        <w:t>ность, возможность дальнейшего развития сети без коренного переустройства сети и возможность д</w:t>
      </w:r>
      <w:r w:rsidRPr="00096D05">
        <w:rPr>
          <w:sz w:val="22"/>
          <w:szCs w:val="22"/>
        </w:rPr>
        <w:t>е</w:t>
      </w:r>
      <w:r w:rsidRPr="00096D05">
        <w:rPr>
          <w:sz w:val="22"/>
          <w:szCs w:val="22"/>
        </w:rPr>
        <w:t>монтажа в течении 24 часов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бесперебойность электроснабжения, качество энергии, удобство и безопасность эксплуатации, эк</w:t>
      </w:r>
      <w:r w:rsidRPr="00096D05">
        <w:rPr>
          <w:sz w:val="22"/>
          <w:szCs w:val="22"/>
        </w:rPr>
        <w:t>о</w:t>
      </w:r>
      <w:r w:rsidRPr="00096D05">
        <w:rPr>
          <w:sz w:val="22"/>
          <w:szCs w:val="22"/>
        </w:rPr>
        <w:t>номичность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бесперебойность электроснабжения, качество энергии, удобство и безопасность эксплуатации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надежность электроснабжения, качество энергии, удобство и безопасность эксплуатации, экономи</w:t>
      </w:r>
      <w:r w:rsidRPr="00096D05">
        <w:rPr>
          <w:sz w:val="22"/>
          <w:szCs w:val="22"/>
        </w:rPr>
        <w:t>ч</w:t>
      </w:r>
      <w:r w:rsidRPr="00096D05">
        <w:rPr>
          <w:sz w:val="22"/>
          <w:szCs w:val="22"/>
        </w:rPr>
        <w:t>ность и возможность дальнейшего развития сети без коренного переустройства сети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бесперебойность электроснабжения и качество энергии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4. Потери электроэнергии можно уменьшить: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заменив медный провод на алюминиевый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увеличив передаваемую по линии мощность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увеличив длину линии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уменьшив напряжение линии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увеличив сечение линии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5. Короткое замыкание сопровождается: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изменением напряжения в допустимых пределах и увеличение тока у потребителя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резким снижением напряжения вблизи места повреждения и увеличением тока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резким повышением тока и напряжения на выходе генератора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увеличением тока и сопротивления, что вызывает повышенный нагрев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увеличением тока, при этом напряжение остается неизменным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6. Выбору по экономической плотности тока подлежат: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сети временных сооружений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внутренние проводки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осветительные сети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гибкая ошиновка ОРУ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сечения проводов ВЛ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7. Экономическая целесообразность схемы при технико-экономическом сравнении структурных схем вариантов определяется: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стоимостью потерь электрической энергии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минимальными приведенными затратами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капиталовложениями и годовыми эксплуатационными издержками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годовыми эксплуатационными издержками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капиталовложениями на сооружение электроустановок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8. К одновитковым трансформа горам тока относятся следующие типы трансформаторов: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lastRenderedPageBreak/>
        <w:t>A) ТФЗМ, ТФУМ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ТПЛ, ТШЛ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ТШЛ. ТФЗМ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ТПОЛ, ТФЗМ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ТПОЛ, ТШЛ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9. Для электроснабжения потребителей 1 категории не применяется схема: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одна секционированная система сборных шин замкнутая в кольцо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две системы сборных шин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одна секционированная система сборных шип с секционным реактором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одна система сборных шип.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одна секционированная система сборных шин</w:t>
      </w:r>
    </w:p>
    <w:p w:rsidR="00CF37E9" w:rsidRPr="00096D05" w:rsidRDefault="00CF37E9" w:rsidP="00CF37E9">
      <w:pPr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10. Нарушение баланса реактивной мощности может привести: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A) к уменьшению термической стойкости электрооборудования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B) к изменениям напряжения сети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C) к изменениям частоты переменного тока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D) к уменьшению электродинамической стойкости оборудования</w:t>
      </w:r>
    </w:p>
    <w:p w:rsidR="00CF37E9" w:rsidRPr="00096D05" w:rsidRDefault="00CF37E9" w:rsidP="00CF37E9">
      <w:pPr>
        <w:rPr>
          <w:sz w:val="22"/>
          <w:szCs w:val="22"/>
        </w:rPr>
      </w:pPr>
      <w:r w:rsidRPr="00096D05">
        <w:rPr>
          <w:sz w:val="22"/>
          <w:szCs w:val="22"/>
        </w:rPr>
        <w:t>E) к короткому замыканию сети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 w:hanging="142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7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1. Баки (горшки) малообъемных масляных выключателей типа МГГ окрашиваются в красный цвет для предупреждения, что: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поверхность имеет высокую темпера гуру нагрева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горшок находится под напряжением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C) выключатель </w:t>
      </w:r>
      <w:proofErr w:type="spellStart"/>
      <w:r w:rsidRPr="00FD12FA">
        <w:rPr>
          <w:sz w:val="22"/>
          <w:szCs w:val="22"/>
        </w:rPr>
        <w:t>пожароопасен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выключатель взрывоопасен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внутри горшка повышенное давление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2. Данному определению " Совокупность основного электрооборудования, сборных шин, комм</w:t>
      </w:r>
      <w:r w:rsidRPr="00FD12FA">
        <w:rPr>
          <w:b/>
          <w:sz w:val="22"/>
          <w:szCs w:val="22"/>
        </w:rPr>
        <w:t>у</w:t>
      </w:r>
      <w:r w:rsidRPr="00FD12FA">
        <w:rPr>
          <w:b/>
          <w:sz w:val="22"/>
          <w:szCs w:val="22"/>
        </w:rPr>
        <w:t>тационной и другой первичной аппаратуры со всеми выполненными между ними в натуре соед</w:t>
      </w:r>
      <w:r w:rsidRPr="00FD12FA">
        <w:rPr>
          <w:b/>
          <w:sz w:val="22"/>
          <w:szCs w:val="22"/>
        </w:rPr>
        <w:t>и</w:t>
      </w:r>
      <w:r w:rsidRPr="00FD12FA">
        <w:rPr>
          <w:b/>
          <w:sz w:val="22"/>
          <w:szCs w:val="22"/>
        </w:rPr>
        <w:t>нениями" соответствует: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главная схема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структурная схема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упрощенная принципиальная схема.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оперативная схема.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мнемосхема.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3. Электроустановки напряжением выше 1000 В делятся на установки: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A)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 xml:space="preserve"> U до 35 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lastRenderedPageBreak/>
        <w:t xml:space="preserve">B) с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 xml:space="preserve"> включенной на землю через индуктивное сопротивление U до 220кВ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C) с глухо заземленной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 xml:space="preserve"> U =20 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D)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 xml:space="preserve"> U выше 220 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E)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 xml:space="preserve"> U выше 380 В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 xml:space="preserve">4. </w:t>
      </w:r>
      <w:proofErr w:type="spellStart"/>
      <w:r w:rsidRPr="00FD12FA">
        <w:rPr>
          <w:b/>
          <w:sz w:val="22"/>
          <w:szCs w:val="22"/>
        </w:rPr>
        <w:t>Электроприемники</w:t>
      </w:r>
      <w:proofErr w:type="spellEnd"/>
      <w:r w:rsidRPr="00FD12FA">
        <w:rPr>
          <w:b/>
          <w:sz w:val="22"/>
          <w:szCs w:val="22"/>
        </w:rPr>
        <w:t xml:space="preserve"> третьей категории это: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приемники, перерыв электроснабжения которых допустим на время автоматического восстановления питания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приемники, перерыв в электроснабжении которых допустим на 1 час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приемники, перерыв в электроснабжении которых допустим на 2 часа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приемники, перерыв в электроснабжении которых допустим на сутки для ремонта или замены п</w:t>
      </w:r>
      <w:r w:rsidRPr="00FD12FA">
        <w:rPr>
          <w:sz w:val="22"/>
          <w:szCs w:val="22"/>
        </w:rPr>
        <w:t>о</w:t>
      </w:r>
      <w:r w:rsidRPr="00FD12FA">
        <w:rPr>
          <w:sz w:val="22"/>
          <w:szCs w:val="22"/>
        </w:rPr>
        <w:t>врежденного элемента системы электроснабжения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приемники, перерыв электроснабжения которых может быть допущен на 48 часов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5.Отклонение напряжения в сети: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медленно протекающие изменения напряжения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медленно протекающие изменения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медленно протекающие изменения активной мощности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медленно протекающие изменения реактивной мощности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медленно протекающие изменения полной мощности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6.Компенсирующие устройства используются для: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увеличения мощности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увеличения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понижения напряжения,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компенсации реактивной мощности, для поддержания режима напряжения в сети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компенсации реактивно мощности и увеличения потерь в сети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7.Для чего к батареям конденсаторов на U=6-10 кВ подключают трансформаторы напряжение ТН: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для понижения U в сети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для повышения U в сети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для повышения мощности конденсаторов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для разряда конденсаторной батареи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для повышения мощности трансформаторов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8. Чем являются лампы накаливания в конденсаторных батареях напряжением до 380 В: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разрядным сопротивлением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источником питания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аппаратами регулирования мощности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источниками света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источник энергии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9. Выключатели нагрузки предназначены: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для отключения только токов нагрузки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для отключения токов короткого замыкания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для защиты электрической цепи при повышении нагрузки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для защиты электрической цепи при понижении напряжения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для защиты электрической цепи при повышении напряжения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10. Конструктивные выполнение цеховых сетей: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A) комплектными </w:t>
      </w:r>
      <w:proofErr w:type="spellStart"/>
      <w:r w:rsidRPr="00FD12FA">
        <w:rPr>
          <w:sz w:val="22"/>
          <w:szCs w:val="22"/>
        </w:rPr>
        <w:t>шинопроводами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кабелями, проводами на лотках, кабельных конструкциях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на элементах строения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lastRenderedPageBreak/>
        <w:t>D) в трубах, троллейные сети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E) </w:t>
      </w:r>
      <w:proofErr w:type="spellStart"/>
      <w:r w:rsidRPr="00FD12FA">
        <w:rPr>
          <w:sz w:val="22"/>
          <w:szCs w:val="22"/>
        </w:rPr>
        <w:t>шинопровадами</w:t>
      </w:r>
      <w:proofErr w:type="spellEnd"/>
      <w:r w:rsidRPr="00FD12FA">
        <w:rPr>
          <w:sz w:val="22"/>
          <w:szCs w:val="22"/>
        </w:rPr>
        <w:t>, кабелями, проводами в трубах, на кабельных конструкциях.</w:t>
      </w:r>
    </w:p>
    <w:p w:rsidR="00CF37E9" w:rsidRDefault="00CF37E9" w:rsidP="00CF37E9">
      <w:pPr>
        <w:ind w:left="142"/>
        <w:jc w:val="center"/>
        <w:rPr>
          <w:sz w:val="22"/>
          <w:szCs w:val="22"/>
        </w:rPr>
      </w:pPr>
    </w:p>
    <w:p w:rsidR="00CF37E9" w:rsidRDefault="00CF37E9" w:rsidP="00CF37E9">
      <w:pPr>
        <w:ind w:left="142" w:hanging="142"/>
        <w:jc w:val="both"/>
        <w:rPr>
          <w:b/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8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1. На атомной электростанции (АЭС) энергия получается в результате: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сжигания угля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преобразования газа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сжигания нефти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деления ядер урана на осколки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солнечной энергии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b/>
          <w:sz w:val="22"/>
          <w:szCs w:val="22"/>
        </w:rPr>
        <w:t xml:space="preserve">2. </w:t>
      </w:r>
      <w:proofErr w:type="spellStart"/>
      <w:r w:rsidRPr="00FD12FA">
        <w:rPr>
          <w:b/>
          <w:sz w:val="22"/>
          <w:szCs w:val="22"/>
        </w:rPr>
        <w:t>Электроприемники</w:t>
      </w:r>
      <w:proofErr w:type="spellEnd"/>
      <w:r w:rsidRPr="00FD12FA">
        <w:rPr>
          <w:b/>
          <w:sz w:val="22"/>
          <w:szCs w:val="22"/>
        </w:rPr>
        <w:t xml:space="preserve"> первой категории это</w:t>
      </w:r>
      <w:r w:rsidRPr="00FD12FA">
        <w:rPr>
          <w:sz w:val="22"/>
          <w:szCs w:val="22"/>
        </w:rPr>
        <w:t>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приемники, перерыв в электроснабжении которых может быть допущен на сутки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приемники, перерыв в снабжении которых допустим на время необходимое для включения резервн</w:t>
      </w:r>
      <w:r w:rsidRPr="00FD12FA">
        <w:rPr>
          <w:sz w:val="22"/>
          <w:szCs w:val="22"/>
        </w:rPr>
        <w:t>о</w:t>
      </w:r>
      <w:r w:rsidRPr="00FD12FA">
        <w:rPr>
          <w:sz w:val="22"/>
          <w:szCs w:val="22"/>
        </w:rPr>
        <w:t>го питания дежурным персоналом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приемники, перерыв в электроснабжении которых допустим на время автоматического восстановл</w:t>
      </w:r>
      <w:r w:rsidRPr="00FD12FA">
        <w:rPr>
          <w:sz w:val="22"/>
          <w:szCs w:val="22"/>
        </w:rPr>
        <w:t>е</w:t>
      </w:r>
      <w:r w:rsidRPr="00FD12FA">
        <w:rPr>
          <w:sz w:val="22"/>
          <w:szCs w:val="22"/>
        </w:rPr>
        <w:t>ния питания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приемники, перерыв в электроснабжении которых может быть допущен на 3 часа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приемники, перерыв электроснабжения которых может быть допущен на 8 часов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3. Электрическая подстанция служит: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для преобразования и распределения электроэнергии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для повышения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для понижения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для компенсации мощности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для подключения электроизмерительных приборов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b/>
          <w:sz w:val="22"/>
          <w:szCs w:val="22"/>
        </w:rPr>
        <w:t>4. основные причины возникновения токов короткого замык</w:t>
      </w:r>
      <w:r w:rsidRPr="00FD12FA">
        <w:rPr>
          <w:sz w:val="22"/>
          <w:szCs w:val="22"/>
        </w:rPr>
        <w:t>ания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повреждение изоляции отдельных частей электроустановке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неправильные действия обслуживающего персонала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перекрытие токоведущих частей установки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порыв линии электропередач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повреждения изоляции, неправильное действие обслуживающего персонала, перекрытие токовед</w:t>
      </w:r>
      <w:r w:rsidRPr="00FD12FA">
        <w:rPr>
          <w:sz w:val="22"/>
          <w:szCs w:val="22"/>
        </w:rPr>
        <w:t>у</w:t>
      </w:r>
      <w:r w:rsidRPr="00FD12FA">
        <w:rPr>
          <w:sz w:val="22"/>
          <w:szCs w:val="22"/>
        </w:rPr>
        <w:t>щих частей, обрыв линии.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5. Главными элементами воздушной линии являются: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провода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lastRenderedPageBreak/>
        <w:t>B) защитные тросы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опоры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изоляторы, арматура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опоры, провода, защитный трос, изоляторы, арматура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6. Циклом транспозиции называют: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двойное перемещение проводов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одинарное перемещение проводов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тройное перемещение проводов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перемещение проводов в каждом пролете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перемещение провода пять раз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7. Провод, состоящий из сердечника - стальных оцинкованных проволок и одного или нескольких наружных алюминиевых проволок называется: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АС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С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М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ПСО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8. Маслонаполненные кабели предназначены на напряжение: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А) 10 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0,4 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110 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220 кВ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380 В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 xml:space="preserve">9. Искусственные </w:t>
      </w:r>
      <w:proofErr w:type="spellStart"/>
      <w:r w:rsidRPr="00FD12FA">
        <w:rPr>
          <w:b/>
          <w:sz w:val="22"/>
          <w:szCs w:val="22"/>
        </w:rPr>
        <w:t>заземлители</w:t>
      </w:r>
      <w:proofErr w:type="spellEnd"/>
      <w:r w:rsidRPr="00FD12FA">
        <w:rPr>
          <w:b/>
          <w:sz w:val="22"/>
          <w:szCs w:val="22"/>
        </w:rPr>
        <w:t>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A) стальная броня силовых </w:t>
      </w:r>
      <w:proofErr w:type="spellStart"/>
      <w:r w:rsidRPr="00FD12FA">
        <w:rPr>
          <w:sz w:val="22"/>
          <w:szCs w:val="22"/>
        </w:rPr>
        <w:t>электрокабелей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B) вертикальные </w:t>
      </w:r>
      <w:proofErr w:type="spellStart"/>
      <w:r w:rsidRPr="00FD12FA">
        <w:rPr>
          <w:sz w:val="22"/>
          <w:szCs w:val="22"/>
        </w:rPr>
        <w:t>заземлители</w:t>
      </w:r>
      <w:proofErr w:type="spellEnd"/>
      <w:r w:rsidRPr="00FD12FA">
        <w:rPr>
          <w:sz w:val="22"/>
          <w:szCs w:val="22"/>
        </w:rPr>
        <w:t xml:space="preserve"> L=2,5-5 м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трубопроводы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стальная броня силовых кабелей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металлические конструкции зданий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 xml:space="preserve">10. Достоинством электрической сети, работающей с изолированной </w:t>
      </w:r>
      <w:proofErr w:type="spellStart"/>
      <w:r w:rsidRPr="00FD12FA">
        <w:rPr>
          <w:b/>
          <w:sz w:val="22"/>
          <w:szCs w:val="22"/>
        </w:rPr>
        <w:t>нейтралью</w:t>
      </w:r>
      <w:proofErr w:type="spellEnd"/>
      <w:r w:rsidRPr="00FD12FA">
        <w:rPr>
          <w:b/>
          <w:sz w:val="22"/>
          <w:szCs w:val="22"/>
        </w:rPr>
        <w:t>, является: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обеспечивается безопасность работы электроустановки в любых режимах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изоляция фаз рассчитывается на линейное напряжение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замыкание фазы на землю сразу отключается релейной защитой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изоляция фаз рассчитывается на фазное напряжение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потребители не отключаются при замыкании одной фазы на землю, ПУЭ допускает работу в этом р</w:t>
      </w:r>
      <w:r w:rsidRPr="00FD12FA">
        <w:rPr>
          <w:sz w:val="22"/>
          <w:szCs w:val="22"/>
        </w:rPr>
        <w:t>е</w:t>
      </w:r>
      <w:r w:rsidRPr="00FD12FA">
        <w:rPr>
          <w:sz w:val="22"/>
          <w:szCs w:val="22"/>
        </w:rPr>
        <w:t>жиме 2часа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 w:hanging="142"/>
        <w:jc w:val="both"/>
        <w:rPr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ind w:left="142"/>
        <w:jc w:val="both"/>
        <w:rPr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9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1. Номинальное напряжение генераторов на 5% больше номинального напряжения сети: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по условиям компенсации потери напряжения на собственные нужды электростанции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по условиям компенсации потери напряжения в обмотках статора генератора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по условиям компенсации потери напряжения в обмотках ротора генератора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D) по условиям компенсации </w:t>
      </w:r>
      <w:proofErr w:type="spellStart"/>
      <w:r w:rsidRPr="00FD12FA">
        <w:rPr>
          <w:sz w:val="22"/>
          <w:szCs w:val="22"/>
        </w:rPr>
        <w:t>потери.напряжения</w:t>
      </w:r>
      <w:proofErr w:type="spellEnd"/>
      <w:r w:rsidRPr="00FD12FA">
        <w:rPr>
          <w:sz w:val="22"/>
          <w:szCs w:val="22"/>
        </w:rPr>
        <w:t xml:space="preserve"> в питаемой сети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По условиям компенсации потери напряжения в стали генератора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2. Требования к качеству энергии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уровень напряжения, надежность, уровень частоты, экономичность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уровень напряжения, надежность, уровень частоты, безопасность и удобство эксплуатации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уровень напряжения, качество энергии, уровень частоты, форма кривой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напряжения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уровень напряжения, надежность, уровень частоты, форма кривой напряжения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уровень напряжения, уровень частоты, симметрия трехфазного напряжения, форма кривой напряж</w:t>
      </w:r>
      <w:r w:rsidRPr="00FD12FA">
        <w:rPr>
          <w:sz w:val="22"/>
          <w:szCs w:val="22"/>
        </w:rPr>
        <w:t>е</w:t>
      </w:r>
      <w:r w:rsidRPr="00FD12FA">
        <w:rPr>
          <w:sz w:val="22"/>
          <w:szCs w:val="22"/>
        </w:rPr>
        <w:t>ния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3. Короткое замыкание - это: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A) замыкание между фазами, замыкание фаз на землю в сетях с глухо и эффективно-заземленными </w:t>
      </w:r>
      <w:proofErr w:type="spellStart"/>
      <w:r w:rsidRPr="00FD12FA">
        <w:rPr>
          <w:sz w:val="22"/>
          <w:szCs w:val="22"/>
        </w:rPr>
        <w:t>не</w:t>
      </w:r>
      <w:r w:rsidRPr="00FD12FA">
        <w:rPr>
          <w:sz w:val="22"/>
          <w:szCs w:val="22"/>
        </w:rPr>
        <w:t>й</w:t>
      </w:r>
      <w:r w:rsidRPr="00FD12FA">
        <w:rPr>
          <w:sz w:val="22"/>
          <w:szCs w:val="22"/>
        </w:rPr>
        <w:t>тралями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B) замыкание между фазами в сетях с глухо и эффективно-заземленными </w:t>
      </w:r>
      <w:proofErr w:type="spellStart"/>
      <w:r w:rsidRPr="00FD12FA">
        <w:rPr>
          <w:sz w:val="22"/>
          <w:szCs w:val="22"/>
        </w:rPr>
        <w:t>нейтралями</w:t>
      </w:r>
      <w:proofErr w:type="spellEnd"/>
      <w:r w:rsidRPr="00FD12FA">
        <w:rPr>
          <w:sz w:val="22"/>
          <w:szCs w:val="22"/>
        </w:rPr>
        <w:t>, а также витковые замыкания в электрических машинах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C) замыкание между фазами, замыкание фаз на землю в сетях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>, а также ви</w:t>
      </w:r>
      <w:r w:rsidRPr="00FD12FA">
        <w:rPr>
          <w:sz w:val="22"/>
          <w:szCs w:val="22"/>
        </w:rPr>
        <w:t>т</w:t>
      </w:r>
      <w:r w:rsidRPr="00FD12FA">
        <w:rPr>
          <w:sz w:val="22"/>
          <w:szCs w:val="22"/>
        </w:rPr>
        <w:t>ковые замыкания в электрических машинах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D) замыкание между фазами, замыкание фаз на землю в сетях с глухо и эффективно-заземленными </w:t>
      </w:r>
      <w:proofErr w:type="spellStart"/>
      <w:r w:rsidRPr="00FD12FA">
        <w:rPr>
          <w:sz w:val="22"/>
          <w:szCs w:val="22"/>
        </w:rPr>
        <w:t>не</w:t>
      </w:r>
      <w:r w:rsidRPr="00FD12FA">
        <w:rPr>
          <w:sz w:val="22"/>
          <w:szCs w:val="22"/>
        </w:rPr>
        <w:t>й</w:t>
      </w:r>
      <w:r w:rsidRPr="00FD12FA">
        <w:rPr>
          <w:sz w:val="22"/>
          <w:szCs w:val="22"/>
        </w:rPr>
        <w:t>тралями</w:t>
      </w:r>
      <w:proofErr w:type="spellEnd"/>
      <w:r w:rsidRPr="00FD12FA">
        <w:rPr>
          <w:sz w:val="22"/>
          <w:szCs w:val="22"/>
        </w:rPr>
        <w:t>, а также витковые замыкания в электрических машинах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E) замыкание между фазами, замыкание фаз на землю в сетях с резонансно-заземленной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>, а также витковые замыкания в электрических машинах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4. Согласно ПУЭ, на термическую стойкость при К.З. не проверяются: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трансформаторы напряжения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высоковольтные выключатели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разъединители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все трансформаторы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жесткие шипы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5. В отключающих аппаратах выше 1 кВ не применяется способ гашение дуги: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гашение дуги в масле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гашение дуги в воздухе высокого давления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C) гашение дуги </w:t>
      </w:r>
      <w:proofErr w:type="spellStart"/>
      <w:r w:rsidRPr="00FD12FA">
        <w:rPr>
          <w:sz w:val="22"/>
          <w:szCs w:val="22"/>
        </w:rPr>
        <w:t>ь</w:t>
      </w:r>
      <w:proofErr w:type="spellEnd"/>
      <w:r w:rsidRPr="00FD12FA">
        <w:rPr>
          <w:sz w:val="22"/>
          <w:szCs w:val="22"/>
        </w:rPr>
        <w:t xml:space="preserve"> вакууме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D) гашение дуга в </w:t>
      </w:r>
      <w:proofErr w:type="spellStart"/>
      <w:r w:rsidRPr="00FD12FA">
        <w:rPr>
          <w:sz w:val="22"/>
          <w:szCs w:val="22"/>
        </w:rPr>
        <w:t>элегазе</w:t>
      </w:r>
      <w:proofErr w:type="spellEnd"/>
      <w:r w:rsidRPr="00FD12FA">
        <w:rPr>
          <w:sz w:val="22"/>
          <w:szCs w:val="22"/>
        </w:rPr>
        <w:t xml:space="preserve"> высокого давления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удлинение дуги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6. Дайте определение электрической системе: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часть энергетической системы, состоящая из электростанций, подстанции и распределительных ус</w:t>
      </w:r>
      <w:r w:rsidRPr="00FD12FA">
        <w:rPr>
          <w:sz w:val="22"/>
          <w:szCs w:val="22"/>
        </w:rPr>
        <w:t>т</w:t>
      </w:r>
      <w:r w:rsidRPr="00FD12FA">
        <w:rPr>
          <w:sz w:val="22"/>
          <w:szCs w:val="22"/>
        </w:rPr>
        <w:t>ройств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часть энергетической системы, состоящая из электростанций, подстанции, распределительных ус</w:t>
      </w:r>
      <w:r w:rsidRPr="00FD12FA">
        <w:rPr>
          <w:sz w:val="22"/>
          <w:szCs w:val="22"/>
        </w:rPr>
        <w:t>т</w:t>
      </w:r>
      <w:r w:rsidRPr="00FD12FA">
        <w:rPr>
          <w:sz w:val="22"/>
          <w:szCs w:val="22"/>
        </w:rPr>
        <w:t xml:space="preserve">ройств, линий электропередач и </w:t>
      </w:r>
      <w:proofErr w:type="spellStart"/>
      <w:r w:rsidRPr="00FD12FA">
        <w:rPr>
          <w:sz w:val="22"/>
          <w:szCs w:val="22"/>
        </w:rPr>
        <w:t>электроприемников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часть энергетической системы, состоящая из подстанции, распределительных устройств, линий эле</w:t>
      </w:r>
      <w:r w:rsidRPr="00FD12FA">
        <w:rPr>
          <w:sz w:val="22"/>
          <w:szCs w:val="22"/>
        </w:rPr>
        <w:t>к</w:t>
      </w:r>
      <w:r w:rsidRPr="00FD12FA">
        <w:rPr>
          <w:sz w:val="22"/>
          <w:szCs w:val="22"/>
        </w:rPr>
        <w:t xml:space="preserve">тропередач и </w:t>
      </w:r>
      <w:proofErr w:type="spellStart"/>
      <w:r w:rsidRPr="00FD12FA">
        <w:rPr>
          <w:sz w:val="22"/>
          <w:szCs w:val="22"/>
        </w:rPr>
        <w:t>электроприемников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часть энергетической системы, состоящая из электростанций и подстанции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lastRenderedPageBreak/>
        <w:t>E) часть энергетической системы, состоящая из электростанций, подстанции, линий электропередач, т</w:t>
      </w:r>
      <w:r w:rsidRPr="00FD12FA">
        <w:rPr>
          <w:sz w:val="22"/>
          <w:szCs w:val="22"/>
        </w:rPr>
        <w:t>е</w:t>
      </w:r>
      <w:r w:rsidRPr="00FD12FA">
        <w:rPr>
          <w:sz w:val="22"/>
          <w:szCs w:val="22"/>
        </w:rPr>
        <w:t xml:space="preserve">пловых сетей и </w:t>
      </w:r>
      <w:proofErr w:type="spellStart"/>
      <w:r w:rsidRPr="00FD12FA">
        <w:rPr>
          <w:sz w:val="22"/>
          <w:szCs w:val="22"/>
        </w:rPr>
        <w:t>электроприемников</w:t>
      </w:r>
      <w:proofErr w:type="spellEnd"/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7. Привод выключателя это специальное устройство: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для передачи усилия на тяги выключателя в момент отключения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для автоматического включения и отключения выключателя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создающее необходимое усилие для ручного включения и отключения выключателя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для автоматического и дистанционного управления выключателя в любых условиях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создающее необходимое усилие для производства операции включения, удержания во включенном положении и отключения выключателя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8. Токоограничивающим свойством обладают электрические аппараты: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разъединители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магнитные пускатели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С)контакторы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выключатели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предохранители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9. Для наружной установки применяются комплектные устройства:</w:t>
      </w:r>
    </w:p>
    <w:p w:rsidR="00CF37E9" w:rsidRPr="00FD12FA" w:rsidRDefault="00CF37E9" w:rsidP="00CF37E9">
      <w:pPr>
        <w:rPr>
          <w:sz w:val="22"/>
          <w:szCs w:val="22"/>
          <w:lang w:val="en-US"/>
        </w:rPr>
      </w:pPr>
      <w:r w:rsidRPr="00FD12FA">
        <w:rPr>
          <w:sz w:val="22"/>
          <w:szCs w:val="22"/>
          <w:lang w:val="en-US"/>
        </w:rPr>
        <w:t xml:space="preserve">A) </w:t>
      </w:r>
      <w:r w:rsidRPr="00FD12FA">
        <w:rPr>
          <w:sz w:val="22"/>
          <w:szCs w:val="22"/>
        </w:rPr>
        <w:t>КСЭ</w:t>
      </w:r>
    </w:p>
    <w:p w:rsidR="00CF37E9" w:rsidRPr="00FD12FA" w:rsidRDefault="00CF37E9" w:rsidP="00CF37E9">
      <w:pPr>
        <w:rPr>
          <w:sz w:val="22"/>
          <w:szCs w:val="22"/>
          <w:lang w:val="en-US"/>
        </w:rPr>
      </w:pPr>
      <w:r w:rsidRPr="00FD12FA">
        <w:rPr>
          <w:sz w:val="22"/>
          <w:szCs w:val="22"/>
          <w:lang w:val="en-US"/>
        </w:rPr>
        <w:t xml:space="preserve">B) </w:t>
      </w:r>
      <w:r w:rsidRPr="00FD12FA">
        <w:rPr>
          <w:sz w:val="22"/>
          <w:szCs w:val="22"/>
        </w:rPr>
        <w:t>КУЭ</w:t>
      </w:r>
    </w:p>
    <w:p w:rsidR="00CF37E9" w:rsidRPr="00FD12FA" w:rsidRDefault="00CF37E9" w:rsidP="00CF37E9">
      <w:pPr>
        <w:rPr>
          <w:sz w:val="22"/>
          <w:szCs w:val="22"/>
          <w:lang w:val="en-US"/>
        </w:rPr>
      </w:pPr>
      <w:r w:rsidRPr="00FD12FA">
        <w:rPr>
          <w:sz w:val="22"/>
          <w:szCs w:val="22"/>
          <w:lang w:val="en-US"/>
        </w:rPr>
        <w:t xml:space="preserve">C) </w:t>
      </w:r>
      <w:r w:rsidRPr="00FD12FA">
        <w:rPr>
          <w:sz w:val="22"/>
          <w:szCs w:val="22"/>
        </w:rPr>
        <w:t>КРУ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КСО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КРУН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10. Наибольшее время отключения К.З. требуемое для оценки термической стойкости аппаратов соответствует цепи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токоограничивающего реактора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воздушной линии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кабельной линии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автотрансформатора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генератора мощностью 60 МВт и более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rPr>
          <w:sz w:val="22"/>
          <w:szCs w:val="22"/>
        </w:rPr>
      </w:pPr>
      <w:r w:rsidRPr="00F23FE8">
        <w:rPr>
          <w:sz w:val="22"/>
          <w:szCs w:val="22"/>
        </w:rPr>
        <w:t xml:space="preserve">Зав. кафедрой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F23FE8">
        <w:rPr>
          <w:sz w:val="22"/>
          <w:szCs w:val="22"/>
        </w:rPr>
        <w:t xml:space="preserve"> Преподаватель</w:t>
      </w:r>
    </w:p>
    <w:p w:rsidR="00CF37E9" w:rsidRDefault="00CF37E9" w:rsidP="00CF37E9">
      <w:pPr>
        <w:rPr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МИНИСТЕРСТВО СЕЛЬСКОГО ХОЗЯЙСТВА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Федеральное государственное бюджетное образовательное учреждение высшего  образования</w:t>
      </w:r>
    </w:p>
    <w:p w:rsidR="00CF37E9" w:rsidRPr="00F23FE8" w:rsidRDefault="00CF37E9" w:rsidP="00CF37E9">
      <w:pPr>
        <w:spacing w:before="0"/>
        <w:ind w:left="360"/>
        <w:jc w:val="center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 xml:space="preserve"> «Орловский государственный аграрный университет имени Н.В. </w:t>
      </w:r>
      <w:proofErr w:type="spellStart"/>
      <w:r w:rsidRPr="00F23FE8">
        <w:rPr>
          <w:b/>
          <w:i/>
          <w:sz w:val="22"/>
          <w:szCs w:val="22"/>
        </w:rPr>
        <w:t>Парахина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Кафедра «Электроснабжение»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Дисциплина «</w:t>
      </w:r>
      <w:proofErr w:type="spellStart"/>
      <w:r>
        <w:rPr>
          <w:b/>
          <w:i/>
          <w:sz w:val="22"/>
          <w:szCs w:val="22"/>
        </w:rPr>
        <w:t>Энергооборудование</w:t>
      </w:r>
      <w:proofErr w:type="spellEnd"/>
      <w:r w:rsidRPr="00F23FE8">
        <w:rPr>
          <w:b/>
          <w:i/>
          <w:sz w:val="22"/>
          <w:szCs w:val="22"/>
        </w:rPr>
        <w:t>»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Направление подготовки  «</w:t>
      </w:r>
      <w:proofErr w:type="spellStart"/>
      <w:r w:rsidRPr="00F23FE8">
        <w:rPr>
          <w:b/>
          <w:i/>
          <w:sz w:val="22"/>
          <w:szCs w:val="22"/>
        </w:rPr>
        <w:t>Агроинженерия</w:t>
      </w:r>
      <w:proofErr w:type="spellEnd"/>
      <w:r w:rsidRPr="00F23FE8">
        <w:rPr>
          <w:b/>
          <w:i/>
          <w:sz w:val="22"/>
          <w:szCs w:val="22"/>
        </w:rPr>
        <w:t xml:space="preserve">» </w:t>
      </w:r>
    </w:p>
    <w:p w:rsidR="00CF37E9" w:rsidRPr="00F23FE8" w:rsidRDefault="00CF37E9" w:rsidP="00CF37E9">
      <w:pPr>
        <w:spacing w:before="0"/>
        <w:ind w:left="360"/>
        <w:rPr>
          <w:b/>
          <w:i/>
          <w:sz w:val="22"/>
          <w:szCs w:val="22"/>
        </w:rPr>
      </w:pPr>
      <w:r w:rsidRPr="00F23FE8">
        <w:rPr>
          <w:b/>
          <w:i/>
          <w:sz w:val="22"/>
          <w:szCs w:val="22"/>
        </w:rPr>
        <w:t>Протокол №____ от ______________</w:t>
      </w: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</w:p>
    <w:p w:rsidR="00CF37E9" w:rsidRDefault="00CF37E9" w:rsidP="00CF37E9">
      <w:pPr>
        <w:ind w:left="142"/>
        <w:jc w:val="center"/>
        <w:rPr>
          <w:b/>
          <w:sz w:val="22"/>
          <w:szCs w:val="22"/>
        </w:rPr>
      </w:pPr>
      <w:r w:rsidRPr="00096D05">
        <w:rPr>
          <w:b/>
          <w:sz w:val="22"/>
          <w:szCs w:val="22"/>
        </w:rPr>
        <w:t>Билет №</w:t>
      </w:r>
      <w:r>
        <w:rPr>
          <w:b/>
          <w:sz w:val="22"/>
          <w:szCs w:val="22"/>
        </w:rPr>
        <w:t>10</w:t>
      </w:r>
    </w:p>
    <w:p w:rsidR="00CF37E9" w:rsidRDefault="00CF37E9" w:rsidP="00CF37E9"/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1. Недостатками электромагнитных выключателей являются: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A) </w:t>
      </w:r>
      <w:proofErr w:type="spellStart"/>
      <w:r w:rsidRPr="00FD12FA">
        <w:rPr>
          <w:sz w:val="22"/>
          <w:szCs w:val="22"/>
        </w:rPr>
        <w:t>пожаро-взрывобезопасность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пригодность для работы в условиях частых включений и отключений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относительно несложный отключающая способность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D) большой износ </w:t>
      </w:r>
      <w:proofErr w:type="spellStart"/>
      <w:r w:rsidRPr="00FD12FA">
        <w:rPr>
          <w:sz w:val="22"/>
          <w:szCs w:val="22"/>
        </w:rPr>
        <w:t>дугогасительных</w:t>
      </w:r>
      <w:proofErr w:type="spellEnd"/>
      <w:r w:rsidRPr="00FD12FA">
        <w:rPr>
          <w:sz w:val="22"/>
          <w:szCs w:val="22"/>
        </w:rPr>
        <w:t xml:space="preserve"> контактов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lastRenderedPageBreak/>
        <w:t xml:space="preserve">E) Сложность конструкции </w:t>
      </w:r>
      <w:proofErr w:type="spellStart"/>
      <w:r w:rsidRPr="00FD12FA">
        <w:rPr>
          <w:sz w:val="22"/>
          <w:szCs w:val="22"/>
        </w:rPr>
        <w:t>дутогасителя</w:t>
      </w:r>
      <w:proofErr w:type="spellEnd"/>
      <w:r w:rsidRPr="00FD12FA">
        <w:rPr>
          <w:sz w:val="22"/>
          <w:szCs w:val="22"/>
        </w:rPr>
        <w:t xml:space="preserve"> с системой магнитного дутья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 xml:space="preserve">2. В качестве естественного </w:t>
      </w:r>
      <w:proofErr w:type="spellStart"/>
      <w:r w:rsidRPr="00FD12FA">
        <w:rPr>
          <w:b/>
          <w:sz w:val="22"/>
          <w:szCs w:val="22"/>
        </w:rPr>
        <w:t>заземлителя</w:t>
      </w:r>
      <w:proofErr w:type="spellEnd"/>
      <w:r w:rsidRPr="00FD12FA">
        <w:rPr>
          <w:b/>
          <w:sz w:val="22"/>
          <w:szCs w:val="22"/>
        </w:rPr>
        <w:t xml:space="preserve"> нельзя применять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обсадные трубы скважин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свинцовые оболочки кабелей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металлические трубопроводы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водопроводные трубы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газопроводные трубы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3. На стороне 6-10 кВ подстанций с потребителями 1 -2 категории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применяется схема: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одна система сборных шин секционированная выключателем, QB-включен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одна система сборных шин не секционированная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одна система сборных шин секционированная выключателем и соединенная в кольцо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одна система сборных ниш секционированная разъединителями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одна система сборных шин секционированная выключателем, QB-отключен, находится на АВР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4. Обозначение буквы Т в марке трансформатора ТРДН: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A)типовой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для фонического климата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трехфазный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трансформа юр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E) </w:t>
      </w:r>
      <w:proofErr w:type="spellStart"/>
      <w:r w:rsidRPr="00FD12FA">
        <w:rPr>
          <w:sz w:val="22"/>
          <w:szCs w:val="22"/>
        </w:rPr>
        <w:t>трёхобмоточный</w:t>
      </w:r>
      <w:proofErr w:type="spellEnd"/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5. Номинальным напряжением электроустановок называется: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напряжение, которое выдерживают электроустановки.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напряжение на 5-10% выше напряжения электрической сети.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линейное напряжение электроустановок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напряжение, при котором электроустановки предназначены для длительной работы.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напряжение электрической цепи, к которой подключена электроустановка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6. Основными причинами, вызывающими недопустимые отклонения и колебания напряжения, являются: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отсутствие местного регулирования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низкий уровень эксплуатации электрических сечей и электроустановок, перегрузка сетей низкого н</w:t>
      </w:r>
      <w:r w:rsidRPr="00FD12FA">
        <w:rPr>
          <w:sz w:val="22"/>
          <w:szCs w:val="22"/>
        </w:rPr>
        <w:t>а</w:t>
      </w:r>
      <w:r w:rsidRPr="00FD12FA">
        <w:rPr>
          <w:sz w:val="22"/>
          <w:szCs w:val="22"/>
        </w:rPr>
        <w:t>пряжения, отсутствие местного регулирования, не синусоидальностью кривой напряжения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низкий уровень эксплуатации электрических сетей и электроустановок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перегрузка сетей низкого напряжения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низкий уровень эксплуатации электрических сетей и электроустановок, перегрузка сетей низкого н</w:t>
      </w:r>
      <w:r w:rsidRPr="00FD12FA">
        <w:rPr>
          <w:sz w:val="22"/>
          <w:szCs w:val="22"/>
        </w:rPr>
        <w:t>а</w:t>
      </w:r>
      <w:r w:rsidRPr="00FD12FA">
        <w:rPr>
          <w:sz w:val="22"/>
          <w:szCs w:val="22"/>
        </w:rPr>
        <w:t>пряжения, отсутствие местного регулирования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 xml:space="preserve">7. К симметричным видам </w:t>
      </w:r>
      <w:proofErr w:type="spellStart"/>
      <w:r w:rsidRPr="00FD12FA">
        <w:rPr>
          <w:b/>
          <w:sz w:val="22"/>
          <w:szCs w:val="22"/>
        </w:rPr>
        <w:t>к.з</w:t>
      </w:r>
      <w:proofErr w:type="spellEnd"/>
      <w:r w:rsidRPr="00FD12FA">
        <w:rPr>
          <w:b/>
          <w:sz w:val="22"/>
          <w:szCs w:val="22"/>
        </w:rPr>
        <w:t xml:space="preserve"> относится: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A) однофазное </w:t>
      </w:r>
      <w:proofErr w:type="spellStart"/>
      <w:r w:rsidRPr="00FD12FA">
        <w:rPr>
          <w:sz w:val="22"/>
          <w:szCs w:val="22"/>
        </w:rPr>
        <w:t>к.з</w:t>
      </w:r>
      <w:proofErr w:type="spellEnd"/>
      <w:r w:rsidRPr="00FD12FA">
        <w:rPr>
          <w:sz w:val="22"/>
          <w:szCs w:val="22"/>
        </w:rPr>
        <w:t xml:space="preserve"> в сетях с заземленной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B) однофазное </w:t>
      </w:r>
      <w:proofErr w:type="spellStart"/>
      <w:r w:rsidRPr="00FD12FA">
        <w:rPr>
          <w:sz w:val="22"/>
          <w:szCs w:val="22"/>
        </w:rPr>
        <w:t>к.з</w:t>
      </w:r>
      <w:proofErr w:type="spellEnd"/>
      <w:r w:rsidRPr="00FD12FA">
        <w:rPr>
          <w:sz w:val="22"/>
          <w:szCs w:val="22"/>
        </w:rPr>
        <w:t xml:space="preserve"> в сетях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C) двухфазное </w:t>
      </w:r>
      <w:proofErr w:type="spellStart"/>
      <w:r w:rsidRPr="00FD12FA">
        <w:rPr>
          <w:sz w:val="22"/>
          <w:szCs w:val="22"/>
        </w:rPr>
        <w:t>к.з</w:t>
      </w:r>
      <w:proofErr w:type="spellEnd"/>
      <w:r w:rsidRPr="00FD12FA">
        <w:rPr>
          <w:sz w:val="22"/>
          <w:szCs w:val="22"/>
        </w:rPr>
        <w:t xml:space="preserve"> в сетях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D) трехфазное </w:t>
      </w:r>
      <w:proofErr w:type="spellStart"/>
      <w:r w:rsidRPr="00FD12FA">
        <w:rPr>
          <w:sz w:val="22"/>
          <w:szCs w:val="22"/>
        </w:rPr>
        <w:t>к.з</w:t>
      </w:r>
      <w:proofErr w:type="spellEnd"/>
      <w:r w:rsidRPr="00FD12FA">
        <w:rPr>
          <w:sz w:val="22"/>
          <w:szCs w:val="22"/>
        </w:rPr>
        <w:t xml:space="preserve"> в сетях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E) Двухфазное </w:t>
      </w:r>
      <w:proofErr w:type="spellStart"/>
      <w:r w:rsidRPr="00FD12FA">
        <w:rPr>
          <w:sz w:val="22"/>
          <w:szCs w:val="22"/>
        </w:rPr>
        <w:t>к.з</w:t>
      </w:r>
      <w:proofErr w:type="spellEnd"/>
      <w:r w:rsidRPr="00FD12FA">
        <w:rPr>
          <w:sz w:val="22"/>
          <w:szCs w:val="22"/>
        </w:rPr>
        <w:t xml:space="preserve"> в сетях с заземленной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8. Расчеты токов короткого замыкания выполняются: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Для выбора схемы релейной защиты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Для оценки электродинамического действия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C) Для выбора схемы и </w:t>
      </w:r>
      <w:proofErr w:type="spellStart"/>
      <w:r w:rsidRPr="00FD12FA">
        <w:rPr>
          <w:sz w:val="22"/>
          <w:szCs w:val="22"/>
        </w:rPr>
        <w:t>уставок</w:t>
      </w:r>
      <w:proofErr w:type="spellEnd"/>
      <w:r w:rsidRPr="00FD12FA">
        <w:rPr>
          <w:sz w:val="22"/>
          <w:szCs w:val="22"/>
        </w:rPr>
        <w:t xml:space="preserve"> релейной защиты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Для оценки термического и электродинамического действия тока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lastRenderedPageBreak/>
        <w:t xml:space="preserve">E) Для выбора и проверки параметров электрооборудования, а также </w:t>
      </w:r>
      <w:proofErr w:type="spellStart"/>
      <w:r w:rsidRPr="00FD12FA">
        <w:rPr>
          <w:sz w:val="22"/>
          <w:szCs w:val="22"/>
        </w:rPr>
        <w:t>уставок</w:t>
      </w:r>
      <w:proofErr w:type="spellEnd"/>
      <w:r w:rsidRPr="00FD12FA">
        <w:rPr>
          <w:sz w:val="22"/>
          <w:szCs w:val="22"/>
        </w:rPr>
        <w:t xml:space="preserve"> релейной защиты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9. Короткое замыкание - это: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A) замыкание между фазами, замыкание фаз на землю в сетях с глухо и эффективно-заземленными </w:t>
      </w:r>
      <w:proofErr w:type="spellStart"/>
      <w:r w:rsidRPr="00FD12FA">
        <w:rPr>
          <w:sz w:val="22"/>
          <w:szCs w:val="22"/>
        </w:rPr>
        <w:t>не</w:t>
      </w:r>
      <w:r w:rsidRPr="00FD12FA">
        <w:rPr>
          <w:sz w:val="22"/>
          <w:szCs w:val="22"/>
        </w:rPr>
        <w:t>й</w:t>
      </w:r>
      <w:r w:rsidRPr="00FD12FA">
        <w:rPr>
          <w:sz w:val="22"/>
          <w:szCs w:val="22"/>
        </w:rPr>
        <w:t>тралями</w:t>
      </w:r>
      <w:proofErr w:type="spellEnd"/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B) замыкание между фазами в сетях с глухо и эффективно-заземленными </w:t>
      </w:r>
      <w:proofErr w:type="spellStart"/>
      <w:r w:rsidRPr="00FD12FA">
        <w:rPr>
          <w:sz w:val="22"/>
          <w:szCs w:val="22"/>
        </w:rPr>
        <w:t>нейтралями</w:t>
      </w:r>
      <w:proofErr w:type="spellEnd"/>
      <w:r w:rsidRPr="00FD12FA">
        <w:rPr>
          <w:sz w:val="22"/>
          <w:szCs w:val="22"/>
        </w:rPr>
        <w:t>, а также витковые замыкания в электрических машинах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C) замыкание между фазами, замыкание фаз на землю в сетях с изолированной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>, а также ви</w:t>
      </w:r>
      <w:r w:rsidRPr="00FD12FA">
        <w:rPr>
          <w:sz w:val="22"/>
          <w:szCs w:val="22"/>
        </w:rPr>
        <w:t>т</w:t>
      </w:r>
      <w:r w:rsidRPr="00FD12FA">
        <w:rPr>
          <w:sz w:val="22"/>
          <w:szCs w:val="22"/>
        </w:rPr>
        <w:t>ковые замыкания в электрических машинах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D) замыкание между фазами, замыкание фаз на землю в сетях с глухо и эффективно-заземленными </w:t>
      </w:r>
      <w:proofErr w:type="spellStart"/>
      <w:r w:rsidRPr="00FD12FA">
        <w:rPr>
          <w:sz w:val="22"/>
          <w:szCs w:val="22"/>
        </w:rPr>
        <w:t>не</w:t>
      </w:r>
      <w:r w:rsidRPr="00FD12FA">
        <w:rPr>
          <w:sz w:val="22"/>
          <w:szCs w:val="22"/>
        </w:rPr>
        <w:t>й</w:t>
      </w:r>
      <w:r w:rsidRPr="00FD12FA">
        <w:rPr>
          <w:sz w:val="22"/>
          <w:szCs w:val="22"/>
        </w:rPr>
        <w:t>тралями</w:t>
      </w:r>
      <w:proofErr w:type="spellEnd"/>
      <w:r w:rsidRPr="00FD12FA">
        <w:rPr>
          <w:sz w:val="22"/>
          <w:szCs w:val="22"/>
        </w:rPr>
        <w:t>, а также витковые замыкания в электрических машинах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 xml:space="preserve">E) замыкание между фазами, замыкание фаз на землю в сетях с резонансно-заземленной </w:t>
      </w:r>
      <w:proofErr w:type="spellStart"/>
      <w:r w:rsidRPr="00FD12FA">
        <w:rPr>
          <w:sz w:val="22"/>
          <w:szCs w:val="22"/>
        </w:rPr>
        <w:t>нейтралью</w:t>
      </w:r>
      <w:proofErr w:type="spellEnd"/>
      <w:r w:rsidRPr="00FD12FA">
        <w:rPr>
          <w:sz w:val="22"/>
          <w:szCs w:val="22"/>
        </w:rPr>
        <w:t>, а также витковые замыкания в электрических машинах</w:t>
      </w:r>
    </w:p>
    <w:p w:rsidR="00CF37E9" w:rsidRPr="00FD12FA" w:rsidRDefault="00CF37E9" w:rsidP="00CF37E9">
      <w:pPr>
        <w:rPr>
          <w:b/>
          <w:sz w:val="22"/>
          <w:szCs w:val="22"/>
        </w:rPr>
      </w:pPr>
      <w:r w:rsidRPr="00FD12FA">
        <w:rPr>
          <w:b/>
          <w:sz w:val="22"/>
          <w:szCs w:val="22"/>
        </w:rPr>
        <w:t>10. Прокладка кабелей вне помещений: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A) в земляных траншеях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B) в коллекторах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C) в туннелях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D) в кабельных каналах</w:t>
      </w:r>
    </w:p>
    <w:p w:rsidR="00CF37E9" w:rsidRPr="00FD12FA" w:rsidRDefault="00CF37E9" w:rsidP="00CF37E9">
      <w:pPr>
        <w:rPr>
          <w:sz w:val="22"/>
          <w:szCs w:val="22"/>
        </w:rPr>
      </w:pPr>
      <w:r w:rsidRPr="00FD12FA">
        <w:rPr>
          <w:sz w:val="22"/>
          <w:szCs w:val="22"/>
        </w:rPr>
        <w:t>E) в земляных траншеях, коллекторах, туннелях, кабельных каналах</w:t>
      </w:r>
    </w:p>
    <w:p w:rsidR="007E69C7" w:rsidRDefault="007E69C7"/>
    <w:sectPr w:rsidR="007E69C7" w:rsidSect="007E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1121EE"/>
    <w:multiLevelType w:val="hybridMultilevel"/>
    <w:tmpl w:val="0BD0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F4384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55E0"/>
    <w:multiLevelType w:val="multilevel"/>
    <w:tmpl w:val="0FB85C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4">
    <w:nsid w:val="11186782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2514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C464A"/>
    <w:multiLevelType w:val="hybridMultilevel"/>
    <w:tmpl w:val="1890A21E"/>
    <w:lvl w:ilvl="0" w:tplc="4AFE65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301B9"/>
    <w:multiLevelType w:val="hybridMultilevel"/>
    <w:tmpl w:val="4B1CD168"/>
    <w:lvl w:ilvl="0" w:tplc="1878168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108EF"/>
    <w:multiLevelType w:val="hybridMultilevel"/>
    <w:tmpl w:val="779CFD92"/>
    <w:lvl w:ilvl="0" w:tplc="A51E15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666F5"/>
    <w:multiLevelType w:val="hybridMultilevel"/>
    <w:tmpl w:val="2910D920"/>
    <w:lvl w:ilvl="0" w:tplc="5BA07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EF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E5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04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66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22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C1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E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01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37761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41A85"/>
    <w:multiLevelType w:val="hybridMultilevel"/>
    <w:tmpl w:val="074C7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420"/>
    <w:multiLevelType w:val="hybridMultilevel"/>
    <w:tmpl w:val="44283418"/>
    <w:lvl w:ilvl="0" w:tplc="D8B2DDB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14027"/>
    <w:multiLevelType w:val="hybridMultilevel"/>
    <w:tmpl w:val="3D0C6EE4"/>
    <w:lvl w:ilvl="0" w:tplc="52225E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05E50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03A05"/>
    <w:multiLevelType w:val="hybridMultilevel"/>
    <w:tmpl w:val="8214B8E0"/>
    <w:lvl w:ilvl="0" w:tplc="D2AA7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E2F2B"/>
    <w:multiLevelType w:val="hybridMultilevel"/>
    <w:tmpl w:val="3474D008"/>
    <w:lvl w:ilvl="0" w:tplc="813A0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F5747"/>
    <w:multiLevelType w:val="hybridMultilevel"/>
    <w:tmpl w:val="3FA2AC42"/>
    <w:lvl w:ilvl="0" w:tplc="4C8C2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4D1B1E"/>
    <w:multiLevelType w:val="hybridMultilevel"/>
    <w:tmpl w:val="1E46CD94"/>
    <w:lvl w:ilvl="0" w:tplc="EE6C4330">
      <w:start w:val="1"/>
      <w:numFmt w:val="decimal"/>
      <w:lvlText w:val="%1."/>
      <w:lvlJc w:val="left"/>
      <w:pPr>
        <w:ind w:left="1069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168CE"/>
    <w:multiLevelType w:val="hybridMultilevel"/>
    <w:tmpl w:val="DB24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D77D4"/>
    <w:multiLevelType w:val="hybridMultilevel"/>
    <w:tmpl w:val="FA368126"/>
    <w:lvl w:ilvl="0" w:tplc="E8ACB5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07FD4"/>
    <w:multiLevelType w:val="hybridMultilevel"/>
    <w:tmpl w:val="FD2E9318"/>
    <w:lvl w:ilvl="0" w:tplc="4058EA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37203"/>
    <w:multiLevelType w:val="hybridMultilevel"/>
    <w:tmpl w:val="58D2EFDE"/>
    <w:lvl w:ilvl="0" w:tplc="C40E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E0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CF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6B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2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0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FE4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4D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03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62619"/>
    <w:multiLevelType w:val="hybridMultilevel"/>
    <w:tmpl w:val="7922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C06D6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90B86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C64A6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3436D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C7B65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C7E74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A3C84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25770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8645B6E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93550"/>
    <w:multiLevelType w:val="hybridMultilevel"/>
    <w:tmpl w:val="0C7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66B09"/>
    <w:multiLevelType w:val="hybridMultilevel"/>
    <w:tmpl w:val="D9C277A0"/>
    <w:lvl w:ilvl="0" w:tplc="5ED0EE42">
      <w:start w:val="1"/>
      <w:numFmt w:val="decimal"/>
      <w:lvlText w:val="%1."/>
      <w:lvlJc w:val="left"/>
      <w:pPr>
        <w:ind w:left="1069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04B61"/>
    <w:multiLevelType w:val="hybridMultilevel"/>
    <w:tmpl w:val="2E7C9710"/>
    <w:lvl w:ilvl="0" w:tplc="5ED0EE42">
      <w:start w:val="1"/>
      <w:numFmt w:val="bullet"/>
      <w:lvlText w:val="-"/>
      <w:lvlJc w:val="left"/>
      <w:pPr>
        <w:ind w:left="360" w:hanging="360"/>
      </w:pPr>
      <w:rPr>
        <w:rFonts w:ascii="Lucida Console" w:hAnsi="Lucida Consol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3"/>
  </w:num>
  <w:num w:numId="5">
    <w:abstractNumId w:val="2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34"/>
  </w:num>
  <w:num w:numId="10">
    <w:abstractNumId w:val="21"/>
  </w:num>
  <w:num w:numId="11">
    <w:abstractNumId w:val="17"/>
  </w:num>
  <w:num w:numId="12">
    <w:abstractNumId w:val="20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7"/>
  </w:num>
  <w:num w:numId="18">
    <w:abstractNumId w:val="18"/>
  </w:num>
  <w:num w:numId="19">
    <w:abstractNumId w:val="19"/>
  </w:num>
  <w:num w:numId="20">
    <w:abstractNumId w:val="9"/>
  </w:num>
  <w:num w:numId="21">
    <w:abstractNumId w:val="22"/>
  </w:num>
  <w:num w:numId="22">
    <w:abstractNumId w:val="11"/>
  </w:num>
  <w:num w:numId="23">
    <w:abstractNumId w:val="1"/>
  </w:num>
  <w:num w:numId="24">
    <w:abstractNumId w:val="4"/>
  </w:num>
  <w:num w:numId="25">
    <w:abstractNumId w:val="31"/>
  </w:num>
  <w:num w:numId="26">
    <w:abstractNumId w:val="28"/>
  </w:num>
  <w:num w:numId="27">
    <w:abstractNumId w:val="25"/>
  </w:num>
  <w:num w:numId="28">
    <w:abstractNumId w:val="33"/>
  </w:num>
  <w:num w:numId="29">
    <w:abstractNumId w:val="32"/>
  </w:num>
  <w:num w:numId="30">
    <w:abstractNumId w:val="26"/>
  </w:num>
  <w:num w:numId="31">
    <w:abstractNumId w:val="5"/>
  </w:num>
  <w:num w:numId="32">
    <w:abstractNumId w:val="10"/>
  </w:num>
  <w:num w:numId="33">
    <w:abstractNumId w:val="2"/>
  </w:num>
  <w:num w:numId="34">
    <w:abstractNumId w:val="24"/>
  </w:num>
  <w:num w:numId="35">
    <w:abstractNumId w:val="30"/>
  </w:num>
  <w:num w:numId="36">
    <w:abstractNumId w:val="14"/>
  </w:num>
  <w:num w:numId="37">
    <w:abstractNumId w:val="2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37E9"/>
    <w:rsid w:val="007E69C7"/>
    <w:rsid w:val="00C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7E9"/>
    <w:pPr>
      <w:suppressAutoHyphens/>
      <w:spacing w:before="0" w:line="336" w:lineRule="auto"/>
      <w:jc w:val="center"/>
      <w:outlineLvl w:val="0"/>
    </w:pPr>
    <w:rPr>
      <w:b/>
      <w:caps/>
      <w:kern w:val="28"/>
      <w:sz w:val="28"/>
      <w:szCs w:val="20"/>
      <w:lang w:val="uk-UA"/>
    </w:rPr>
  </w:style>
  <w:style w:type="paragraph" w:styleId="20">
    <w:name w:val="heading 2"/>
    <w:basedOn w:val="a"/>
    <w:next w:val="a"/>
    <w:link w:val="21"/>
    <w:qFormat/>
    <w:rsid w:val="00CF37E9"/>
    <w:pPr>
      <w:keepNext/>
      <w:spacing w:before="0"/>
      <w:ind w:left="900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CF37E9"/>
    <w:pPr>
      <w:suppressAutoHyphens/>
      <w:spacing w:before="0"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CF37E9"/>
    <w:pPr>
      <w:suppressAutoHyphens/>
      <w:spacing w:before="0"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E9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rsid w:val="00CF37E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F37E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F37E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Default">
    <w:name w:val="Default"/>
    <w:rsid w:val="00CF37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CF37E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F37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F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Обычный Перечисление по ГОСТу"/>
    <w:basedOn w:val="a"/>
    <w:link w:val="a7"/>
    <w:uiPriority w:val="34"/>
    <w:qFormat/>
    <w:rsid w:val="00CF37E9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F37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F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F37E9"/>
    <w:pPr>
      <w:spacing w:before="0"/>
      <w:ind w:left="720"/>
      <w:contextualSpacing/>
    </w:pPr>
    <w:rPr>
      <w:rFonts w:ascii="Calibri" w:hAnsi="Calibri" w:cs="Arial"/>
      <w:sz w:val="20"/>
      <w:szCs w:val="20"/>
    </w:rPr>
  </w:style>
  <w:style w:type="paragraph" w:styleId="aa">
    <w:name w:val="Balloon Text"/>
    <w:basedOn w:val="a"/>
    <w:link w:val="ab"/>
    <w:unhideWhenUsed/>
    <w:rsid w:val="00CF37E9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F37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link w:val="13"/>
    <w:rsid w:val="00CF37E9"/>
    <w:pPr>
      <w:widowControl w:val="0"/>
      <w:spacing w:after="0" w:line="480" w:lineRule="auto"/>
      <w:ind w:firstLine="46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3">
    <w:name w:val="Обычный1 Знак"/>
    <w:basedOn w:val="a0"/>
    <w:link w:val="12"/>
    <w:rsid w:val="00CF37E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2">
    <w:name w:val="Стиль2"/>
    <w:basedOn w:val="a"/>
    <w:link w:val="22"/>
    <w:qFormat/>
    <w:rsid w:val="00CF37E9"/>
    <w:pPr>
      <w:numPr>
        <w:ilvl w:val="1"/>
        <w:numId w:val="4"/>
      </w:numPr>
      <w:suppressAutoHyphens/>
      <w:spacing w:before="0"/>
      <w:jc w:val="center"/>
    </w:pPr>
    <w:rPr>
      <w:b/>
      <w:smallCaps/>
      <w:sz w:val="28"/>
      <w:szCs w:val="28"/>
    </w:rPr>
  </w:style>
  <w:style w:type="character" w:customStyle="1" w:styleId="22">
    <w:name w:val="Стиль2 Знак"/>
    <w:basedOn w:val="a0"/>
    <w:link w:val="2"/>
    <w:rsid w:val="00CF37E9"/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customStyle="1" w:styleId="FR1">
    <w:name w:val="FR1"/>
    <w:rsid w:val="00CF37E9"/>
    <w:pPr>
      <w:widowControl w:val="0"/>
      <w:spacing w:after="0" w:line="480" w:lineRule="auto"/>
      <w:ind w:firstLine="4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CF37E9"/>
    <w:pPr>
      <w:suppressAutoHyphens/>
      <w:spacing w:before="0"/>
      <w:jc w:val="center"/>
    </w:pPr>
    <w:rPr>
      <w:b/>
      <w:sz w:val="28"/>
      <w:szCs w:val="28"/>
    </w:rPr>
  </w:style>
  <w:style w:type="character" w:customStyle="1" w:styleId="15">
    <w:name w:val="Стиль1 Знак"/>
    <w:basedOn w:val="a0"/>
    <w:link w:val="14"/>
    <w:rsid w:val="00CF37E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CF37E9"/>
    <w:rPr>
      <w:b/>
      <w:bCs/>
    </w:rPr>
  </w:style>
  <w:style w:type="character" w:customStyle="1" w:styleId="apple-converted-space">
    <w:name w:val="apple-converted-space"/>
    <w:basedOn w:val="a0"/>
    <w:rsid w:val="00CF37E9"/>
  </w:style>
  <w:style w:type="character" w:styleId="ad">
    <w:name w:val="Emphasis"/>
    <w:basedOn w:val="a0"/>
    <w:uiPriority w:val="20"/>
    <w:qFormat/>
    <w:rsid w:val="00CF37E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F3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7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F37E9"/>
    <w:pPr>
      <w:spacing w:before="0"/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CF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37E9"/>
    <w:pPr>
      <w:spacing w:before="0"/>
      <w:ind w:firstLine="900"/>
      <w:jc w:val="both"/>
    </w:pPr>
    <w:rPr>
      <w:u w:val="single"/>
    </w:rPr>
  </w:style>
  <w:style w:type="character" w:customStyle="1" w:styleId="32">
    <w:name w:val="Основной текст с отступом 3 Знак"/>
    <w:basedOn w:val="a0"/>
    <w:link w:val="31"/>
    <w:rsid w:val="00CF37E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e">
    <w:name w:val="Table Grid"/>
    <w:basedOn w:val="a1"/>
    <w:rsid w:val="00CF3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CF37E9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CF37E9"/>
    <w:pPr>
      <w:tabs>
        <w:tab w:val="center" w:pos="4153"/>
        <w:tab w:val="right" w:pos="8306"/>
      </w:tabs>
      <w:spacing w:before="0"/>
      <w:jc w:val="both"/>
    </w:pPr>
    <w:rPr>
      <w:sz w:val="28"/>
      <w:szCs w:val="20"/>
      <w:lang w:val="uk-UA"/>
    </w:rPr>
  </w:style>
  <w:style w:type="character" w:customStyle="1" w:styleId="af1">
    <w:name w:val="Верхний колонтитул Знак"/>
    <w:basedOn w:val="a0"/>
    <w:link w:val="af0"/>
    <w:uiPriority w:val="99"/>
    <w:rsid w:val="00CF37E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caption"/>
    <w:basedOn w:val="a"/>
    <w:next w:val="a"/>
    <w:qFormat/>
    <w:rsid w:val="00CF37E9"/>
    <w:pPr>
      <w:suppressAutoHyphens/>
      <w:spacing w:before="0" w:line="336" w:lineRule="auto"/>
      <w:jc w:val="center"/>
    </w:pPr>
    <w:rPr>
      <w:sz w:val="28"/>
      <w:szCs w:val="20"/>
      <w:lang w:val="uk-UA"/>
    </w:rPr>
  </w:style>
  <w:style w:type="paragraph" w:styleId="af3">
    <w:name w:val="footer"/>
    <w:basedOn w:val="a"/>
    <w:link w:val="af4"/>
    <w:rsid w:val="00CF37E9"/>
    <w:pPr>
      <w:tabs>
        <w:tab w:val="center" w:pos="4153"/>
        <w:tab w:val="right" w:pos="8306"/>
      </w:tabs>
      <w:spacing w:before="0"/>
      <w:jc w:val="both"/>
    </w:pPr>
    <w:rPr>
      <w:sz w:val="28"/>
      <w:szCs w:val="20"/>
      <w:lang w:val="uk-UA"/>
    </w:rPr>
  </w:style>
  <w:style w:type="character" w:customStyle="1" w:styleId="af4">
    <w:name w:val="Нижний колонтитул Знак"/>
    <w:basedOn w:val="a0"/>
    <w:link w:val="af3"/>
    <w:rsid w:val="00CF37E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page number"/>
    <w:rsid w:val="00CF37E9"/>
    <w:rPr>
      <w:rFonts w:ascii="Times New Roman" w:hAnsi="Times New Roman"/>
      <w:noProof w:val="0"/>
      <w:lang w:val="uk-UA"/>
    </w:rPr>
  </w:style>
  <w:style w:type="paragraph" w:styleId="16">
    <w:name w:val="toc 1"/>
    <w:basedOn w:val="a"/>
    <w:next w:val="a"/>
    <w:autoRedefine/>
    <w:semiHidden/>
    <w:rsid w:val="00CF37E9"/>
    <w:pPr>
      <w:tabs>
        <w:tab w:val="right" w:leader="dot" w:pos="9355"/>
      </w:tabs>
      <w:spacing w:before="0" w:line="336" w:lineRule="auto"/>
      <w:ind w:right="851"/>
    </w:pPr>
    <w:rPr>
      <w:caps/>
      <w:sz w:val="28"/>
      <w:szCs w:val="20"/>
      <w:lang w:val="uk-UA"/>
    </w:rPr>
  </w:style>
  <w:style w:type="paragraph" w:styleId="25">
    <w:name w:val="toc 2"/>
    <w:basedOn w:val="a"/>
    <w:next w:val="a"/>
    <w:autoRedefine/>
    <w:semiHidden/>
    <w:rsid w:val="00CF37E9"/>
    <w:pPr>
      <w:tabs>
        <w:tab w:val="right" w:leader="dot" w:pos="9355"/>
      </w:tabs>
      <w:spacing w:before="0" w:line="336" w:lineRule="auto"/>
      <w:ind w:left="284" w:right="851"/>
    </w:pPr>
    <w:rPr>
      <w:sz w:val="28"/>
      <w:szCs w:val="20"/>
      <w:lang w:val="uk-UA"/>
    </w:rPr>
  </w:style>
  <w:style w:type="paragraph" w:styleId="33">
    <w:name w:val="toc 3"/>
    <w:basedOn w:val="a"/>
    <w:next w:val="a"/>
    <w:autoRedefine/>
    <w:semiHidden/>
    <w:rsid w:val="00CF37E9"/>
    <w:pPr>
      <w:tabs>
        <w:tab w:val="right" w:leader="dot" w:pos="9355"/>
      </w:tabs>
      <w:spacing w:before="0" w:line="336" w:lineRule="auto"/>
      <w:ind w:left="567" w:right="851"/>
    </w:pPr>
    <w:rPr>
      <w:sz w:val="28"/>
      <w:szCs w:val="20"/>
      <w:lang w:val="uk-UA"/>
    </w:rPr>
  </w:style>
  <w:style w:type="paragraph" w:styleId="41">
    <w:name w:val="toc 4"/>
    <w:basedOn w:val="a"/>
    <w:next w:val="a"/>
    <w:autoRedefine/>
    <w:semiHidden/>
    <w:rsid w:val="00CF37E9"/>
    <w:pPr>
      <w:tabs>
        <w:tab w:val="right" w:leader="dot" w:pos="9356"/>
      </w:tabs>
      <w:spacing w:before="0" w:line="336" w:lineRule="auto"/>
      <w:ind w:left="284" w:right="851"/>
    </w:pPr>
    <w:rPr>
      <w:sz w:val="28"/>
      <w:szCs w:val="20"/>
      <w:lang w:val="uk-UA"/>
    </w:rPr>
  </w:style>
  <w:style w:type="paragraph" w:customStyle="1" w:styleId="af6">
    <w:name w:val="Переменные"/>
    <w:basedOn w:val="a4"/>
    <w:rsid w:val="00CF37E9"/>
    <w:pPr>
      <w:tabs>
        <w:tab w:val="left" w:pos="482"/>
      </w:tabs>
      <w:spacing w:before="0" w:after="0" w:line="336" w:lineRule="auto"/>
      <w:ind w:left="482" w:hanging="482"/>
      <w:jc w:val="both"/>
    </w:pPr>
    <w:rPr>
      <w:sz w:val="28"/>
      <w:szCs w:val="20"/>
      <w:lang w:val="uk-UA"/>
    </w:rPr>
  </w:style>
  <w:style w:type="paragraph" w:styleId="af7">
    <w:name w:val="Document Map"/>
    <w:basedOn w:val="a"/>
    <w:link w:val="af8"/>
    <w:semiHidden/>
    <w:rsid w:val="00CF37E9"/>
    <w:pPr>
      <w:shd w:val="clear" w:color="auto" w:fill="000080"/>
      <w:spacing w:before="0"/>
      <w:jc w:val="both"/>
    </w:pPr>
    <w:rPr>
      <w:szCs w:val="20"/>
      <w:lang w:val="uk-UA"/>
    </w:rPr>
  </w:style>
  <w:style w:type="character" w:customStyle="1" w:styleId="af8">
    <w:name w:val="Схема документа Знак"/>
    <w:basedOn w:val="a0"/>
    <w:link w:val="af7"/>
    <w:semiHidden/>
    <w:rsid w:val="00CF37E9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customStyle="1" w:styleId="af9">
    <w:name w:val="Формула"/>
    <w:basedOn w:val="a4"/>
    <w:rsid w:val="00CF37E9"/>
    <w:pPr>
      <w:tabs>
        <w:tab w:val="center" w:pos="4536"/>
        <w:tab w:val="right" w:pos="9356"/>
      </w:tabs>
      <w:spacing w:before="0" w:after="0" w:line="336" w:lineRule="auto"/>
      <w:jc w:val="both"/>
    </w:pPr>
    <w:rPr>
      <w:sz w:val="28"/>
      <w:szCs w:val="20"/>
      <w:lang w:val="uk-UA"/>
    </w:rPr>
  </w:style>
  <w:style w:type="character" w:customStyle="1" w:styleId="w">
    <w:name w:val="w"/>
    <w:basedOn w:val="a0"/>
    <w:rsid w:val="00CF37E9"/>
  </w:style>
  <w:style w:type="character" w:customStyle="1" w:styleId="a7">
    <w:name w:val="Абзац списка Знак"/>
    <w:aliases w:val="Обычный Перечисление по ГОСТу Знак"/>
    <w:link w:val="a6"/>
    <w:uiPriority w:val="34"/>
    <w:rsid w:val="00CF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nhideWhenUsed/>
    <w:rsid w:val="00CF37E9"/>
    <w:pPr>
      <w:spacing w:before="0"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CF37E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5075</Words>
  <Characters>28933</Characters>
  <Application>Microsoft Office Word</Application>
  <DocSecurity>0</DocSecurity>
  <Lines>241</Lines>
  <Paragraphs>67</Paragraphs>
  <ScaleCrop>false</ScaleCrop>
  <Company/>
  <LinksUpToDate>false</LinksUpToDate>
  <CharactersWithSpaces>33941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2017-03-19T16:26:00Z</dcterms:created>
  <dcterms:modified xsi:type="dcterms:W3CDTF">2017-03-19T16:26:00Z</dcterms:modified>
</cp:coreProperties>
</file>