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A6" w:rsidRDefault="00CE48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Основы научных исследований.</w:t>
      </w:r>
    </w:p>
    <w:p w:rsidR="00CE4861" w:rsidRDefault="00CE486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Сделать аннотированную библиографию.</w:t>
      </w:r>
    </w:p>
    <w:bookmarkEnd w:id="0"/>
    <w:p w:rsidR="00CE4861" w:rsidRDefault="00CE48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Метод научного исследования.</w:t>
      </w:r>
    </w:p>
    <w:p w:rsidR="00CE4861" w:rsidRPr="00CE4861" w:rsidRDefault="00CE4861" w:rsidP="00CE4861">
      <w:pPr>
        <w:rPr>
          <w:rFonts w:ascii="Times New Roman" w:hAnsi="Times New Roman" w:cs="Times New Roman"/>
          <w:sz w:val="32"/>
          <w:szCs w:val="32"/>
        </w:rPr>
      </w:pPr>
      <w:r w:rsidRPr="00CE4861">
        <w:rPr>
          <w:rFonts w:ascii="Times New Roman" w:hAnsi="Times New Roman" w:cs="Times New Roman"/>
          <w:sz w:val="32"/>
          <w:szCs w:val="32"/>
        </w:rPr>
        <w:t>Сделать 15 наименований статей и монографий по теме. НЕЛЬЗЯ использовать учебники, учебные пособия и хрестоматии, ТОЛЬКО научная литература</w:t>
      </w:r>
      <w:proofErr w:type="gramStart"/>
      <w:r w:rsidRPr="00CE4861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CE4861">
        <w:rPr>
          <w:rFonts w:ascii="Times New Roman" w:hAnsi="Times New Roman" w:cs="Times New Roman"/>
          <w:sz w:val="32"/>
          <w:szCs w:val="32"/>
        </w:rPr>
        <w:t xml:space="preserve"> литература 2012-2016 год ,не старее.</w:t>
      </w:r>
    </w:p>
    <w:p w:rsidR="00CE4861" w:rsidRPr="00CE4861" w:rsidRDefault="00CE4861">
      <w:pPr>
        <w:rPr>
          <w:rFonts w:ascii="Times New Roman" w:hAnsi="Times New Roman" w:cs="Times New Roman"/>
          <w:sz w:val="32"/>
          <w:szCs w:val="32"/>
        </w:rPr>
      </w:pPr>
    </w:p>
    <w:sectPr w:rsidR="00CE4861" w:rsidRPr="00CE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61"/>
    <w:rsid w:val="005300B1"/>
    <w:rsid w:val="007A04A6"/>
    <w:rsid w:val="00C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>Computerniy Mir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2017-03-15T15:28:00Z</dcterms:created>
  <dcterms:modified xsi:type="dcterms:W3CDTF">2017-03-15T15:35:00Z</dcterms:modified>
</cp:coreProperties>
</file>