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связи</w:t>
      </w: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175FB" w:rsidRPr="005175FB" w:rsidRDefault="005175FB" w:rsidP="005175FB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Университет Телекоммуникаций и Информатики</w:t>
      </w: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Межрегиональный центр переподготовки специалистов</w:t>
      </w: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5175FB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Лабораторная работа № 3</w:t>
      </w:r>
    </w:p>
    <w:p w:rsidR="005175FB" w:rsidRPr="005175FB" w:rsidRDefault="005175FB" w:rsidP="005175F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175FB">
        <w:rPr>
          <w:rFonts w:ascii="Arial" w:eastAsia="Times New Roman" w:hAnsi="Arial" w:cs="Arial"/>
          <w:sz w:val="32"/>
          <w:szCs w:val="32"/>
          <w:lang w:eastAsia="ru-RU"/>
        </w:rPr>
        <w:t>Исследование согласованного фильтра дискретных сигналов известной формы</w:t>
      </w:r>
    </w:p>
    <w:p w:rsidR="005175FB" w:rsidRPr="005175FB" w:rsidRDefault="005175FB" w:rsidP="005175F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5175FB" w:rsidRPr="005175FB" w:rsidRDefault="005175FB" w:rsidP="005175F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32"/>
          <w:lang w:eastAsia="ru-RU"/>
        </w:rPr>
      </w:pPr>
      <w:r w:rsidRPr="005175FB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 дисциплине: Общая теория связи</w:t>
      </w:r>
    </w:p>
    <w:p w:rsidR="005175FB" w:rsidRPr="005175FB" w:rsidRDefault="005175FB" w:rsidP="0051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ind w:left="986" w:firstLine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Выполнил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Мусорина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Е.С.</w:t>
      </w:r>
    </w:p>
    <w:p w:rsidR="005175FB" w:rsidRPr="005175FB" w:rsidRDefault="005175FB" w:rsidP="005175FB">
      <w:pPr>
        <w:spacing w:after="0" w:line="240" w:lineRule="auto"/>
        <w:ind w:left="986" w:firstLine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Группа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: МБВ-52</w:t>
      </w:r>
    </w:p>
    <w:p w:rsidR="005175FB" w:rsidRPr="005175FB" w:rsidRDefault="005175FB" w:rsidP="005175FB">
      <w:pPr>
        <w:spacing w:after="0" w:line="240" w:lineRule="auto"/>
        <w:ind w:left="986" w:firstLine="467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Вариант: 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</w:p>
    <w:p w:rsidR="005175FB" w:rsidRPr="005175FB" w:rsidRDefault="005175FB" w:rsidP="005175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</w:p>
    <w:p w:rsidR="005175FB" w:rsidRPr="005175FB" w:rsidRDefault="005175FB" w:rsidP="005175FB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ind w:left="986" w:firstLine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Проверил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Сидельников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Г.М.</w:t>
      </w:r>
    </w:p>
    <w:p w:rsidR="005175FB" w:rsidRPr="005175FB" w:rsidRDefault="005175FB" w:rsidP="005175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175FB" w:rsidRPr="005175FB" w:rsidRDefault="005175FB" w:rsidP="005175FB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 2016 </w:t>
      </w:r>
    </w:p>
    <w:p w:rsidR="005175FB" w:rsidRPr="005175FB" w:rsidRDefault="005175FB" w:rsidP="00517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ы: экспериментальное исследование характеристик сложных дискретных сигналов и особенностей их приёма согласованным фильтром.</w:t>
      </w:r>
    </w:p>
    <w:p w:rsidR="005175FB" w:rsidRPr="005175FB" w:rsidRDefault="005175FB" w:rsidP="0051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лабораторной установки</w:t>
      </w: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FB" w:rsidRPr="005175FB" w:rsidRDefault="005175FB" w:rsidP="0051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 Лабораторная установка выполнена в виде 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программно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управляемой модели на ПЭВМ в составе штатного оборудования (процессор, дисковод, дисплей, принтер).</w:t>
      </w:r>
    </w:p>
    <w:p w:rsidR="005175FB" w:rsidRPr="005175FB" w:rsidRDefault="005175FB" w:rsidP="0051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 Загрузка ЭВМ производится с дискеты или винчестера (программа ДО 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SFiltr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ехе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). В дальнейшем необходимо руководствоваться указаниями с дисплея и лабораторным заданием.</w:t>
      </w:r>
      <w:r w:rsidRPr="00517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5FB" w:rsidRPr="005175FB" w:rsidRDefault="005175FB" w:rsidP="0051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3.3 Краткое описание структурной схемы исследуемого оптимального (согласованного) фильтра, изображенного на рисунке 12.1, приводится ниже.</w:t>
      </w:r>
    </w:p>
    <w:p w:rsidR="005175FB" w:rsidRPr="005175FB" w:rsidRDefault="005175FB" w:rsidP="0051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310" cy="2250440"/>
            <wp:effectExtent l="0" t="0" r="2540" b="0"/>
            <wp:docPr id="1" name="Рисунок 1" descr="C:\Users\111\Desktop\Учёба\2семестр\Общая теория связи\Лаб. Чист\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Учёба\2семестр\Общая теория связи\Лаб. Чист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FB" w:rsidRPr="005175FB" w:rsidRDefault="005175FB" w:rsidP="005175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12.1 - Структурная схема согласованного фильтра для последовательности 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Баркера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7 импульсов</w:t>
      </w:r>
    </w:p>
    <w:p w:rsidR="005175FB" w:rsidRPr="005175FB" w:rsidRDefault="005175FB" w:rsidP="0051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5FB" w:rsidRPr="005175FB" w:rsidRDefault="005175FB" w:rsidP="005175F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Импульсы последовательности 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Баркера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n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=7), длительностью 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=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n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D7"/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74"/>
      </w:r>
      <w:r w:rsidRPr="005175FB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и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br/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поступают на линию задержки, имеющую отводы через каждые 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74"/>
      </w:r>
      <w:r w:rsidRPr="005175FB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и</w:t>
      </w:r>
      <w:proofErr w:type="gramStart"/>
      <w:r w:rsidRPr="005175FB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далее через инвертирующие или не инвертирующие устройства (в соответствии с формой последовательности) на сумматор. Сигнал на выходе суммирующего 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устройства после 2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D7"/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n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тактовых интервалов </w:t>
      </w:r>
      <w:r w:rsidRPr="005175FB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74"/>
      </w:r>
      <w:r w:rsidRPr="005175FB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и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вид функции корреляции входной последовательности. Для обнаружения сигнала на выходе фильтра может устанавливаться решающее устройство (РУ), в котором сигнал на выходе сумматора сравнивается с пороговым уровнем и принимается решение о присутствии на входе фильтра (да) или отсутствии (нет) данной последовательности </w:t>
      </w:r>
      <w:proofErr w:type="spell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Баркера</w:t>
      </w:r>
      <w:proofErr w:type="spell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175FB" w:rsidRPr="005175FB" w:rsidRDefault="005175FB" w:rsidP="005175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Лабораторное задание</w:t>
      </w:r>
    </w:p>
    <w:p w:rsidR="005175FB" w:rsidRPr="005175FB" w:rsidRDefault="005175FB" w:rsidP="00517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FB" w:rsidRPr="005175FB" w:rsidRDefault="005175FB" w:rsidP="0051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Ознакомиться с особенностями экспериментального исследования на ЭВМ приёма дискретных сигналов согласованным фильтром (СФ).</w:t>
      </w:r>
    </w:p>
    <w:p w:rsidR="005175FB" w:rsidRPr="005175FB" w:rsidRDefault="005175FB" w:rsidP="0051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Исследовать связь между импульсной характеристикой СФ и видом сигнала, с которым он должен быть согласован.</w:t>
      </w:r>
    </w:p>
    <w:p w:rsidR="005175FB" w:rsidRPr="005175FB" w:rsidRDefault="005175FB" w:rsidP="0051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Исследовать форму сигнала на выходе согласованного фильтра 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 подаче на его вход различных сигналов (согласованного и несогласованных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фильтром, в том числе и инвертированного).</w:t>
      </w:r>
      <w:proofErr w:type="gramEnd"/>
    </w:p>
    <w:p w:rsidR="005175FB" w:rsidRPr="005175FB" w:rsidRDefault="005175FB" w:rsidP="0051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Исследовать влияние искажения элементов входной дискретной </w:t>
      </w:r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последовательности на изменение формы сигнала на выходе согласованного фильтра (основного </w:t>
      </w:r>
      <w:proofErr w:type="gramStart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>пик-выброса</w:t>
      </w:r>
      <w:proofErr w:type="gramEnd"/>
      <w:r w:rsidRPr="005175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боковых выбросов).</w:t>
      </w:r>
    </w:p>
    <w:p w:rsidR="005175FB" w:rsidRPr="005175FB" w:rsidRDefault="005175FB" w:rsidP="00517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работы</w:t>
      </w:r>
    </w:p>
    <w:p w:rsidR="005175FB" w:rsidRPr="005175FB" w:rsidRDefault="005175FB" w:rsidP="0051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5FB" w:rsidRPr="005175FB" w:rsidRDefault="005175FB" w:rsidP="00517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Исследовать связь между импульсной характеристикой согласованного фильтра и видом сигнала, с которым он должен быть согласован.</w:t>
      </w:r>
    </w:p>
    <w:p w:rsidR="005175FB" w:rsidRPr="005175FB" w:rsidRDefault="005175FB" w:rsidP="00517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исходного сигнала используем дискретные кодовые последовательности из элементов </w:t>
      </w:r>
      <w:r w:rsidRPr="005175FB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9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23.15pt" o:ole="">
            <v:imagedata r:id="rId6" o:title=""/>
          </v:shape>
          <o:OLEObject Type="Embed" ProgID="Equation.DSMT4" ShapeID="_x0000_i1025" DrawAspect="Content" ObjectID="_1541963069" r:id="rId7"/>
        </w:objec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кодовая  последовательность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 варианта короткая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возьмем два десятичных числа, определяющих месяц и день рождения, в двоичную форму и последующей замены символов «0» на символы «-1». Такой дискретный сигнал будет содержать 7 двоичных разрядо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Для моего дня рождения (05.11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структура сигнала будет иметь вид: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1010100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(месяц: 10 -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1010, число: 5 – 100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После замены в этой последовательности символов «0» на символы «-1» окончательно будет сигнал вида 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+1,-1,+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1,-1,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1,-1,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сигнал и используется для последующих предварительных расчётов и выполнения лабораторной работы в соответствии с методическими указаниями к ней.</w:t>
      </w:r>
    </w:p>
    <w:p w:rsidR="005175FB" w:rsidRPr="005175FB" w:rsidRDefault="005175FB" w:rsidP="00517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выбранной последовательности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найдём требуемую импульсную характеристику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фильтра, который должен быть согласован с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Функция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зеркальным отображением сигнала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т.е. </w:t>
      </w:r>
    </w:p>
    <w:p w:rsidR="005175FB" w:rsidRPr="005175FB" w:rsidRDefault="005175FB" w:rsidP="0051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1,-1,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1,+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1,-1,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51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FB" w:rsidRPr="005175FB" w:rsidRDefault="005175FB" w:rsidP="00517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Запустим на ЭВМ программу ДО SFiltr.exe</w:t>
      </w:r>
      <w:r w:rsidRPr="00517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введём с клавиатуры длину последовательности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=7, временную функцию сигнала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импульсную характеристику фильтра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175FB" w:rsidRPr="005175FB" w:rsidRDefault="005175FB" w:rsidP="0051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FB" w:rsidRPr="005175FB" w:rsidRDefault="005175FB" w:rsidP="0051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8E" w:rsidRDefault="00332A8E"/>
    <w:p w:rsidR="005175FB" w:rsidRDefault="005175FB"/>
    <w:p w:rsidR="005175FB" w:rsidRDefault="005175FB"/>
    <w:p w:rsidR="005175FB" w:rsidRDefault="005175FB"/>
    <w:p w:rsidR="005175FB" w:rsidRDefault="005175FB"/>
    <w:p w:rsidR="005175FB" w:rsidRDefault="005175FB"/>
    <w:p w:rsidR="005175FB" w:rsidRDefault="005175FB">
      <w:r>
        <w:rPr>
          <w:noProof/>
          <w:lang w:eastAsia="ru-RU"/>
        </w:rPr>
        <w:lastRenderedPageBreak/>
        <w:drawing>
          <wp:inline distT="0" distB="0" distL="0" distR="0" wp14:anchorId="097712CA" wp14:editId="3C67A3D0">
            <wp:extent cx="5940425" cy="3921453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FB" w:rsidRPr="005175FB" w:rsidRDefault="005175FB" w:rsidP="005175FB"/>
    <w:p w:rsidR="005175FB" w:rsidRDefault="005175FB" w:rsidP="005175FB">
      <w:r>
        <w:rPr>
          <w:noProof/>
          <w:lang w:eastAsia="ru-RU"/>
        </w:rPr>
        <w:drawing>
          <wp:inline distT="0" distB="0" distL="0" distR="0" wp14:anchorId="74D39DB1" wp14:editId="75557473">
            <wp:extent cx="2228850" cy="169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FB" w:rsidRDefault="005175FB" w:rsidP="005175FB"/>
    <w:p w:rsidR="005175FB" w:rsidRPr="005175FB" w:rsidRDefault="005175FB" w:rsidP="00517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Получим графики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7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5175FB" w:rsidRDefault="005175FB" w:rsidP="005175FB"/>
    <w:p w:rsidR="00283A08" w:rsidRDefault="00283A08" w:rsidP="005175FB">
      <w:r>
        <w:rPr>
          <w:noProof/>
          <w:lang w:eastAsia="ru-RU"/>
        </w:rPr>
        <w:lastRenderedPageBreak/>
        <w:drawing>
          <wp:inline distT="0" distB="0" distL="0" distR="0" wp14:anchorId="46CF3B0A" wp14:editId="2C4881B5">
            <wp:extent cx="5181600" cy="2886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08" w:rsidRPr="00283A08" w:rsidRDefault="00283A08" w:rsidP="00283A08"/>
    <w:p w:rsidR="00283A08" w:rsidRDefault="00283A08" w:rsidP="00283A08"/>
    <w:p w:rsidR="00283A08" w:rsidRDefault="00283A08" w:rsidP="00283A08">
      <w:r>
        <w:rPr>
          <w:noProof/>
          <w:lang w:eastAsia="ru-RU"/>
        </w:rPr>
        <w:drawing>
          <wp:inline distT="0" distB="0" distL="0" distR="0" wp14:anchorId="2C07F10A" wp14:editId="4EE27F8F">
            <wp:extent cx="5181600" cy="2886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08" w:rsidRDefault="00283A08" w:rsidP="00283A08"/>
    <w:p w:rsidR="00283A08" w:rsidRPr="00283A08" w:rsidRDefault="00283A08" w:rsidP="00283A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графиков видно, что импульсная характеристика является зеркальным отображением сигнала </w:t>
      </w:r>
      <w:r w:rsidRPr="00283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83A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3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83A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3A08" w:rsidRDefault="00283A08" w:rsidP="00283A08"/>
    <w:p w:rsidR="00283A08" w:rsidRPr="00283A08" w:rsidRDefault="00283A08" w:rsidP="00283A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Исследовать форму сигнала на выходе согласованного фильтра при вводе сигнала, с которым он согласован.</w:t>
      </w:r>
    </w:p>
    <w:p w:rsidR="00283A08" w:rsidRPr="00283A08" w:rsidRDefault="00283A08" w:rsidP="00283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предварительно рассчитаем временную функцию ожидаемого сигнала на выходе фильтра </w:t>
      </w:r>
      <w:r w:rsidRPr="00283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3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8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виде последовательности значений для дискретных моментов времени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t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k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k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sym w:font="Symbol" w:char="F0D7"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74"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и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 –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n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3"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k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A3"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n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83A0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</w:t>
      </w:r>
      <w:proofErr w:type="spellStart"/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асчёт</w:t>
      </w:r>
      <w:proofErr w:type="spellEnd"/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k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sym w:font="Symbol" w:char="F0D7"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sym w:font="Symbol" w:char="F074"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и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основан на том, что напряжение на выходе СФ представляет собой по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форме корреляционную функцию входного сигнала. Для корреляционной функции дискретного сигнала общего вида применима формула</w:t>
      </w:r>
    </w:p>
    <w:p w:rsidR="00283A08" w:rsidRPr="00283A08" w:rsidRDefault="00283A08" w:rsidP="00283A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83A08" w:rsidRPr="00283A08" w:rsidRDefault="00283A08" w:rsidP="00283A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A08">
        <w:rPr>
          <w:rFonts w:ascii="Times New Roman" w:eastAsia="Times New Roman" w:hAnsi="Times New Roman" w:cs="Times New Roman"/>
          <w:position w:val="-32"/>
          <w:sz w:val="28"/>
          <w:szCs w:val="24"/>
          <w:lang w:eastAsia="ru-RU"/>
        </w:rPr>
        <w:object w:dxaOrig="1880" w:dyaOrig="740">
          <v:shape id="_x0000_i1026" type="#_x0000_t75" style="width:113.95pt;height:44.45pt" o:ole="" fillcolor="window">
            <v:imagedata r:id="rId12" o:title=""/>
          </v:shape>
          <o:OLEObject Type="Embed" ProgID="Equation.2" ShapeID="_x0000_i1026" DrawAspect="Content" ObjectID="_1541963070" r:id="rId13"/>
        </w:objec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83A08" w:rsidRPr="00283A08" w:rsidRDefault="00283A08" w:rsidP="0028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n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указывает количество элементов, на которое осуществляется сдвиг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n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целое число, положительное, отрицательное или нуль), так как важнейшей операцией при корреляционной обработке дискретных сигналов с использованием согласованного фильтра является поэлементный сдвиг такого сигнала. При </w:t>
      </w:r>
      <w:r w:rsidRPr="00283A0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&gt;0 сигнал сдвигается вправо, а при </w:t>
      </w:r>
      <w:r w:rsidRPr="00283A0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&lt;0 сигнал </w:t>
      </w:r>
      <w:proofErr w:type="spellStart"/>
      <w:proofErr w:type="gramStart"/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сигнал</w:t>
      </w:r>
      <w:proofErr w:type="spellEnd"/>
      <w:proofErr w:type="gramEnd"/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сдвигается влево. По выше указанной формуле получим:</w:t>
      </w:r>
    </w:p>
    <w:p w:rsidR="00283A08" w:rsidRPr="00283A08" w:rsidRDefault="00283A08" w:rsidP="0028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0) = 7,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(1) = -2,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(2) = 1,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(3) =-2, 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(4) = 1, 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(5) = -2,  </w:t>
      </w:r>
    </w:p>
    <w:p w:rsidR="00283A08" w:rsidRPr="00283A08" w:rsidRDefault="00283A08" w:rsidP="0028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= 1,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(7) =0.</w:t>
      </w:r>
    </w:p>
    <w:p w:rsidR="00283A08" w:rsidRPr="00283A08" w:rsidRDefault="00283A08" w:rsidP="00283A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Аналогично составляем последовательность значений и для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n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003C"/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0, т.е. находим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(-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n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). Получим:</w:t>
      </w:r>
    </w:p>
    <w:p w:rsidR="00283A08" w:rsidRPr="00283A08" w:rsidRDefault="00283A08" w:rsidP="0028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(-1) = -2,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(-2) = 1,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(-3) =-2,  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(-4) = 1, 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(-5) = -2,  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(-6) = 1,    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y</w:t>
      </w:r>
      <w:r w:rsidRPr="00283A08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 xml:space="preserve"> </w:t>
      </w: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(-7) = 0.</w:t>
      </w:r>
    </w:p>
    <w:p w:rsidR="00283A08" w:rsidRPr="00283A08" w:rsidRDefault="00283A08" w:rsidP="0028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3A08">
        <w:rPr>
          <w:rFonts w:ascii="Times New Roman" w:eastAsia="Times New Roman" w:hAnsi="Times New Roman" w:cs="Times New Roman"/>
          <w:sz w:val="28"/>
          <w:szCs w:val="24"/>
          <w:lang w:eastAsia="ru-RU"/>
        </w:rPr>
        <w:t>Введём полученные значения с клавиатуры по запросу ЭВМ в следующем порядке: 0,1,-2,1,-2,1,-2,7,-2,1,-2,1,-2,1,0.</w:t>
      </w:r>
    </w:p>
    <w:p w:rsidR="00283A08" w:rsidRPr="00283A08" w:rsidRDefault="00283A08" w:rsidP="00283A08">
      <w:bookmarkStart w:id="0" w:name="_GoBack"/>
      <w:bookmarkEnd w:id="0"/>
    </w:p>
    <w:sectPr w:rsidR="00283A08" w:rsidRPr="0028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FB"/>
    <w:rsid w:val="00283A08"/>
    <w:rsid w:val="00332A8E"/>
    <w:rsid w:val="005175FB"/>
    <w:rsid w:val="006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2016-11-29T18:01:00Z</dcterms:created>
  <dcterms:modified xsi:type="dcterms:W3CDTF">2016-11-29T19:18:00Z</dcterms:modified>
</cp:coreProperties>
</file>