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395"/>
        <w:gridCol w:w="1419"/>
        <w:gridCol w:w="1407"/>
        <w:gridCol w:w="1407"/>
        <w:gridCol w:w="1407"/>
        <w:gridCol w:w="1412"/>
      </w:tblGrid>
      <w:tr w:rsidR="006003CA" w:rsidRPr="00360369" w:rsidTr="001076A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Pr="001076A4" w:rsidRDefault="006003CA" w:rsidP="001076A4">
            <w:pPr>
              <w:spacing w:after="200" w:line="276" w:lineRule="auto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A" w:rsidRPr="00360369" w:rsidRDefault="004730F6">
            <w:pPr>
              <w:pStyle w:val="ab"/>
              <w:ind w:left="0" w:firstLine="0"/>
              <w:jc w:val="center"/>
            </w:pPr>
            <w:r w:rsidRPr="00360369">
              <w:t>вопрос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Pr="00360369" w:rsidRDefault="008E35E7">
            <w:pPr>
              <w:pStyle w:val="ab"/>
              <w:ind w:left="0" w:firstLine="0"/>
              <w:jc w:val="center"/>
            </w:pPr>
            <w:r w:rsidRPr="00360369">
              <w:t>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Pr="00360369" w:rsidRDefault="008E35E7">
            <w:pPr>
              <w:pStyle w:val="ab"/>
              <w:ind w:left="0" w:firstLine="0"/>
              <w:jc w:val="center"/>
            </w:pPr>
            <w:r w:rsidRPr="00360369"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Pr="00360369" w:rsidRDefault="008E35E7">
            <w:pPr>
              <w:pStyle w:val="ab"/>
              <w:ind w:left="0" w:firstLine="0"/>
              <w:jc w:val="center"/>
            </w:pPr>
            <w:r w:rsidRPr="00360369">
              <w:t>№</w:t>
            </w:r>
          </w:p>
        </w:tc>
      </w:tr>
      <w:tr w:rsidR="006003CA" w:rsidTr="001076A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Pr="00360369" w:rsidRDefault="006003CA">
            <w:pPr>
              <w:pStyle w:val="ab"/>
              <w:ind w:left="0" w:firstLine="0"/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Pr="00360369" w:rsidRDefault="006003CA">
            <w:pPr>
              <w:pStyle w:val="ab"/>
              <w:ind w:left="0" w:firstLine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Pr="00360369" w:rsidRDefault="006003CA">
            <w:pPr>
              <w:pStyle w:val="ab"/>
              <w:ind w:left="0" w:firstLine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A" w:rsidRPr="00360369" w:rsidRDefault="006003CA">
            <w:pPr>
              <w:pStyle w:val="ab"/>
              <w:ind w:left="0" w:firstLine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Pr="00360369" w:rsidRDefault="006003CA">
            <w:pPr>
              <w:pStyle w:val="ab"/>
              <w:ind w:left="0" w:firstLine="0"/>
              <w:jc w:val="center"/>
            </w:pPr>
            <w:r w:rsidRPr="00360369"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Pr="00360369" w:rsidRDefault="006003CA">
            <w:pPr>
              <w:pStyle w:val="ab"/>
              <w:ind w:left="0" w:firstLine="0"/>
              <w:jc w:val="center"/>
            </w:pPr>
            <w:r w:rsidRPr="00360369">
              <w:t>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Pr="00360369" w:rsidRDefault="006003CA">
            <w:pPr>
              <w:pStyle w:val="ab"/>
              <w:ind w:left="0" w:firstLine="0"/>
              <w:jc w:val="center"/>
            </w:pPr>
            <w:r w:rsidRPr="00360369">
              <w:t>88</w:t>
            </w:r>
          </w:p>
        </w:tc>
      </w:tr>
    </w:tbl>
    <w:p w:rsidR="00075945" w:rsidRDefault="00075945" w:rsidP="006003CA">
      <w:pPr>
        <w:pStyle w:val="ab"/>
        <w:ind w:left="0" w:firstLine="0"/>
        <w:jc w:val="center"/>
        <w:rPr>
          <w:u w:val="single"/>
        </w:rPr>
      </w:pPr>
    </w:p>
    <w:p w:rsidR="00075945" w:rsidRDefault="00075945" w:rsidP="006003CA">
      <w:pPr>
        <w:pStyle w:val="ab"/>
        <w:ind w:left="0" w:firstLine="0"/>
        <w:jc w:val="center"/>
        <w:rPr>
          <w:u w:val="single"/>
        </w:rPr>
      </w:pPr>
    </w:p>
    <w:p w:rsidR="006003CA" w:rsidRDefault="006003CA" w:rsidP="006003CA">
      <w:pPr>
        <w:pStyle w:val="ab"/>
        <w:ind w:left="0" w:firstLine="0"/>
      </w:pPr>
    </w:p>
    <w:p w:rsidR="006003CA" w:rsidRDefault="006003CA" w:rsidP="006003CA">
      <w:pPr>
        <w:pStyle w:val="ab"/>
        <w:ind w:left="0" w:firstLine="0"/>
      </w:pPr>
      <w:r>
        <w:rPr>
          <w:b/>
        </w:rPr>
        <w:t xml:space="preserve">     Вопросы 1-30.</w:t>
      </w:r>
      <w:r>
        <w:t xml:space="preserve">  По диаграмме состояний «железо – цемент» опишите, какие структурные  превращения будут происходить при медленном охлаждении из жидкого состояния сплава с заданным содержанием углер</w:t>
      </w:r>
      <w:r w:rsidR="004017AC">
        <w:t>ода. Охарактеризуйте этот сплав. Для ответа на этот вопрос используйте</w:t>
      </w:r>
      <w:r>
        <w:t xml:space="preserve"> данные, приведенные в табл. 2.</w:t>
      </w:r>
    </w:p>
    <w:p w:rsidR="006003CA" w:rsidRDefault="006003CA" w:rsidP="006003CA">
      <w:pPr>
        <w:pStyle w:val="ab"/>
        <w:ind w:left="0" w:firstLine="0"/>
      </w:pPr>
    </w:p>
    <w:p w:rsidR="004017AC" w:rsidRDefault="004017AC" w:rsidP="006003CA">
      <w:pPr>
        <w:pStyle w:val="ab"/>
        <w:ind w:left="0" w:firstLine="0"/>
      </w:pPr>
    </w:p>
    <w:p w:rsidR="006003CA" w:rsidRDefault="006003CA" w:rsidP="006003CA">
      <w:pPr>
        <w:pStyle w:val="ab"/>
        <w:ind w:left="0" w:firstLine="0"/>
        <w:jc w:val="right"/>
        <w:rPr>
          <w:i/>
          <w:sz w:val="24"/>
        </w:rPr>
      </w:pPr>
      <w:r>
        <w:rPr>
          <w:i/>
          <w:sz w:val="24"/>
        </w:rPr>
        <w:t>Таблица 2</w:t>
      </w:r>
    </w:p>
    <w:p w:rsidR="006003CA" w:rsidRDefault="006003CA" w:rsidP="006003CA">
      <w:pPr>
        <w:pStyle w:val="ab"/>
        <w:ind w:left="0" w:firstLine="0"/>
        <w:jc w:val="right"/>
        <w:rPr>
          <w:i/>
          <w:sz w:val="24"/>
        </w:rPr>
      </w:pPr>
    </w:p>
    <w:tbl>
      <w:tblPr>
        <w:tblW w:w="0" w:type="auto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1094"/>
        <w:gridCol w:w="1094"/>
        <w:gridCol w:w="1094"/>
        <w:gridCol w:w="1094"/>
        <w:gridCol w:w="1094"/>
      </w:tblGrid>
      <w:tr w:rsidR="006003CA" w:rsidTr="006003C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С, 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№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С,%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Номерввопроса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С, %</w:t>
            </w:r>
          </w:p>
        </w:tc>
      </w:tr>
      <w:tr w:rsidR="006003CA" w:rsidTr="006003C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3,8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1,2</w:t>
            </w:r>
          </w:p>
        </w:tc>
      </w:tr>
      <w:tr w:rsidR="006003CA" w:rsidTr="006003C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3,7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1,1</w:t>
            </w:r>
          </w:p>
        </w:tc>
      </w:tr>
      <w:tr w:rsidR="006003CA" w:rsidTr="006003C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3,6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1,0</w:t>
            </w:r>
          </w:p>
        </w:tc>
      </w:tr>
      <w:tr w:rsidR="006003CA" w:rsidTr="006003C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3,5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0,9</w:t>
            </w:r>
          </w:p>
        </w:tc>
      </w:tr>
      <w:tr w:rsidR="006003CA" w:rsidTr="006003C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3,4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0,8</w:t>
            </w:r>
          </w:p>
        </w:tc>
      </w:tr>
      <w:tr w:rsidR="006003CA" w:rsidTr="006003C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3,3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0,6</w:t>
            </w:r>
          </w:p>
        </w:tc>
      </w:tr>
      <w:tr w:rsidR="006003CA" w:rsidTr="006003C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3,2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0,5</w:t>
            </w:r>
          </w:p>
        </w:tc>
      </w:tr>
      <w:tr w:rsidR="006003CA" w:rsidTr="006003C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Pr="00AB1817" w:rsidRDefault="006003CA">
            <w:pPr>
              <w:pStyle w:val="ab"/>
              <w:ind w:left="0" w:firstLine="0"/>
              <w:jc w:val="center"/>
              <w:rPr>
                <w:color w:val="FF0000"/>
                <w:highlight w:val="yellow"/>
              </w:rPr>
            </w:pPr>
            <w:r w:rsidRPr="00AB1817">
              <w:rPr>
                <w:color w:val="FF0000"/>
                <w:highlight w:val="yellow"/>
              </w:rPr>
              <w:t>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Pr="00AB1817" w:rsidRDefault="006003CA">
            <w:pPr>
              <w:pStyle w:val="ab"/>
              <w:ind w:left="0" w:firstLine="0"/>
              <w:jc w:val="center"/>
              <w:rPr>
                <w:color w:val="FF0000"/>
                <w:highlight w:val="yellow"/>
              </w:rPr>
            </w:pPr>
            <w:r w:rsidRPr="00AB1817">
              <w:rPr>
                <w:color w:val="FF0000"/>
                <w:highlight w:val="yellow"/>
              </w:rPr>
              <w:t>0,4</w:t>
            </w:r>
          </w:p>
        </w:tc>
      </w:tr>
      <w:tr w:rsidR="006003CA" w:rsidTr="006003C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0,3</w:t>
            </w:r>
          </w:p>
        </w:tc>
      </w:tr>
      <w:tr w:rsidR="006003CA" w:rsidTr="006003C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1,3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A" w:rsidRDefault="006003CA">
            <w:pPr>
              <w:pStyle w:val="ab"/>
              <w:ind w:left="0" w:firstLine="0"/>
              <w:jc w:val="center"/>
            </w:pPr>
            <w:r>
              <w:t>0,2</w:t>
            </w:r>
          </w:p>
        </w:tc>
      </w:tr>
    </w:tbl>
    <w:p w:rsidR="006003CA" w:rsidRDefault="006003CA" w:rsidP="006003CA">
      <w:pPr>
        <w:pStyle w:val="ab"/>
        <w:ind w:left="0" w:firstLine="0"/>
      </w:pPr>
    </w:p>
    <w:p w:rsidR="006003CA" w:rsidRDefault="006003CA" w:rsidP="006003CA">
      <w:pPr>
        <w:pStyle w:val="ab"/>
        <w:ind w:left="0" w:firstLine="0"/>
      </w:pPr>
      <w:r>
        <w:t xml:space="preserve">   </w:t>
      </w:r>
    </w:p>
    <w:p w:rsidR="00075945" w:rsidRDefault="00075945" w:rsidP="006003CA">
      <w:pPr>
        <w:pStyle w:val="ab"/>
        <w:ind w:left="0" w:firstLine="0"/>
      </w:pPr>
    </w:p>
    <w:p w:rsidR="00075945" w:rsidRDefault="00075945" w:rsidP="006003CA">
      <w:pPr>
        <w:pStyle w:val="ab"/>
        <w:ind w:left="0" w:firstLine="0"/>
      </w:pPr>
    </w:p>
    <w:p w:rsidR="006003CA" w:rsidRDefault="006003CA" w:rsidP="006003CA">
      <w:pPr>
        <w:pStyle w:val="ab"/>
        <w:ind w:left="0" w:firstLine="0"/>
      </w:pPr>
    </w:p>
    <w:p w:rsidR="00880F2B" w:rsidRDefault="006003CA" w:rsidP="00083955">
      <w:pPr>
        <w:pStyle w:val="ab"/>
        <w:ind w:left="0" w:firstLine="0"/>
      </w:pPr>
      <w:r>
        <w:t xml:space="preserve"> </w:t>
      </w:r>
    </w:p>
    <w:p w:rsidR="00880F2B" w:rsidRDefault="00880F2B" w:rsidP="00083955">
      <w:pPr>
        <w:pStyle w:val="ab"/>
        <w:ind w:left="0" w:firstLine="0"/>
      </w:pPr>
    </w:p>
    <w:p w:rsidR="00880F2B" w:rsidRDefault="00880F2B" w:rsidP="00083955">
      <w:pPr>
        <w:pStyle w:val="ab"/>
        <w:ind w:left="0" w:firstLine="0"/>
      </w:pPr>
    </w:p>
    <w:p w:rsidR="00880F2B" w:rsidRDefault="00880F2B" w:rsidP="00083955">
      <w:pPr>
        <w:pStyle w:val="ab"/>
        <w:ind w:left="0" w:firstLine="0"/>
      </w:pPr>
    </w:p>
    <w:p w:rsidR="00880F2B" w:rsidRDefault="00880F2B" w:rsidP="00083955">
      <w:pPr>
        <w:pStyle w:val="ab"/>
        <w:ind w:left="0" w:firstLine="0"/>
      </w:pPr>
    </w:p>
    <w:p w:rsidR="00880F2B" w:rsidRDefault="00880F2B" w:rsidP="00083955">
      <w:pPr>
        <w:pStyle w:val="ab"/>
        <w:ind w:left="0" w:firstLine="0"/>
      </w:pPr>
    </w:p>
    <w:p w:rsidR="00880F2B" w:rsidRDefault="00880F2B" w:rsidP="00083955">
      <w:pPr>
        <w:pStyle w:val="ab"/>
        <w:ind w:left="0" w:firstLine="0"/>
      </w:pPr>
    </w:p>
    <w:p w:rsidR="00880F2B" w:rsidRDefault="00880F2B" w:rsidP="00083955">
      <w:pPr>
        <w:pStyle w:val="ab"/>
        <w:ind w:left="0" w:firstLine="0"/>
      </w:pPr>
    </w:p>
    <w:p w:rsidR="00880F2B" w:rsidRDefault="00880F2B" w:rsidP="00083955">
      <w:pPr>
        <w:pStyle w:val="ab"/>
        <w:ind w:left="0" w:firstLine="0"/>
      </w:pPr>
    </w:p>
    <w:p w:rsidR="00880F2B" w:rsidRDefault="00880F2B" w:rsidP="00083955">
      <w:pPr>
        <w:pStyle w:val="ab"/>
        <w:ind w:left="0" w:firstLine="0"/>
      </w:pPr>
    </w:p>
    <w:p w:rsidR="00880F2B" w:rsidRDefault="00880F2B" w:rsidP="00083955">
      <w:pPr>
        <w:pStyle w:val="ab"/>
        <w:ind w:left="0" w:firstLine="0"/>
      </w:pPr>
    </w:p>
    <w:p w:rsidR="00880F2B" w:rsidRDefault="00880F2B" w:rsidP="00083955">
      <w:pPr>
        <w:pStyle w:val="ab"/>
        <w:ind w:left="0" w:firstLine="0"/>
      </w:pPr>
    </w:p>
    <w:p w:rsidR="00880F2B" w:rsidRDefault="00880F2B" w:rsidP="00083955">
      <w:pPr>
        <w:pStyle w:val="ab"/>
        <w:ind w:left="0" w:firstLine="0"/>
      </w:pPr>
    </w:p>
    <w:p w:rsidR="00083955" w:rsidRDefault="006003CA" w:rsidP="00083955">
      <w:pPr>
        <w:pStyle w:val="ab"/>
        <w:ind w:left="0" w:firstLine="0"/>
      </w:pPr>
      <w:r>
        <w:lastRenderedPageBreak/>
        <w:t xml:space="preserve"> </w:t>
      </w:r>
      <w:r w:rsidR="00083955">
        <w:rPr>
          <w:b/>
        </w:rPr>
        <w:t>Вопросы 31-60.</w:t>
      </w:r>
      <w:r w:rsidR="00083955">
        <w:t xml:space="preserve">  Расшифруйте марки сплавов согласно варианту (табл.3), приведите номера </w:t>
      </w:r>
      <w:proofErr w:type="spellStart"/>
      <w:r w:rsidR="00083955">
        <w:t>ГОСТов</w:t>
      </w:r>
      <w:proofErr w:type="spellEnd"/>
      <w:r w:rsidR="00083955">
        <w:t xml:space="preserve"> и опишите влияние легирующих элементов на свойства сплавов. Для п</w:t>
      </w:r>
      <w:r w:rsidR="001D25F4">
        <w:t>ервой колонки в разделе мар</w:t>
      </w:r>
      <w:r w:rsidR="00083955">
        <w:t>ка сплавов опишите режимы термической обработки для получения заданных свойств и превращения в структуре стали. Постройте условный график термической обработки в координатах «температура-время».</w:t>
      </w:r>
    </w:p>
    <w:p w:rsidR="00083955" w:rsidRDefault="00083955" w:rsidP="00083955">
      <w:pPr>
        <w:pStyle w:val="ab"/>
        <w:ind w:left="0" w:firstLine="0"/>
      </w:pPr>
    </w:p>
    <w:p w:rsidR="00083955" w:rsidRDefault="00083955" w:rsidP="00083955">
      <w:pPr>
        <w:pStyle w:val="ab"/>
        <w:ind w:left="0" w:firstLine="0"/>
        <w:jc w:val="right"/>
        <w:rPr>
          <w:i/>
          <w:sz w:val="24"/>
        </w:rPr>
      </w:pPr>
      <w:r>
        <w:rPr>
          <w:i/>
          <w:sz w:val="24"/>
        </w:rPr>
        <w:t>Таблица 3</w:t>
      </w:r>
    </w:p>
    <w:p w:rsidR="00083955" w:rsidRDefault="00083955" w:rsidP="00083955">
      <w:pPr>
        <w:pStyle w:val="ab"/>
        <w:ind w:left="0" w:firstLine="0"/>
      </w:pPr>
    </w:p>
    <w:tbl>
      <w:tblPr>
        <w:tblW w:w="10314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992"/>
        <w:gridCol w:w="567"/>
        <w:gridCol w:w="3544"/>
        <w:gridCol w:w="992"/>
      </w:tblGrid>
      <w:tr w:rsidR="00083955" w:rsidTr="00B413A8">
        <w:trPr>
          <w:trHeight w:val="10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83955" w:rsidRDefault="00083955" w:rsidP="00B413A8">
            <w:pPr>
              <w:pStyle w:val="ab"/>
              <w:ind w:left="-142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воп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83955" w:rsidRDefault="00083955" w:rsidP="00B413A8">
            <w:pPr>
              <w:pStyle w:val="ab"/>
              <w:ind w:left="-142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83955" w:rsidRDefault="00083955" w:rsidP="00B413A8">
            <w:pPr>
              <w:pStyle w:val="ab"/>
              <w:ind w:left="-142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Марка сплавов</w:t>
            </w:r>
          </w:p>
          <w:p w:rsidR="00083955" w:rsidRDefault="00083955" w:rsidP="00B413A8">
            <w:pPr>
              <w:pStyle w:val="ab"/>
              <w:ind w:left="0" w:firstLine="0"/>
              <w:jc w:val="center"/>
            </w:pPr>
          </w:p>
          <w:p w:rsidR="00083955" w:rsidRDefault="00083955" w:rsidP="00B413A8">
            <w:pPr>
              <w:pStyle w:val="ab"/>
              <w:ind w:left="0" w:firstLine="0"/>
              <w:jc w:val="center"/>
            </w:pPr>
          </w:p>
          <w:p w:rsidR="00083955" w:rsidRDefault="00083955" w:rsidP="00B413A8">
            <w:pPr>
              <w:pStyle w:val="ab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</w:p>
          <w:p w:rsidR="00083955" w:rsidRDefault="00083955" w:rsidP="00B413A8">
            <w:pPr>
              <w:pStyle w:val="ab"/>
              <w:ind w:left="0" w:firstLine="0"/>
            </w:pPr>
            <w:r>
              <w:t xml:space="preserve">   НВ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</w:p>
          <w:p w:rsidR="00083955" w:rsidRDefault="00083955" w:rsidP="00B413A8">
            <w:pPr>
              <w:pStyle w:val="ab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83955" w:rsidRDefault="00083955" w:rsidP="00B413A8">
            <w:pPr>
              <w:pStyle w:val="ab"/>
              <w:ind w:left="-142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воп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83955" w:rsidRDefault="00083955" w:rsidP="00B413A8">
            <w:pPr>
              <w:pStyle w:val="ab"/>
              <w:ind w:left="-142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83955" w:rsidRDefault="00083955" w:rsidP="00B413A8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Марка сплавов</w:t>
            </w:r>
          </w:p>
          <w:p w:rsidR="00083955" w:rsidRDefault="00083955" w:rsidP="00B413A8">
            <w:pPr>
              <w:pStyle w:val="ab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НВ (МПа)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40, 20ХН3А, ТТ7К12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50, О9Г2С, ВК</w:t>
            </w:r>
            <w:proofErr w:type="gramStart"/>
            <w:r>
              <w:t>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430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35, 30ХГСА, Т5К10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 xml:space="preserve">Ст5, 35ГС, Р6М5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200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45, Х6ВФ, ВК18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65Г, 38ХН3МА, Т30К6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320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60, 10ХСНД, Т15К6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35, 30ХГСА, БрОФ4-1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250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Ст3, 38ХН3МА, ЛЦ39МцЖ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60, Х18Н9Т, Л62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500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25, Х18Н9Т, Л90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20, ХВГ, Р18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145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65Г, Х12Ф1, БрАМц9-2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Ст3, У8,СЧ35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180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20, 60С2Н2А, БрАЖ8-3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40Х,30Х13Н7С2, 12ХМ3А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400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30, ХВГ, ВК</w:t>
            </w:r>
            <w:proofErr w:type="gramStart"/>
            <w: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30, 10ХВСЮ, ВЧ90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250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Ст</w:t>
            </w:r>
            <w:proofErr w:type="gramStart"/>
            <w:r>
              <w:t>4</w:t>
            </w:r>
            <w:proofErr w:type="gramEnd"/>
            <w:r>
              <w:t>, 30Х13Н7С2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Ст</w:t>
            </w:r>
            <w:proofErr w:type="gramStart"/>
            <w:r>
              <w:t>4</w:t>
            </w:r>
            <w:proofErr w:type="gramEnd"/>
            <w:r>
              <w:t>, У13А, Т15К6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185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20, 70С3А, БрОФ4-0,25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40, 60С2ХФА, Р12Ф4К5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350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50, 50ХГФА, Бр04С6-6-3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35, 35НМ, КЧ60-2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400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40Х, 10Х13СЮ, Т15К6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Pr="0025602B" w:rsidRDefault="00083955" w:rsidP="00B413A8">
            <w:pPr>
              <w:pStyle w:val="ab"/>
              <w:ind w:left="0" w:firstLine="0"/>
              <w:jc w:val="center"/>
              <w:rPr>
                <w:color w:val="FF0000"/>
                <w:highlight w:val="yellow"/>
              </w:rPr>
            </w:pPr>
            <w:r w:rsidRPr="0025602B">
              <w:rPr>
                <w:color w:val="FF0000"/>
                <w:highlight w:val="yellow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Pr="0025602B" w:rsidRDefault="00083955" w:rsidP="00B413A8">
            <w:pPr>
              <w:pStyle w:val="ab"/>
              <w:ind w:left="0" w:firstLine="0"/>
              <w:jc w:val="left"/>
              <w:rPr>
                <w:color w:val="FF0000"/>
                <w:highlight w:val="yellow"/>
              </w:rPr>
            </w:pPr>
            <w:r w:rsidRPr="0025602B">
              <w:rPr>
                <w:color w:val="FF0000"/>
                <w:highlight w:val="yellow"/>
              </w:rPr>
              <w:t xml:space="preserve">45, ШХ4РП, У8ГА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Pr="0025602B" w:rsidRDefault="00083955" w:rsidP="00B413A8">
            <w:pPr>
              <w:pStyle w:val="ab"/>
              <w:ind w:left="0" w:firstLine="0"/>
              <w:jc w:val="center"/>
              <w:rPr>
                <w:color w:val="FF0000"/>
                <w:highlight w:val="yellow"/>
              </w:rPr>
            </w:pPr>
            <w:r w:rsidRPr="0025602B">
              <w:rPr>
                <w:color w:val="FF0000"/>
                <w:highlight w:val="yellow"/>
              </w:rPr>
              <w:t>520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30, Х13Ф1, БрО10ЦЗ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60Г, ЛЦ39МцЖ, ВЧ80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420</w:t>
            </w:r>
          </w:p>
        </w:tc>
      </w:tr>
      <w:tr w:rsidR="00083955" w:rsidTr="00B41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Ст5, О9Г2С, Л62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left"/>
            </w:pPr>
            <w:r>
              <w:t>60, БрО10Ц3, ТТ7К12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55" w:rsidRDefault="00083955" w:rsidP="00B413A8">
            <w:pPr>
              <w:pStyle w:val="ab"/>
              <w:ind w:left="0" w:firstLine="0"/>
              <w:jc w:val="center"/>
            </w:pPr>
            <w:r>
              <w:t>440</w:t>
            </w:r>
          </w:p>
        </w:tc>
      </w:tr>
    </w:tbl>
    <w:p w:rsidR="00083955" w:rsidRDefault="00083955" w:rsidP="00083955">
      <w:pPr>
        <w:pStyle w:val="ab"/>
        <w:ind w:left="0" w:firstLine="0"/>
      </w:pPr>
    </w:p>
    <w:p w:rsidR="00880F2B" w:rsidRDefault="00880F2B" w:rsidP="00083955">
      <w:pPr>
        <w:pStyle w:val="ab"/>
        <w:ind w:left="0" w:firstLine="0"/>
      </w:pPr>
    </w:p>
    <w:p w:rsidR="00880F2B" w:rsidRDefault="00880F2B" w:rsidP="00083955">
      <w:pPr>
        <w:pStyle w:val="ab"/>
        <w:ind w:left="0" w:firstLine="0"/>
      </w:pPr>
    </w:p>
    <w:p w:rsidR="00083955" w:rsidRPr="00504FF9" w:rsidRDefault="00083955" w:rsidP="00083955">
      <w:pPr>
        <w:pStyle w:val="ab"/>
        <w:ind w:left="0" w:firstLine="0"/>
      </w:pPr>
      <w:r>
        <w:t xml:space="preserve"> </w:t>
      </w:r>
      <w:r>
        <w:rPr>
          <w:b/>
        </w:rPr>
        <w:t xml:space="preserve">Вопросы 61-90. </w:t>
      </w:r>
      <w:r w:rsidRPr="00504FF9">
        <w:t xml:space="preserve">После проработки лекционного материала и рекомендованной литературы дайте ответ на поставленный вопрос </w:t>
      </w:r>
      <w:proofErr w:type="gramStart"/>
      <w:r w:rsidRPr="00504FF9">
        <w:t>согласно задания</w:t>
      </w:r>
      <w:proofErr w:type="gramEnd"/>
      <w:r w:rsidRPr="00504FF9">
        <w:t>.</w:t>
      </w:r>
    </w:p>
    <w:p w:rsidR="00083955" w:rsidRPr="00504FF9" w:rsidRDefault="00083955" w:rsidP="00083955">
      <w:pPr>
        <w:pStyle w:val="ab"/>
      </w:pPr>
    </w:p>
    <w:p w:rsidR="00720D5D" w:rsidRPr="00747EE4" w:rsidRDefault="00720D5D" w:rsidP="00720D5D">
      <w:pPr>
        <w:jc w:val="both"/>
        <w:rPr>
          <w:color w:val="FF0000"/>
          <w:sz w:val="28"/>
          <w:szCs w:val="28"/>
        </w:rPr>
      </w:pPr>
      <w:r w:rsidRPr="00747EE4">
        <w:rPr>
          <w:color w:val="FF0000"/>
          <w:sz w:val="28"/>
          <w:szCs w:val="28"/>
          <w:highlight w:val="yellow"/>
        </w:rPr>
        <w:t>88. Деформируемые алюминиевые сплавы, упрочняемые термической обработкой</w:t>
      </w:r>
      <w:r w:rsidR="001925B7" w:rsidRPr="00747EE4">
        <w:rPr>
          <w:color w:val="FF0000"/>
          <w:sz w:val="28"/>
          <w:szCs w:val="28"/>
          <w:highlight w:val="yellow"/>
        </w:rPr>
        <w:t>.</w:t>
      </w:r>
    </w:p>
    <w:p w:rsidR="00B30CC7" w:rsidRDefault="00B30CC7" w:rsidP="006003CA">
      <w:pPr>
        <w:pStyle w:val="ab"/>
        <w:ind w:left="0" w:firstLine="0"/>
        <w:jc w:val="right"/>
        <w:rPr>
          <w:i/>
          <w:sz w:val="24"/>
        </w:rPr>
      </w:pPr>
    </w:p>
    <w:p w:rsidR="00B30CC7" w:rsidRDefault="00B30CC7" w:rsidP="006003CA">
      <w:pPr>
        <w:pStyle w:val="ab"/>
        <w:ind w:left="0" w:firstLine="0"/>
        <w:jc w:val="right"/>
        <w:rPr>
          <w:i/>
          <w:sz w:val="24"/>
        </w:rPr>
      </w:pPr>
    </w:p>
    <w:p w:rsidR="006003CA" w:rsidRDefault="006003CA" w:rsidP="006003CA">
      <w:pPr>
        <w:pStyle w:val="2"/>
        <w:rPr>
          <w:b/>
        </w:rPr>
      </w:pPr>
      <w:r>
        <w:rPr>
          <w:b/>
        </w:rPr>
        <w:t>МЕТОДИЧЕСКИЕ УКАЗАНИЯ</w:t>
      </w:r>
    </w:p>
    <w:p w:rsidR="006003CA" w:rsidRDefault="006003CA" w:rsidP="006003CA">
      <w:pPr>
        <w:pStyle w:val="2"/>
        <w:rPr>
          <w:b/>
        </w:rPr>
      </w:pPr>
      <w:r>
        <w:rPr>
          <w:b/>
        </w:rPr>
        <w:t>К В</w:t>
      </w:r>
      <w:r w:rsidR="002E2E2C">
        <w:rPr>
          <w:b/>
        </w:rPr>
        <w:t xml:space="preserve">ЫПОЛНЕНИЮ КОНТРОЛЬНОЙ РАБОТЫ </w:t>
      </w:r>
    </w:p>
    <w:p w:rsidR="006003CA" w:rsidRDefault="006003CA" w:rsidP="006003CA">
      <w:pPr>
        <w:jc w:val="both"/>
        <w:rPr>
          <w:sz w:val="28"/>
        </w:rPr>
      </w:pP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Отвечая на вопросы </w:t>
      </w:r>
      <w:r w:rsidRPr="004017AC">
        <w:rPr>
          <w:b/>
          <w:sz w:val="28"/>
        </w:rPr>
        <w:t>1-30</w:t>
      </w:r>
      <w:r>
        <w:rPr>
          <w:sz w:val="28"/>
        </w:rPr>
        <w:t xml:space="preserve">, необходимо начертить диаграмму состояний «железо – цемент», провести на ней ординату, соответствующую заданному процентному содержанию углерода в сплаве. Точки пересечения с линиями </w:t>
      </w:r>
      <w:r>
        <w:rPr>
          <w:sz w:val="28"/>
        </w:rPr>
        <w:lastRenderedPageBreak/>
        <w:t xml:space="preserve">диаграммы соответствуют критическим температурам, при которых в сплаве при медленном охлаждении происходят фазовые и структурные превращения. Рядом с диаграммой начертить кривую охлаждения данного сплава, показав связь критических точек </w:t>
      </w:r>
      <w:r w:rsidR="00095409">
        <w:rPr>
          <w:sz w:val="28"/>
        </w:rPr>
        <w:t>на диаграмме и кривой кристаллизации заданного сплава</w:t>
      </w:r>
      <w:r>
        <w:rPr>
          <w:sz w:val="28"/>
        </w:rPr>
        <w:t>. Описать сущность превращений, происходящих в сплаве при медленном охлаждении из расплавленного состояния до нормальной температуры.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Состав фаз и их процентное соотношение при заданной температуре определите, пользуясь правилом отрезков. Для этого через точку, лежащую на ординате сплава и соответствующую заданной температуре, проведите горизонтальную линию до соответствующих фазовых областей, определите и обозначьте крайние и заданную точки. Например, определяя соотношение фаз для сплава с содержанием 2,5 % углерода при температуре 900</w:t>
      </w:r>
      <w:r>
        <w:rPr>
          <w:sz w:val="28"/>
          <w:vertAlign w:val="superscript"/>
        </w:rPr>
        <w:t>0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, в котором имеются структурные составляющие – аустенит, цементит вторичный и ледебурит, следует сначала выявить фазы, из которых состоит сплав при данных условиях (аустенит и цементит), и далее определить их количество в процентах. </w:t>
      </w:r>
      <w:proofErr w:type="gramStart"/>
      <w:r>
        <w:rPr>
          <w:sz w:val="28"/>
        </w:rPr>
        <w:t>При этом необходимо четко представлять, что перлит и ледебурит являются механическими смесями фаз (перлит: феррит + цементит, ледебурит: аустенит + цементит</w:t>
      </w:r>
      <w:r w:rsidR="00095409">
        <w:rPr>
          <w:sz w:val="28"/>
        </w:rPr>
        <w:t xml:space="preserve"> (перлит + цементит)</w:t>
      </w:r>
      <w:r w:rsidR="004017AC">
        <w:rPr>
          <w:sz w:val="28"/>
        </w:rPr>
        <w:t>, П</w:t>
      </w:r>
      <w:r>
        <w:rPr>
          <w:sz w:val="28"/>
        </w:rPr>
        <w:t xml:space="preserve">ри температуре ниже 727 </w:t>
      </w:r>
      <w:r>
        <w:rPr>
          <w:sz w:val="28"/>
          <w:vertAlign w:val="superscript"/>
        </w:rPr>
        <w:t>0</w:t>
      </w:r>
      <w:r>
        <w:rPr>
          <w:sz w:val="28"/>
        </w:rPr>
        <w:t>С ледебурит состоит из перлита и цементита, т.е., в конечно</w:t>
      </w:r>
      <w:r w:rsidR="00095409">
        <w:rPr>
          <w:sz w:val="28"/>
        </w:rPr>
        <w:t>м итоге, из феррита и цементита</w:t>
      </w:r>
      <w:r>
        <w:rPr>
          <w:sz w:val="28"/>
        </w:rPr>
        <w:t>.</w:t>
      </w:r>
      <w:proofErr w:type="gramEnd"/>
    </w:p>
    <w:p w:rsidR="00095409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Вопросы </w:t>
      </w:r>
      <w:r w:rsidRPr="004017AC">
        <w:rPr>
          <w:b/>
          <w:sz w:val="28"/>
        </w:rPr>
        <w:t>31-60</w:t>
      </w:r>
      <w:r>
        <w:rPr>
          <w:sz w:val="28"/>
        </w:rPr>
        <w:t xml:space="preserve"> требуют знания маркировки, свойств и структуры различных сталей, чугунов, сплавов на основе цветных металлов и к</w:t>
      </w:r>
      <w:r w:rsidR="00095409">
        <w:rPr>
          <w:sz w:val="28"/>
        </w:rPr>
        <w:t>омпозиционных материалов.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Отвечая на вопрос, необходимо привести полный химический состав и свойства рассматриваемого материала. Следует указать, какие именно легирующие элементы или их сочетания придают сталям требуемые свойства, например, повышенную прочность и вязкость, жаропрочность и т.д.; классифицировать стали по назначению, качеству, степени раскисления и структуре.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Маркировку, химический состав и механические свойства сплавов определяют по соответствующим </w:t>
      </w:r>
      <w:proofErr w:type="spellStart"/>
      <w:r>
        <w:rPr>
          <w:sz w:val="28"/>
        </w:rPr>
        <w:t>ГОСТам</w:t>
      </w:r>
      <w:proofErr w:type="spellEnd"/>
      <w:r>
        <w:rPr>
          <w:sz w:val="28"/>
        </w:rPr>
        <w:t>, например, сталь углеродистую обыкновенного качества</w:t>
      </w:r>
      <w:r w:rsidR="00095409">
        <w:rPr>
          <w:sz w:val="28"/>
        </w:rPr>
        <w:t xml:space="preserve"> </w:t>
      </w:r>
      <w:r>
        <w:rPr>
          <w:sz w:val="28"/>
        </w:rPr>
        <w:t>– по ГОСТ 380 – 88; сталь углеродистую качественную</w:t>
      </w:r>
      <w:r w:rsidR="00095409">
        <w:rPr>
          <w:sz w:val="28"/>
        </w:rPr>
        <w:t xml:space="preserve"> конструкционную</w:t>
      </w:r>
      <w:r>
        <w:rPr>
          <w:sz w:val="28"/>
        </w:rPr>
        <w:t xml:space="preserve"> – по ГОСТ 1050 – 88; сталь углеродистую инструментальную – по ГОСТ </w:t>
      </w:r>
      <w:r w:rsidR="009D4E8B">
        <w:rPr>
          <w:sz w:val="28"/>
        </w:rPr>
        <w:t>1435 – 90</w:t>
      </w:r>
      <w:r>
        <w:rPr>
          <w:sz w:val="28"/>
        </w:rPr>
        <w:t>; легированные стали – по ГОСТ 801 – 87, 14959 – 79, 4543 –88, 5950 –85 и др.; серый чугун – по ГОСТ 1412 – 85;</w:t>
      </w:r>
      <w:proofErr w:type="gramEnd"/>
      <w:r>
        <w:rPr>
          <w:sz w:val="28"/>
        </w:rPr>
        <w:t xml:space="preserve"> высокопрочный чугун – по ГОСТ 7293 – 85; ковкий чугун – ГОСТ 1215 – 86.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</w:t>
      </w:r>
      <w:r w:rsidR="0079012D" w:rsidRPr="0079012D">
        <w:rPr>
          <w:b/>
          <w:sz w:val="28"/>
        </w:rPr>
        <w:t>Стали обыкновенного качества</w:t>
      </w:r>
      <w:r w:rsidR="0079012D">
        <w:rPr>
          <w:sz w:val="28"/>
        </w:rPr>
        <w:t xml:space="preserve">. </w:t>
      </w:r>
      <w:r>
        <w:rPr>
          <w:sz w:val="28"/>
        </w:rPr>
        <w:t>В соответствии с ГОСТ 380 – 88 сталь углеродистую обыкновенного качества выпускают в виде проката (листов, прутков, и т.п.) в нормализованном состоянии и в зависимости от состава и свойств поставляют по группам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Б, В. Стали маркируют сочетанием букв «</w:t>
      </w:r>
      <w:proofErr w:type="spellStart"/>
      <w:r>
        <w:rPr>
          <w:sz w:val="28"/>
        </w:rPr>
        <w:t>Ст</w:t>
      </w:r>
      <w:proofErr w:type="spellEnd"/>
      <w:r>
        <w:rPr>
          <w:sz w:val="28"/>
        </w:rPr>
        <w:t>» и цифрой (от 0 до 6), показывающей номер марки. Стали групп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и В имеют перед маркой буквы Б или В, указывающие на их принадлежность к этим группам. Группа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в обозначении марки стали не указывается. Степень </w:t>
      </w:r>
      <w:r>
        <w:rPr>
          <w:sz w:val="28"/>
        </w:rPr>
        <w:lastRenderedPageBreak/>
        <w:t>раскисления обозначают добавлением индексов: в спокойных сталях – «</w:t>
      </w:r>
      <w:proofErr w:type="spellStart"/>
      <w:r>
        <w:rPr>
          <w:sz w:val="28"/>
        </w:rPr>
        <w:t>сп</w:t>
      </w:r>
      <w:proofErr w:type="spellEnd"/>
      <w:r>
        <w:rPr>
          <w:sz w:val="28"/>
        </w:rPr>
        <w:t>», полуспокойных – «</w:t>
      </w:r>
      <w:proofErr w:type="spellStart"/>
      <w:r>
        <w:rPr>
          <w:sz w:val="28"/>
        </w:rPr>
        <w:t>пс</w:t>
      </w:r>
      <w:proofErr w:type="spellEnd"/>
      <w:r>
        <w:rPr>
          <w:sz w:val="28"/>
        </w:rPr>
        <w:t>», кипящих – «</w:t>
      </w:r>
      <w:proofErr w:type="spellStart"/>
      <w:r>
        <w:rPr>
          <w:sz w:val="28"/>
        </w:rPr>
        <w:t>кп</w:t>
      </w:r>
      <w:proofErr w:type="spellEnd"/>
      <w:r>
        <w:rPr>
          <w:sz w:val="28"/>
        </w:rPr>
        <w:t>».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Стали группы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поставляют с гарантированными механическими свойствами. Химический состав не гарантируется. Стали группы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используются в состоянии поставки для изделий, изготовление которых не сопровождается горячей обработкой. В этом случае они сохраняют структуру нормализации и механические свойства, гарантируемые стандартом.</w:t>
      </w:r>
      <w:r w:rsidR="00095409">
        <w:rPr>
          <w:sz w:val="28"/>
        </w:rPr>
        <w:t xml:space="preserve"> В большинстве случаев они используются в строительных конструкциях.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Стали группы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поставляют с гарантированным химическим составом. Механические свойства не гарантируются. Стали этой группы предназначены для изделий, изготовляемых с применением горячей обработки (ковки, сварки и в некоторых случаях термической обработки), при которой исходная структура и механические свойства не сохраняются. Для таких сталей важны сведения о химическом составе, необходимые для определения режимов горячей </w:t>
      </w:r>
      <w:r w:rsidR="00095409">
        <w:rPr>
          <w:sz w:val="28"/>
        </w:rPr>
        <w:t xml:space="preserve">и термической </w:t>
      </w:r>
      <w:r>
        <w:rPr>
          <w:sz w:val="28"/>
        </w:rPr>
        <w:t>обработки.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Стали группы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поставляются с гарантированными механическими свойствами и химическим составом. Их широко применяют для изготовления сварных конструкций. Механические свойства каждой марки стали группы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соответствуют нормам для аналогичных марок стали группы А, а химический состав – нормам для тех же номеров марок группы Б. Например, сталь ВСт4сп имеет механические свойства, аналогичные стали Ст4сп, а химический состав – одинаковый со сталью БСт4сп.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Низкоуглеродистые стали номеров 1 – 4 применяют для строительных конструкций, изготавливаемых сваркой и холодной деформацией. Среднеуглеродистые стали номеров 5 и 6, обладающие большей прочностью, предназначаются для изготовления валов, шкивов, шестерен и других деталей машин.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9012D">
        <w:rPr>
          <w:b/>
          <w:sz w:val="28"/>
        </w:rPr>
        <w:t>Углеродистые качественные стали</w:t>
      </w:r>
      <w:r>
        <w:rPr>
          <w:sz w:val="28"/>
        </w:rPr>
        <w:t xml:space="preserve"> поставляются в виде проката, поковок и других полуфабрикатов с гарантированным химическим составом и механическими свойствами. Маркируются двузначными цифрами 05, 10, 15, 20, 25…, 60, обозначающими среднее содержание углерода в сотых долях процента (ГОСТ 1050 – 88). Например, сталь 10 содержит в среднем 0,10</w:t>
      </w:r>
      <w:proofErr w:type="gramStart"/>
      <w:r>
        <w:rPr>
          <w:sz w:val="28"/>
        </w:rPr>
        <w:t xml:space="preserve"> % С</w:t>
      </w:r>
      <w:proofErr w:type="gramEnd"/>
      <w:r>
        <w:rPr>
          <w:sz w:val="28"/>
        </w:rPr>
        <w:t xml:space="preserve">, сталь 45 – 0,45 % С и т.п. Качественные стали находят многостороннее применение в машиностроении и приборостроении, так как в зависимости от содержания углерода и термической </w:t>
      </w:r>
      <w:r w:rsidR="009D4E8B">
        <w:rPr>
          <w:sz w:val="28"/>
        </w:rPr>
        <w:t xml:space="preserve">и химико-термической </w:t>
      </w:r>
      <w:r>
        <w:rPr>
          <w:sz w:val="28"/>
        </w:rPr>
        <w:t>обработки они обладают широким диапазоном механических и технологических свойств.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9012D">
        <w:rPr>
          <w:b/>
          <w:sz w:val="28"/>
        </w:rPr>
        <w:t>Легированные конструкционные стали</w:t>
      </w:r>
      <w:r>
        <w:rPr>
          <w:sz w:val="28"/>
        </w:rPr>
        <w:t xml:space="preserve"> выпускают качественные, высококачественные и </w:t>
      </w:r>
      <w:proofErr w:type="gramStart"/>
      <w:r>
        <w:rPr>
          <w:sz w:val="28"/>
        </w:rPr>
        <w:t>особо высококачественные</w:t>
      </w:r>
      <w:proofErr w:type="gramEnd"/>
      <w:r>
        <w:rPr>
          <w:sz w:val="28"/>
        </w:rPr>
        <w:t xml:space="preserve">. Их, как правило, применяют после закалки и отпуска. В обозначении марок конструкционных легированных сталей </w:t>
      </w:r>
      <w:r w:rsidR="009D4E8B">
        <w:rPr>
          <w:sz w:val="28"/>
        </w:rPr>
        <w:t>первая цифра  в начале марки</w:t>
      </w:r>
      <w:r>
        <w:rPr>
          <w:sz w:val="28"/>
        </w:rPr>
        <w:t xml:space="preserve"> указывает среднее содержание углерода в сотых долях процента, последующие буквы и цифры свидетельствуют о наличии и примерном содержании (в процентах) легирующих элементов</w:t>
      </w:r>
      <w:r w:rsidR="0079012D">
        <w:rPr>
          <w:sz w:val="28"/>
        </w:rPr>
        <w:t xml:space="preserve"> (А-азот, </w:t>
      </w:r>
      <w:proofErr w:type="spellStart"/>
      <w:r w:rsidR="0079012D">
        <w:rPr>
          <w:sz w:val="28"/>
        </w:rPr>
        <w:t>Б-ниобий</w:t>
      </w:r>
      <w:proofErr w:type="spellEnd"/>
      <w:r w:rsidR="0079012D">
        <w:rPr>
          <w:sz w:val="28"/>
        </w:rPr>
        <w:t xml:space="preserve">, В-вольфрам, Г </w:t>
      </w:r>
      <w:proofErr w:type="gramStart"/>
      <w:r w:rsidR="0079012D">
        <w:rPr>
          <w:sz w:val="28"/>
        </w:rPr>
        <w:t>–м</w:t>
      </w:r>
      <w:proofErr w:type="gramEnd"/>
      <w:r w:rsidR="0079012D">
        <w:rPr>
          <w:sz w:val="28"/>
        </w:rPr>
        <w:t xml:space="preserve">арганец, Д-медь, Е-селен, К-кобальт, Н-никель, М-молибден, </w:t>
      </w:r>
      <w:proofErr w:type="spellStart"/>
      <w:r w:rsidR="0079012D">
        <w:rPr>
          <w:sz w:val="28"/>
        </w:rPr>
        <w:t>П-фосфор</w:t>
      </w:r>
      <w:proofErr w:type="spellEnd"/>
      <w:r w:rsidR="0079012D">
        <w:rPr>
          <w:sz w:val="28"/>
        </w:rPr>
        <w:t xml:space="preserve">, </w:t>
      </w:r>
      <w:proofErr w:type="spellStart"/>
      <w:r w:rsidR="0079012D">
        <w:rPr>
          <w:sz w:val="28"/>
        </w:rPr>
        <w:t>Р-бор</w:t>
      </w:r>
      <w:proofErr w:type="spellEnd"/>
      <w:r w:rsidR="0079012D">
        <w:rPr>
          <w:sz w:val="28"/>
        </w:rPr>
        <w:t xml:space="preserve">, С-кремний, Т-титан, Ф-ванадий, Х-хром, </w:t>
      </w:r>
      <w:proofErr w:type="spellStart"/>
      <w:r w:rsidR="0079012D">
        <w:rPr>
          <w:sz w:val="28"/>
        </w:rPr>
        <w:t>Ц-цирконий</w:t>
      </w:r>
      <w:proofErr w:type="spellEnd"/>
      <w:r w:rsidR="0079012D">
        <w:rPr>
          <w:sz w:val="28"/>
        </w:rPr>
        <w:t xml:space="preserve">, </w:t>
      </w:r>
      <w:proofErr w:type="spellStart"/>
      <w:r w:rsidR="0079012D">
        <w:rPr>
          <w:sz w:val="28"/>
        </w:rPr>
        <w:t>Ч-редкоземельные</w:t>
      </w:r>
      <w:proofErr w:type="spellEnd"/>
      <w:r w:rsidR="0079012D">
        <w:rPr>
          <w:sz w:val="28"/>
        </w:rPr>
        <w:t xml:space="preserve"> элементы, </w:t>
      </w:r>
      <w:proofErr w:type="spellStart"/>
      <w:r w:rsidR="0079012D">
        <w:rPr>
          <w:sz w:val="28"/>
        </w:rPr>
        <w:t>Ю-</w:t>
      </w:r>
      <w:r w:rsidR="0079012D">
        <w:rPr>
          <w:sz w:val="28"/>
        </w:rPr>
        <w:lastRenderedPageBreak/>
        <w:t>алюминий</w:t>
      </w:r>
      <w:proofErr w:type="spellEnd"/>
      <w:r w:rsidR="0079012D">
        <w:rPr>
          <w:sz w:val="28"/>
        </w:rPr>
        <w:t>)</w:t>
      </w:r>
      <w:r>
        <w:rPr>
          <w:sz w:val="28"/>
        </w:rPr>
        <w:t>. Если количество легирую</w:t>
      </w:r>
      <w:r w:rsidR="009D4E8B">
        <w:rPr>
          <w:sz w:val="28"/>
        </w:rPr>
        <w:t>щего элемента менее</w:t>
      </w:r>
      <w:r>
        <w:rPr>
          <w:sz w:val="28"/>
        </w:rPr>
        <w:t xml:space="preserve"> 1 </w:t>
      </w:r>
      <w:r w:rsidR="009D4E8B">
        <w:rPr>
          <w:sz w:val="28"/>
        </w:rPr>
        <w:t xml:space="preserve">– 1,5 </w:t>
      </w:r>
      <w:r>
        <w:rPr>
          <w:sz w:val="28"/>
        </w:rPr>
        <w:t>%, цифра за обозначением элемента не ставится. Например, сталь 20ХН3А в среднем содержит 0,20</w:t>
      </w:r>
      <w:proofErr w:type="gramStart"/>
      <w:r>
        <w:rPr>
          <w:sz w:val="28"/>
        </w:rPr>
        <w:t xml:space="preserve"> % С</w:t>
      </w:r>
      <w:proofErr w:type="gramEnd"/>
      <w:r>
        <w:rPr>
          <w:sz w:val="28"/>
        </w:rPr>
        <w:t xml:space="preserve">, 1 % </w:t>
      </w:r>
      <w:r>
        <w:rPr>
          <w:sz w:val="28"/>
          <w:lang w:val="en-US"/>
        </w:rPr>
        <w:t>Cr</w:t>
      </w:r>
      <w:r>
        <w:rPr>
          <w:sz w:val="28"/>
        </w:rPr>
        <w:t xml:space="preserve"> и 3 % </w:t>
      </w:r>
      <w:r>
        <w:rPr>
          <w:sz w:val="28"/>
          <w:lang w:val="en-US"/>
        </w:rPr>
        <w:t>Ni</w:t>
      </w:r>
      <w:r>
        <w:rPr>
          <w:sz w:val="28"/>
        </w:rPr>
        <w:t>. Буква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в конце марки означает, что сталь высококачественная. Особо высококачественные стали имеют в конце марки букву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, например, 30ХГС-Ш.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Некоторые группы сталей содержат дополнительные обозначения: марки шарикоподшипниковых сталей начинаются с буквы Ш, электротехнических – с буквы</w:t>
      </w:r>
      <w:proofErr w:type="gramStart"/>
      <w:r>
        <w:rPr>
          <w:sz w:val="28"/>
        </w:rPr>
        <w:t xml:space="preserve"> Э</w:t>
      </w:r>
      <w:proofErr w:type="gramEnd"/>
      <w:r>
        <w:rPr>
          <w:sz w:val="28"/>
        </w:rPr>
        <w:t>, магнитотвердых – с буквы Е, автоматных – с буквы А.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9012D">
        <w:rPr>
          <w:b/>
          <w:sz w:val="28"/>
        </w:rPr>
        <w:t xml:space="preserve">Инструментальные </w:t>
      </w:r>
      <w:r w:rsidR="0079012D">
        <w:rPr>
          <w:b/>
          <w:sz w:val="28"/>
        </w:rPr>
        <w:t xml:space="preserve">углеродистые </w:t>
      </w:r>
      <w:r w:rsidRPr="0079012D">
        <w:rPr>
          <w:b/>
          <w:sz w:val="28"/>
        </w:rPr>
        <w:t>стали</w:t>
      </w:r>
      <w:r>
        <w:rPr>
          <w:sz w:val="28"/>
        </w:rPr>
        <w:t xml:space="preserve"> предназначены для изготовления режущего, измерительного инструмента и штампов холодного и горячего деформирования.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Углеродистые инстру</w:t>
      </w:r>
      <w:r w:rsidR="009D4E8B">
        <w:rPr>
          <w:sz w:val="28"/>
        </w:rPr>
        <w:t>ментальные стали (ГОСТ 1435 – 90</w:t>
      </w:r>
      <w:r>
        <w:rPr>
          <w:sz w:val="28"/>
        </w:rPr>
        <w:t>) поставляют после отжига на зернистый перлит с гарантией на химический состав и твердость. Их производят качественными У</w:t>
      </w:r>
      <w:proofErr w:type="gramStart"/>
      <w:r>
        <w:rPr>
          <w:sz w:val="28"/>
        </w:rPr>
        <w:t>7</w:t>
      </w:r>
      <w:proofErr w:type="gramEnd"/>
      <w:r>
        <w:rPr>
          <w:sz w:val="28"/>
        </w:rPr>
        <w:t>, У8, У9, … , У13 и высококачественными У7А, У8А, У9А, …, У13А. Буква «У» в марке показывает, что сталь углеродистая, а цифра – среднее содержание углерода в десятых долях процента.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Инструмент из углеродистых сталей теряет твердость при нагреве свыше 250 </w:t>
      </w:r>
      <w:r>
        <w:rPr>
          <w:sz w:val="28"/>
          <w:vertAlign w:val="superscript"/>
        </w:rPr>
        <w:t>0</w:t>
      </w:r>
      <w:r>
        <w:rPr>
          <w:sz w:val="28"/>
        </w:rPr>
        <w:t>С. В связи с этим он пригоден для обработки сравнительно мягких материалов и при небольших скоростях резания или деформирования.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В инструментальных легированных сталях одна цифра в начале марки указывает на содержание углерода в десятых долях процента. При содержании в них 1 % или более начальную цифру опускают. Например, в стали ХВ4 содержится более 1</w:t>
      </w:r>
      <w:proofErr w:type="gramStart"/>
      <w:r>
        <w:rPr>
          <w:sz w:val="28"/>
        </w:rPr>
        <w:t xml:space="preserve"> % С</w:t>
      </w:r>
      <w:proofErr w:type="gramEnd"/>
      <w:r>
        <w:rPr>
          <w:sz w:val="28"/>
        </w:rPr>
        <w:t xml:space="preserve">, около 1 % </w:t>
      </w:r>
      <w:r>
        <w:rPr>
          <w:sz w:val="28"/>
          <w:lang w:val="en-US"/>
        </w:rPr>
        <w:t>Cr</w:t>
      </w:r>
      <w:r>
        <w:rPr>
          <w:sz w:val="28"/>
        </w:rPr>
        <w:t xml:space="preserve"> и 4 % </w:t>
      </w:r>
      <w:r>
        <w:rPr>
          <w:sz w:val="28"/>
          <w:lang w:val="en-US"/>
        </w:rPr>
        <w:t>W</w:t>
      </w:r>
      <w:r>
        <w:rPr>
          <w:sz w:val="28"/>
        </w:rPr>
        <w:t>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9012D">
        <w:rPr>
          <w:b/>
          <w:sz w:val="28"/>
        </w:rPr>
        <w:t>Быстрорежущие стали</w:t>
      </w:r>
      <w:r>
        <w:rPr>
          <w:sz w:val="28"/>
        </w:rPr>
        <w:t xml:space="preserve"> – группа высоколегированных сталей, предназначенных для изготовления высокопроизводительно инструмента. Основное свойство этих сталей – высокая теплостойкость, которая обеспечивается введением большого количества вольфрама совместно с другими карбидообразующими элементами (</w:t>
      </w:r>
      <w:r>
        <w:rPr>
          <w:sz w:val="28"/>
          <w:lang w:val="en-US"/>
        </w:rPr>
        <w:t>Mo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 xml:space="preserve">, </w:t>
      </w:r>
      <w:r>
        <w:rPr>
          <w:sz w:val="28"/>
          <w:lang w:val="en-US"/>
        </w:rPr>
        <w:t>Cr</w:t>
      </w:r>
      <w:r>
        <w:rPr>
          <w:sz w:val="28"/>
        </w:rPr>
        <w:t xml:space="preserve">), а также кобальтом. Быстрорежущие стали обозначаются буквой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, цифра после нее указывает содержание вольфрама – основного легирующего элемента в процентах. Содержание ванадия (20 %) и хрома, количество которого примерно 4 % во всех сталях, в марке не указывается. Стали, содержащие дополнительно молибден, кобальт или повышенный процент ванадия, имеют в марке соответственно букву М, К, Ф и цифры, показывающие их количество, например, Р10К5Ф5.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9012D">
        <w:rPr>
          <w:b/>
          <w:sz w:val="28"/>
        </w:rPr>
        <w:t>Твердые сплавы</w:t>
      </w:r>
      <w:r>
        <w:rPr>
          <w:sz w:val="28"/>
        </w:rPr>
        <w:t xml:space="preserve"> – материалы, состоящие из высокотвердых и тугоплавких карбидов вольфрама, титана, тантала, связанных кобальтом. В зависимости от состава карбидной основы твердые сплавы группируются.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Первую (вольфрамовую) группу составляют сплавы системы </w:t>
      </w:r>
      <w:r>
        <w:rPr>
          <w:sz w:val="28"/>
          <w:lang w:val="en-US"/>
        </w:rPr>
        <w:t>WC</w:t>
      </w:r>
      <w:r>
        <w:rPr>
          <w:sz w:val="28"/>
        </w:rPr>
        <w:t>-</w:t>
      </w:r>
      <w:r>
        <w:rPr>
          <w:sz w:val="28"/>
          <w:lang w:val="en-US"/>
        </w:rPr>
        <w:t>Co</w:t>
      </w:r>
      <w:r>
        <w:rPr>
          <w:sz w:val="28"/>
        </w:rPr>
        <w:t>. Они маркируются буквами ВК и цифрой, показывающей содержание кобальта. Сплавы этой группы применяют для изготовления режущего инструмента, используемого при обработке материалов, дающих прерывистую стружку (чугуна, цветных металлов).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lastRenderedPageBreak/>
        <w:t xml:space="preserve">     Вторую группу (титановольфрамовую) образуют сплавы системы </w:t>
      </w:r>
      <w:proofErr w:type="spellStart"/>
      <w:r>
        <w:rPr>
          <w:sz w:val="28"/>
          <w:lang w:val="en-US"/>
        </w:rPr>
        <w:t>TiC</w:t>
      </w:r>
      <w:proofErr w:type="spellEnd"/>
      <w:r>
        <w:rPr>
          <w:sz w:val="28"/>
        </w:rPr>
        <w:t>-</w:t>
      </w:r>
      <w:r>
        <w:rPr>
          <w:sz w:val="28"/>
          <w:lang w:val="en-US"/>
        </w:rPr>
        <w:t>WC</w:t>
      </w:r>
      <w:r>
        <w:rPr>
          <w:sz w:val="28"/>
        </w:rPr>
        <w:t>-</w:t>
      </w:r>
      <w:r>
        <w:rPr>
          <w:sz w:val="28"/>
          <w:lang w:val="en-US"/>
        </w:rPr>
        <w:t>Co</w:t>
      </w:r>
      <w:r>
        <w:rPr>
          <w:sz w:val="28"/>
        </w:rPr>
        <w:t>. Они маркируются буквами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>, К и цифрами, показывающими содержание карбида титана и кобальта. Их наиболее широко применяют для высокоскоростного резания сталей.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Третью группу (титанотанталовольфрамовую) образуют сплавы системы </w:t>
      </w:r>
      <w:proofErr w:type="spellStart"/>
      <w:r>
        <w:rPr>
          <w:sz w:val="28"/>
          <w:lang w:val="en-US"/>
        </w:rPr>
        <w:t>TiC</w:t>
      </w:r>
      <w:proofErr w:type="spellEnd"/>
      <w:r>
        <w:rPr>
          <w:sz w:val="28"/>
        </w:rPr>
        <w:t>-</w:t>
      </w:r>
      <w:proofErr w:type="spellStart"/>
      <w:r>
        <w:rPr>
          <w:sz w:val="28"/>
          <w:lang w:val="en-US"/>
        </w:rPr>
        <w:t>TaC</w:t>
      </w:r>
      <w:proofErr w:type="spellEnd"/>
      <w:r>
        <w:rPr>
          <w:sz w:val="28"/>
        </w:rPr>
        <w:t>-</w:t>
      </w:r>
      <w:r>
        <w:rPr>
          <w:sz w:val="28"/>
          <w:lang w:val="en-US"/>
        </w:rPr>
        <w:t>WC</w:t>
      </w:r>
      <w:r>
        <w:rPr>
          <w:sz w:val="28"/>
        </w:rPr>
        <w:t>-</w:t>
      </w:r>
      <w:r>
        <w:rPr>
          <w:sz w:val="28"/>
          <w:lang w:val="en-US"/>
        </w:rPr>
        <w:t>Co</w:t>
      </w:r>
      <w:r>
        <w:rPr>
          <w:sz w:val="28"/>
        </w:rPr>
        <w:t>. Цифра в марке после букв ТТ обозначает суммарное содержание карбидов титана и тантала, а после буквы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– кобальта. От предыдущей группы эти сплавы отличаются большей прочностью и лучшей сопротивляемостью вибрациям и </w:t>
      </w:r>
      <w:proofErr w:type="spellStart"/>
      <w:r>
        <w:rPr>
          <w:sz w:val="28"/>
        </w:rPr>
        <w:t>выкрашиванию</w:t>
      </w:r>
      <w:proofErr w:type="spellEnd"/>
      <w:r>
        <w:rPr>
          <w:sz w:val="28"/>
        </w:rPr>
        <w:t>. Они применяются для наиболее тяжелых условий резания (черновая обработка стальных слитков, отливок, поковок).</w:t>
      </w:r>
    </w:p>
    <w:p w:rsidR="0079012D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9012D">
        <w:rPr>
          <w:b/>
          <w:sz w:val="28"/>
        </w:rPr>
        <w:t xml:space="preserve">Серые чугуны по </w:t>
      </w:r>
      <w:r>
        <w:rPr>
          <w:sz w:val="28"/>
        </w:rPr>
        <w:t>ГОСТ 1412 – 85 маркируются так: СЧ25, где СЧ – серый чугун, 25 – предел прочности при растяжении σ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(250 МПа). </w:t>
      </w:r>
    </w:p>
    <w:p w:rsidR="006003CA" w:rsidRDefault="0079012D" w:rsidP="006003CA">
      <w:pPr>
        <w:jc w:val="both"/>
        <w:rPr>
          <w:sz w:val="28"/>
        </w:rPr>
      </w:pPr>
      <w:r>
        <w:rPr>
          <w:sz w:val="28"/>
        </w:rPr>
        <w:t xml:space="preserve">     </w:t>
      </w:r>
      <w:r w:rsidR="006003CA" w:rsidRPr="0079012D">
        <w:rPr>
          <w:b/>
          <w:sz w:val="28"/>
        </w:rPr>
        <w:t>Ковкие</w:t>
      </w:r>
      <w:r w:rsidR="006003CA">
        <w:rPr>
          <w:sz w:val="28"/>
        </w:rPr>
        <w:t xml:space="preserve"> (ГОСТ 1215 – 86) </w:t>
      </w:r>
      <w:r w:rsidR="006003CA" w:rsidRPr="0079012D">
        <w:rPr>
          <w:b/>
          <w:sz w:val="28"/>
        </w:rPr>
        <w:t>и высокопрочные чугуны</w:t>
      </w:r>
      <w:r w:rsidR="006003CA">
        <w:rPr>
          <w:sz w:val="28"/>
        </w:rPr>
        <w:t xml:space="preserve"> ГОСТ (7293 – 85) маркируются иначе: КЧ45 – 7 или ВЧ60, где КЧ – ковкий, а ВЧ – высокопрочный чугун, 45 или 60 – предел прочности при растяжении σ</w:t>
      </w:r>
      <w:r w:rsidR="006003CA">
        <w:rPr>
          <w:sz w:val="28"/>
          <w:vertAlign w:val="subscript"/>
        </w:rPr>
        <w:t>в</w:t>
      </w:r>
      <w:r w:rsidR="006003CA">
        <w:rPr>
          <w:sz w:val="28"/>
        </w:rPr>
        <w:t xml:space="preserve"> (450 или 600 МПа), 7 – относительное удлинение δ, %.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Следует помнить, что принятые условные обозначения химических элементов для латуней, бронз, алюминиевых и других сплавов цветных металлов отличаются от условных обозначений, принятых для сталей.</w:t>
      </w:r>
    </w:p>
    <w:p w:rsidR="000265B8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9012D">
        <w:rPr>
          <w:b/>
          <w:sz w:val="28"/>
        </w:rPr>
        <w:t>Латуни</w:t>
      </w:r>
      <w:r>
        <w:rPr>
          <w:sz w:val="28"/>
        </w:rPr>
        <w:t xml:space="preserve"> (сплавы меди с цинком)</w:t>
      </w:r>
      <w:r w:rsidR="000265B8">
        <w:rPr>
          <w:sz w:val="28"/>
        </w:rPr>
        <w:t xml:space="preserve">. Деформируемые латуни </w:t>
      </w:r>
      <w:r>
        <w:rPr>
          <w:sz w:val="28"/>
        </w:rPr>
        <w:t xml:space="preserve"> по ГОСТ 15527–70 маркируются буквой Л, за которой следует цифра, показывающая среднее содержание меди в сплаве, например, Л85 – латунь с содержанием меди 85 %</w:t>
      </w:r>
      <w:r w:rsidR="0079012D">
        <w:rPr>
          <w:sz w:val="28"/>
        </w:rPr>
        <w:t xml:space="preserve"> остальное цинк</w:t>
      </w:r>
      <w:r>
        <w:rPr>
          <w:sz w:val="28"/>
        </w:rPr>
        <w:t>. В марках латуней кроме цифры, показывающей содержание меди, даются буквы и цифры, обозначающие название и количество в процентах других элементов</w:t>
      </w:r>
      <w:r w:rsidR="000265B8">
        <w:rPr>
          <w:sz w:val="28"/>
        </w:rPr>
        <w:t xml:space="preserve"> (кроме цинка), например, ЛАН59-3-2 содержит 59 % меди, 3 % алюминия, 2 % никеля, остальное цинк</w:t>
      </w:r>
      <w:r>
        <w:rPr>
          <w:sz w:val="28"/>
        </w:rPr>
        <w:t xml:space="preserve">. </w:t>
      </w:r>
      <w:r w:rsidR="000265B8">
        <w:rPr>
          <w:sz w:val="28"/>
        </w:rPr>
        <w:t xml:space="preserve">Литейные латуни по ГОСТ 17711-93. Маркировка начинается с буквы Л, далее буквенное обозначение основного легирующего элемента (цинк) и каждого  остального входящего элемента. </w:t>
      </w:r>
      <w:r>
        <w:rPr>
          <w:sz w:val="28"/>
        </w:rPr>
        <w:t xml:space="preserve">Например, ЛЦ40С – латунь, содержащая  40 % </w:t>
      </w:r>
      <w:r>
        <w:rPr>
          <w:sz w:val="28"/>
          <w:lang w:val="en-US"/>
        </w:rPr>
        <w:t>Zn</w:t>
      </w:r>
      <w:r>
        <w:rPr>
          <w:sz w:val="28"/>
        </w:rPr>
        <w:t xml:space="preserve">, 1 % </w:t>
      </w:r>
      <w:proofErr w:type="spellStart"/>
      <w:r>
        <w:rPr>
          <w:sz w:val="28"/>
          <w:lang w:val="en-US"/>
        </w:rPr>
        <w:t>Pb</w:t>
      </w:r>
      <w:proofErr w:type="spellEnd"/>
      <w:r w:rsidR="000265B8">
        <w:rPr>
          <w:sz w:val="28"/>
        </w:rPr>
        <w:t xml:space="preserve">, остальное </w:t>
      </w:r>
      <w:r>
        <w:rPr>
          <w:sz w:val="28"/>
        </w:rPr>
        <w:t xml:space="preserve"> </w:t>
      </w:r>
      <w:r w:rsidR="000265B8">
        <w:rPr>
          <w:sz w:val="28"/>
        </w:rPr>
        <w:t xml:space="preserve">59 % </w:t>
      </w:r>
      <w:r w:rsidR="000265B8">
        <w:rPr>
          <w:sz w:val="28"/>
          <w:lang w:val="en-US"/>
        </w:rPr>
        <w:t>Cu</w:t>
      </w:r>
      <w:r w:rsidR="000265B8">
        <w:rPr>
          <w:sz w:val="28"/>
        </w:rPr>
        <w:t>.</w:t>
      </w:r>
    </w:p>
    <w:p w:rsidR="00084402" w:rsidRDefault="006003CA" w:rsidP="006003CA">
      <w:pPr>
        <w:jc w:val="both"/>
        <w:rPr>
          <w:sz w:val="28"/>
        </w:rPr>
      </w:pPr>
      <w:r w:rsidRPr="0079012D">
        <w:rPr>
          <w:b/>
          <w:sz w:val="28"/>
        </w:rPr>
        <w:t xml:space="preserve">     Бронзы</w:t>
      </w:r>
      <w:r>
        <w:rPr>
          <w:sz w:val="28"/>
        </w:rPr>
        <w:t xml:space="preserve"> маркируются </w:t>
      </w:r>
      <w:r w:rsidR="00084402">
        <w:rPr>
          <w:sz w:val="28"/>
        </w:rPr>
        <w:t xml:space="preserve">деформируемые </w:t>
      </w:r>
      <w:r>
        <w:rPr>
          <w:sz w:val="28"/>
        </w:rPr>
        <w:t>согласно ГОСТ 5017-74</w:t>
      </w:r>
      <w:r w:rsidR="00084402">
        <w:rPr>
          <w:sz w:val="28"/>
        </w:rPr>
        <w:t xml:space="preserve">, ГОСТ 18175-78, например, БрОЦС4-4-2,5. Бронзы литейные </w:t>
      </w:r>
      <w:r>
        <w:rPr>
          <w:sz w:val="28"/>
        </w:rPr>
        <w:t xml:space="preserve">ГОСТ 613-79 </w:t>
      </w:r>
      <w:r w:rsidR="00084402">
        <w:rPr>
          <w:sz w:val="28"/>
        </w:rPr>
        <w:t>, ГОСТ 493-79 маркируются  БрО10Ф1</w:t>
      </w:r>
      <w:r>
        <w:rPr>
          <w:sz w:val="28"/>
        </w:rPr>
        <w:t xml:space="preserve">, где </w:t>
      </w:r>
      <w:proofErr w:type="spellStart"/>
      <w:r>
        <w:rPr>
          <w:sz w:val="28"/>
        </w:rPr>
        <w:t>Бр</w:t>
      </w:r>
      <w:proofErr w:type="spellEnd"/>
      <w:r>
        <w:rPr>
          <w:sz w:val="28"/>
        </w:rPr>
        <w:t xml:space="preserve"> – бронза, О – олово, Ф – фосфор, </w:t>
      </w:r>
      <w:proofErr w:type="gramStart"/>
      <w:r w:rsidR="00084402">
        <w:rPr>
          <w:sz w:val="28"/>
        </w:rPr>
        <w:t>Ц-</w:t>
      </w:r>
      <w:proofErr w:type="gramEnd"/>
      <w:r w:rsidR="00084402">
        <w:rPr>
          <w:sz w:val="28"/>
        </w:rPr>
        <w:t xml:space="preserve"> цинк, С – свинец, </w:t>
      </w:r>
      <w:r>
        <w:rPr>
          <w:sz w:val="28"/>
        </w:rPr>
        <w:t>а цифры – их процентное содержание в сплаве</w:t>
      </w:r>
      <w:r w:rsidR="00084402">
        <w:rPr>
          <w:sz w:val="28"/>
        </w:rPr>
        <w:t xml:space="preserve">, остальное медь. </w:t>
      </w:r>
      <w:r>
        <w:rPr>
          <w:sz w:val="28"/>
        </w:rPr>
        <w:t xml:space="preserve"> </w:t>
      </w:r>
    </w:p>
    <w:p w:rsidR="00B30CC7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84402">
        <w:rPr>
          <w:b/>
          <w:sz w:val="28"/>
        </w:rPr>
        <w:t>Алюминиевые сплавы</w:t>
      </w:r>
      <w:r>
        <w:rPr>
          <w:sz w:val="28"/>
        </w:rPr>
        <w:t xml:space="preserve"> разделяются на деформируемые (ГОСТ 4784-74), литейные (ГОСТ 2685-75) и изготовляемые способом порошковой металлургии (ГОСТ 3882-74). Деформируемые сплавы</w:t>
      </w:r>
      <w:r w:rsidR="00D95F92">
        <w:rPr>
          <w:sz w:val="28"/>
        </w:rPr>
        <w:t xml:space="preserve"> подразделяются на не упрочняемые термической обработкой (система </w:t>
      </w:r>
      <w:r w:rsidR="00D95F92">
        <w:rPr>
          <w:sz w:val="28"/>
          <w:lang w:val="en-US"/>
        </w:rPr>
        <w:t>Al</w:t>
      </w:r>
      <w:r w:rsidR="00D95F92" w:rsidRPr="00D95F92">
        <w:rPr>
          <w:sz w:val="28"/>
        </w:rPr>
        <w:t xml:space="preserve"> </w:t>
      </w:r>
      <w:r w:rsidR="00D95F92">
        <w:rPr>
          <w:sz w:val="28"/>
        </w:rPr>
        <w:t>–</w:t>
      </w:r>
      <w:r w:rsidR="00D95F92" w:rsidRPr="00D95F92">
        <w:rPr>
          <w:sz w:val="28"/>
        </w:rPr>
        <w:t xml:space="preserve"> </w:t>
      </w:r>
      <w:proofErr w:type="spellStart"/>
      <w:r w:rsidR="00D95F92">
        <w:rPr>
          <w:sz w:val="28"/>
          <w:lang w:val="en-US"/>
        </w:rPr>
        <w:t>Mn</w:t>
      </w:r>
      <w:proofErr w:type="spellEnd"/>
      <w:r w:rsidR="00D95F92" w:rsidRPr="00D95F92">
        <w:rPr>
          <w:sz w:val="28"/>
        </w:rPr>
        <w:t xml:space="preserve"> </w:t>
      </w:r>
      <w:r w:rsidR="00D95F92">
        <w:rPr>
          <w:sz w:val="28"/>
        </w:rPr>
        <w:t xml:space="preserve">и </w:t>
      </w:r>
      <w:r w:rsidR="00D95F92">
        <w:rPr>
          <w:sz w:val="28"/>
          <w:lang w:val="en-US"/>
        </w:rPr>
        <w:t>Al</w:t>
      </w:r>
      <w:r w:rsidR="00D95F92" w:rsidRPr="00D95F92">
        <w:rPr>
          <w:sz w:val="28"/>
        </w:rPr>
        <w:t xml:space="preserve"> – </w:t>
      </w:r>
      <w:r w:rsidR="00D95F92">
        <w:rPr>
          <w:sz w:val="28"/>
          <w:lang w:val="en-US"/>
        </w:rPr>
        <w:t>Mg</w:t>
      </w:r>
      <w:r w:rsidR="00D95F92" w:rsidRPr="00D95F92">
        <w:rPr>
          <w:sz w:val="28"/>
        </w:rPr>
        <w:t>)</w:t>
      </w:r>
      <w:r w:rsidR="00D95F92">
        <w:rPr>
          <w:sz w:val="28"/>
        </w:rPr>
        <w:t xml:space="preserve"> </w:t>
      </w:r>
      <w:r w:rsidR="00D95F92" w:rsidRPr="00D95F92">
        <w:rPr>
          <w:sz w:val="28"/>
        </w:rPr>
        <w:t xml:space="preserve">– </w:t>
      </w:r>
      <w:r w:rsidR="00D95F92">
        <w:rPr>
          <w:sz w:val="28"/>
          <w:lang w:val="en-US"/>
        </w:rPr>
        <w:t>AM</w:t>
      </w:r>
      <w:proofErr w:type="spellStart"/>
      <w:r w:rsidR="00D95F92">
        <w:rPr>
          <w:sz w:val="28"/>
        </w:rPr>
        <w:t>ц</w:t>
      </w:r>
      <w:proofErr w:type="spellEnd"/>
      <w:r w:rsidR="00D95F92">
        <w:rPr>
          <w:sz w:val="28"/>
        </w:rPr>
        <w:t xml:space="preserve"> и  </w:t>
      </w:r>
      <w:r w:rsidR="00D95F92" w:rsidRPr="00D95F92">
        <w:rPr>
          <w:sz w:val="28"/>
        </w:rPr>
        <w:t xml:space="preserve"> </w:t>
      </w:r>
      <w:r w:rsidR="00D95F92">
        <w:rPr>
          <w:sz w:val="28"/>
          <w:lang w:val="en-US"/>
        </w:rPr>
        <w:t>AM</w:t>
      </w:r>
      <w:r w:rsidR="000A3225">
        <w:rPr>
          <w:sz w:val="28"/>
        </w:rPr>
        <w:t xml:space="preserve">г6 и упрочняемые термической обработкой (система </w:t>
      </w:r>
      <w:r w:rsidR="000A3225">
        <w:rPr>
          <w:sz w:val="28"/>
          <w:lang w:val="en-US"/>
        </w:rPr>
        <w:t>Al</w:t>
      </w:r>
      <w:r w:rsidR="000A3225" w:rsidRPr="000A3225">
        <w:rPr>
          <w:sz w:val="28"/>
        </w:rPr>
        <w:t xml:space="preserve"> – </w:t>
      </w:r>
      <w:r w:rsidR="000A3225">
        <w:rPr>
          <w:sz w:val="28"/>
          <w:lang w:val="en-US"/>
        </w:rPr>
        <w:t>Mg</w:t>
      </w:r>
      <w:r w:rsidR="000A3225" w:rsidRPr="000A3225">
        <w:rPr>
          <w:sz w:val="28"/>
        </w:rPr>
        <w:t xml:space="preserve"> – </w:t>
      </w:r>
      <w:r w:rsidR="000A3225">
        <w:rPr>
          <w:sz w:val="28"/>
          <w:lang w:val="en-US"/>
        </w:rPr>
        <w:t>Si</w:t>
      </w:r>
      <w:r w:rsidR="000A3225" w:rsidRPr="000A3225">
        <w:rPr>
          <w:sz w:val="28"/>
        </w:rPr>
        <w:t xml:space="preserve">, </w:t>
      </w:r>
      <w:r w:rsidR="000A3225">
        <w:rPr>
          <w:sz w:val="28"/>
          <w:lang w:val="en-US"/>
        </w:rPr>
        <w:t>Al</w:t>
      </w:r>
      <w:r w:rsidR="000A3225" w:rsidRPr="000A3225">
        <w:rPr>
          <w:sz w:val="28"/>
        </w:rPr>
        <w:t xml:space="preserve"> – </w:t>
      </w:r>
      <w:r w:rsidR="000A3225">
        <w:rPr>
          <w:sz w:val="28"/>
          <w:lang w:val="en-US"/>
        </w:rPr>
        <w:t>Cu</w:t>
      </w:r>
      <w:r w:rsidR="000A3225" w:rsidRPr="000A3225">
        <w:rPr>
          <w:sz w:val="28"/>
        </w:rPr>
        <w:t xml:space="preserve"> – </w:t>
      </w:r>
      <w:r w:rsidR="000A3225">
        <w:rPr>
          <w:sz w:val="28"/>
          <w:lang w:val="en-US"/>
        </w:rPr>
        <w:t>Mg</w:t>
      </w:r>
      <w:r w:rsidR="000A3225" w:rsidRPr="000A3225">
        <w:rPr>
          <w:sz w:val="28"/>
        </w:rPr>
        <w:t xml:space="preserve">) </w:t>
      </w:r>
      <w:r w:rsidR="000A3225">
        <w:rPr>
          <w:sz w:val="28"/>
        </w:rPr>
        <w:t>–</w:t>
      </w:r>
      <w:r w:rsidR="000A3225" w:rsidRPr="000A3225">
        <w:rPr>
          <w:sz w:val="28"/>
        </w:rPr>
        <w:t xml:space="preserve"> </w:t>
      </w:r>
      <w:r w:rsidR="000A3225">
        <w:rPr>
          <w:sz w:val="28"/>
        </w:rPr>
        <w:t>АВ, АД31, Д</w:t>
      </w:r>
      <w:proofErr w:type="gramStart"/>
      <w:r w:rsidR="000A3225">
        <w:rPr>
          <w:sz w:val="28"/>
        </w:rPr>
        <w:t>1</w:t>
      </w:r>
      <w:proofErr w:type="gramEnd"/>
      <w:r w:rsidR="000A3225">
        <w:rPr>
          <w:sz w:val="28"/>
        </w:rPr>
        <w:t>, Д16 и др.</w:t>
      </w:r>
      <w:r>
        <w:rPr>
          <w:sz w:val="28"/>
        </w:rPr>
        <w:t xml:space="preserve"> Важнейшими из них являются дуралюмины. Дуралюмины маркируются буквами Д</w:t>
      </w:r>
      <w:r w:rsidR="00A9051A">
        <w:rPr>
          <w:sz w:val="28"/>
        </w:rPr>
        <w:t>.</w:t>
      </w:r>
    </w:p>
    <w:p w:rsidR="006003CA" w:rsidRDefault="00B30CC7" w:rsidP="006003CA">
      <w:pPr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 w:rsidR="000A3225">
        <w:rPr>
          <w:sz w:val="28"/>
        </w:rPr>
        <w:t xml:space="preserve"> </w:t>
      </w:r>
      <w:r w:rsidR="006003CA">
        <w:rPr>
          <w:sz w:val="28"/>
        </w:rPr>
        <w:t xml:space="preserve"> Важнейшие литейные алюминиевые сплавы, относящиеся к системам </w:t>
      </w:r>
      <w:r w:rsidR="006003CA">
        <w:rPr>
          <w:sz w:val="28"/>
          <w:lang w:val="en-US"/>
        </w:rPr>
        <w:t>Al</w:t>
      </w:r>
      <w:r w:rsidR="006003CA">
        <w:rPr>
          <w:sz w:val="28"/>
        </w:rPr>
        <w:t xml:space="preserve"> – </w:t>
      </w:r>
      <w:r w:rsidR="006003CA">
        <w:rPr>
          <w:sz w:val="28"/>
          <w:lang w:val="en-US"/>
        </w:rPr>
        <w:t>Si</w:t>
      </w:r>
      <w:r w:rsidR="006003CA">
        <w:rPr>
          <w:sz w:val="28"/>
        </w:rPr>
        <w:t xml:space="preserve"> и </w:t>
      </w:r>
      <w:r w:rsidR="006003CA">
        <w:rPr>
          <w:sz w:val="28"/>
          <w:lang w:val="en-US"/>
        </w:rPr>
        <w:t>Al</w:t>
      </w:r>
      <w:r w:rsidR="006003CA">
        <w:rPr>
          <w:sz w:val="28"/>
        </w:rPr>
        <w:t xml:space="preserve"> – </w:t>
      </w:r>
      <w:r w:rsidR="006003CA">
        <w:rPr>
          <w:sz w:val="28"/>
          <w:lang w:val="en-US"/>
        </w:rPr>
        <w:t>Si</w:t>
      </w:r>
      <w:r w:rsidR="006003CA">
        <w:rPr>
          <w:sz w:val="28"/>
        </w:rPr>
        <w:t xml:space="preserve"> – </w:t>
      </w:r>
      <w:r w:rsidR="006003CA">
        <w:rPr>
          <w:sz w:val="28"/>
          <w:lang w:val="en-US"/>
        </w:rPr>
        <w:t>Cu</w:t>
      </w:r>
      <w:r w:rsidR="006003CA">
        <w:rPr>
          <w:sz w:val="28"/>
        </w:rPr>
        <w:t>, называются силуминами. Примерами таких сплавов являются соответственно АЛ</w:t>
      </w:r>
      <w:proofErr w:type="gramStart"/>
      <w:r w:rsidR="006003CA">
        <w:rPr>
          <w:sz w:val="28"/>
        </w:rPr>
        <w:t>2</w:t>
      </w:r>
      <w:proofErr w:type="gramEnd"/>
      <w:r w:rsidR="006003CA">
        <w:rPr>
          <w:sz w:val="28"/>
        </w:rPr>
        <w:t xml:space="preserve"> и АЛ5.</w:t>
      </w:r>
    </w:p>
    <w:p w:rsid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Титановые сплавы маркируются по ГОСТ 19807-74, а баббиты – по ГОСТ 1320-74 и 1209-73.</w:t>
      </w:r>
    </w:p>
    <w:p w:rsidR="00A9051A" w:rsidRDefault="00A9051A" w:rsidP="00A9051A">
      <w:pPr>
        <w:pStyle w:val="11"/>
        <w:shd w:val="clear" w:color="auto" w:fill="auto"/>
        <w:spacing w:line="240" w:lineRule="auto"/>
        <w:ind w:firstLine="280"/>
        <w:rPr>
          <w:sz w:val="28"/>
          <w:szCs w:val="28"/>
        </w:rPr>
      </w:pPr>
      <w:r>
        <w:rPr>
          <w:color w:val="000000"/>
          <w:sz w:val="28"/>
          <w:szCs w:val="28"/>
        </w:rPr>
        <w:t>Далее, отвечая на вопрос определения режимов терми</w:t>
      </w:r>
      <w:r>
        <w:rPr>
          <w:color w:val="000000"/>
          <w:sz w:val="28"/>
          <w:szCs w:val="28"/>
        </w:rPr>
        <w:softHyphen/>
        <w:t>ческой обработки, необходимо на</w:t>
      </w:r>
      <w:r>
        <w:rPr>
          <w:color w:val="000000"/>
          <w:sz w:val="28"/>
          <w:szCs w:val="28"/>
        </w:rPr>
        <w:softHyphen/>
        <w:t>чертить «стальной» участок диаграммы состояний «желез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цементит» и нанести на него ординату сплава, соответ</w:t>
      </w:r>
      <w:r>
        <w:rPr>
          <w:color w:val="000000"/>
          <w:sz w:val="28"/>
          <w:szCs w:val="28"/>
        </w:rPr>
        <w:softHyphen/>
        <w:t>ствующего заданию. На ординате указать температуру нагрева для соответствующих видов термической обработ</w:t>
      </w:r>
      <w:r>
        <w:rPr>
          <w:color w:val="000000"/>
          <w:sz w:val="28"/>
          <w:szCs w:val="28"/>
        </w:rPr>
        <w:softHyphen/>
        <w:t>ки. Свой выбор следует обосновать.</w:t>
      </w:r>
    </w:p>
    <w:p w:rsidR="00A9051A" w:rsidRDefault="009C6F26" w:rsidP="00A9051A">
      <w:pPr>
        <w:pStyle w:val="11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9C6F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2.1pt;margin-top:14.75pt;width:83.35pt;height:133.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9051A" w:rsidRDefault="00A9051A" w:rsidP="00A9051A">
                  <w:pPr>
                    <w:pStyle w:val="25"/>
                    <w:shd w:val="clear" w:color="auto" w:fill="auto"/>
                    <w:spacing w:after="124" w:line="170" w:lineRule="exact"/>
                    <w:ind w:right="220"/>
                  </w:pPr>
                  <w:r>
                    <w:rPr>
                      <w:color w:val="000000"/>
                      <w:spacing w:val="0"/>
                    </w:rPr>
                    <w:t>Таблица 13</w:t>
                  </w:r>
                </w:p>
                <w:p w:rsidR="00A9051A" w:rsidRDefault="00A9051A" w:rsidP="00A9051A">
                  <w:pPr>
                    <w:pStyle w:val="33"/>
                    <w:shd w:val="clear" w:color="auto" w:fill="auto"/>
                    <w:spacing w:before="0" w:after="1125" w:line="150" w:lineRule="exact"/>
                  </w:pPr>
                  <w:r>
                    <w:rPr>
                      <w:color w:val="000000"/>
                      <w:spacing w:val="-10"/>
                    </w:rPr>
                    <w:t>СТ</w:t>
                  </w:r>
                  <w:proofErr w:type="gramStart"/>
                  <w:r>
                    <w:rPr>
                      <w:color w:val="000000"/>
                      <w:spacing w:val="-10"/>
                    </w:rPr>
                    <w:t>2</w:t>
                  </w:r>
                  <w:proofErr w:type="gramEnd"/>
                  <w:r>
                    <w:rPr>
                      <w:color w:val="000000"/>
                      <w:spacing w:val="-10"/>
                    </w:rPr>
                    <w:t>.ТИ</w:t>
                  </w:r>
                </w:p>
                <w:p w:rsidR="00A9051A" w:rsidRDefault="00A9051A" w:rsidP="00A9051A">
                  <w:pPr>
                    <w:pStyle w:val="25"/>
                    <w:shd w:val="clear" w:color="auto" w:fill="auto"/>
                    <w:spacing w:after="588" w:line="170" w:lineRule="exact"/>
                    <w:ind w:right="100"/>
                  </w:pPr>
                  <w:r>
                    <w:rPr>
                      <w:color w:val="000000"/>
                      <w:spacing w:val="0"/>
                    </w:rPr>
                    <w:t>Таблица 14</w:t>
                  </w:r>
                </w:p>
                <w:p w:rsidR="00A9051A" w:rsidRDefault="00A9051A" w:rsidP="00A9051A">
                  <w:pPr>
                    <w:pStyle w:val="41"/>
                    <w:shd w:val="clear" w:color="auto" w:fill="auto"/>
                    <w:spacing w:before="0" w:after="0" w:line="150" w:lineRule="exact"/>
                    <w:ind w:left="920"/>
                  </w:pPr>
                  <w:r>
                    <w:rPr>
                      <w:rStyle w:val="4Corbel"/>
                      <w:rFonts w:eastAsia="Arial Narrow"/>
                    </w:rPr>
                    <w:t>-</w:t>
                  </w:r>
                  <w:r>
                    <w:rPr>
                      <w:color w:val="000000"/>
                      <w:spacing w:val="0"/>
                    </w:rPr>
                    <w:t>0,15</w:t>
                  </w:r>
                </w:p>
                <w:p w:rsidR="00A9051A" w:rsidRDefault="00A9051A" w:rsidP="00A9051A">
                  <w:pPr>
                    <w:pStyle w:val="11"/>
                    <w:shd w:val="clear" w:color="auto" w:fill="auto"/>
                    <w:spacing w:line="210" w:lineRule="exact"/>
                    <w:ind w:left="1060"/>
                    <w:jc w:val="left"/>
                  </w:pPr>
                  <w:r>
                    <w:rPr>
                      <w:rStyle w:val="Exact"/>
                    </w:rPr>
                    <w:t>0</w:t>
                  </w:r>
                </w:p>
              </w:txbxContent>
            </v:textbox>
            <w10:wrap type="square" anchorx="margin" anchory="margin"/>
          </v:shape>
        </w:pict>
      </w:r>
      <w:r w:rsidR="00A9051A">
        <w:rPr>
          <w:color w:val="000000"/>
          <w:sz w:val="28"/>
          <w:szCs w:val="28"/>
        </w:rPr>
        <w:t>Качественные углеродистые конструкционные и инстру</w:t>
      </w:r>
      <w:r w:rsidR="00A9051A">
        <w:rPr>
          <w:color w:val="000000"/>
          <w:sz w:val="28"/>
          <w:szCs w:val="28"/>
        </w:rPr>
        <w:softHyphen/>
        <w:t>ментальные стали обычно применяют после закалки и от</w:t>
      </w:r>
      <w:r w:rsidR="00A9051A">
        <w:rPr>
          <w:color w:val="000000"/>
          <w:sz w:val="28"/>
          <w:szCs w:val="28"/>
        </w:rPr>
        <w:softHyphen/>
        <w:t>пуска. Сочетание закалки с отпуском практически всегда имеет целью получения более высокого уровня свойств по сравнению с отожженным состоянием: твердости, характе</w:t>
      </w:r>
      <w:r w:rsidR="00A9051A">
        <w:rPr>
          <w:color w:val="000000"/>
          <w:sz w:val="28"/>
          <w:szCs w:val="28"/>
        </w:rPr>
        <w:softHyphen/>
        <w:t>ристик прочности, вязкости и др.</w:t>
      </w:r>
    </w:p>
    <w:p w:rsidR="00A9051A" w:rsidRDefault="00A9051A" w:rsidP="00A9051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После этого в координатах температура — время следу</w:t>
      </w:r>
      <w:r>
        <w:rPr>
          <w:color w:val="000000"/>
          <w:sz w:val="28"/>
          <w:szCs w:val="28"/>
        </w:rPr>
        <w:softHyphen/>
        <w:t>ет построить график термической обработки</w:t>
      </w:r>
    </w:p>
    <w:p w:rsidR="00A9051A" w:rsidRDefault="00A9051A" w:rsidP="00A90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9051A" w:rsidRDefault="00A9051A" w:rsidP="006003CA">
      <w:pPr>
        <w:jc w:val="both"/>
        <w:rPr>
          <w:sz w:val="28"/>
        </w:rPr>
      </w:pPr>
    </w:p>
    <w:p w:rsidR="006003CA" w:rsidRPr="006003CA" w:rsidRDefault="006003CA" w:rsidP="006003CA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6003CA" w:rsidRPr="006003CA" w:rsidRDefault="006003CA" w:rsidP="006003CA">
      <w:pPr>
        <w:jc w:val="both"/>
        <w:rPr>
          <w:sz w:val="28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B30CC7" w:rsidRDefault="00B30CC7" w:rsidP="00B30CC7">
      <w:pPr>
        <w:rPr>
          <w:sz w:val="24"/>
        </w:rPr>
      </w:pPr>
    </w:p>
    <w:p w:rsidR="00A33307" w:rsidRDefault="00A33307" w:rsidP="006003CA">
      <w:pPr>
        <w:ind w:left="360"/>
        <w:rPr>
          <w:sz w:val="24"/>
        </w:rPr>
      </w:pPr>
    </w:p>
    <w:p w:rsidR="00A10453" w:rsidRDefault="00A10453" w:rsidP="006003CA">
      <w:pPr>
        <w:ind w:left="360"/>
        <w:rPr>
          <w:sz w:val="24"/>
        </w:rPr>
      </w:pPr>
    </w:p>
    <w:p w:rsidR="00083955" w:rsidRDefault="00083955" w:rsidP="006003CA">
      <w:pPr>
        <w:ind w:left="360"/>
        <w:rPr>
          <w:sz w:val="24"/>
        </w:rPr>
      </w:pPr>
    </w:p>
    <w:p w:rsidR="00083955" w:rsidRDefault="00083955" w:rsidP="006003CA">
      <w:pPr>
        <w:ind w:left="360"/>
        <w:rPr>
          <w:sz w:val="24"/>
        </w:rPr>
      </w:pPr>
    </w:p>
    <w:p w:rsidR="00083955" w:rsidRDefault="00083955" w:rsidP="006003CA">
      <w:pPr>
        <w:ind w:left="360"/>
        <w:rPr>
          <w:sz w:val="24"/>
        </w:rPr>
      </w:pPr>
    </w:p>
    <w:p w:rsidR="00083955" w:rsidRDefault="00083955" w:rsidP="006003CA">
      <w:pPr>
        <w:ind w:left="360"/>
        <w:rPr>
          <w:sz w:val="24"/>
        </w:rPr>
      </w:pPr>
    </w:p>
    <w:p w:rsidR="00083955" w:rsidRDefault="00083955" w:rsidP="006003CA">
      <w:pPr>
        <w:ind w:left="360"/>
        <w:rPr>
          <w:sz w:val="24"/>
        </w:rPr>
      </w:pPr>
    </w:p>
    <w:p w:rsidR="00083955" w:rsidRDefault="00083955" w:rsidP="006003CA">
      <w:pPr>
        <w:ind w:left="360"/>
        <w:rPr>
          <w:sz w:val="24"/>
        </w:rPr>
      </w:pPr>
    </w:p>
    <w:p w:rsidR="00083955" w:rsidRDefault="00083955" w:rsidP="006003CA">
      <w:pPr>
        <w:ind w:left="360"/>
        <w:rPr>
          <w:sz w:val="24"/>
        </w:rPr>
      </w:pPr>
    </w:p>
    <w:p w:rsidR="00083955" w:rsidRDefault="00083955" w:rsidP="006003CA">
      <w:pPr>
        <w:ind w:left="360"/>
        <w:rPr>
          <w:sz w:val="24"/>
        </w:rPr>
      </w:pPr>
    </w:p>
    <w:p w:rsidR="00083955" w:rsidRDefault="00083955" w:rsidP="006003CA">
      <w:pPr>
        <w:ind w:left="360"/>
        <w:rPr>
          <w:sz w:val="24"/>
        </w:rPr>
      </w:pPr>
    </w:p>
    <w:p w:rsidR="00083955" w:rsidRDefault="00083955" w:rsidP="006003CA">
      <w:pPr>
        <w:ind w:left="360"/>
        <w:rPr>
          <w:sz w:val="24"/>
        </w:rPr>
      </w:pPr>
    </w:p>
    <w:p w:rsidR="00083955" w:rsidRDefault="00083955" w:rsidP="006003CA">
      <w:pPr>
        <w:ind w:left="360"/>
        <w:rPr>
          <w:sz w:val="24"/>
        </w:rPr>
      </w:pPr>
    </w:p>
    <w:p w:rsidR="00083955" w:rsidRDefault="00083955" w:rsidP="006003CA">
      <w:pPr>
        <w:ind w:left="360"/>
        <w:rPr>
          <w:sz w:val="24"/>
        </w:rPr>
      </w:pPr>
    </w:p>
    <w:p w:rsidR="00083955" w:rsidRDefault="00083955" w:rsidP="006003CA">
      <w:pPr>
        <w:ind w:left="360"/>
        <w:rPr>
          <w:sz w:val="24"/>
        </w:rPr>
      </w:pPr>
    </w:p>
    <w:p w:rsidR="006003CA" w:rsidRDefault="006003CA" w:rsidP="006003CA">
      <w:pPr>
        <w:ind w:left="360"/>
        <w:rPr>
          <w:sz w:val="24"/>
        </w:rPr>
      </w:pPr>
    </w:p>
    <w:p w:rsidR="000A3225" w:rsidRDefault="000A3225" w:rsidP="000A3225">
      <w:pPr>
        <w:pStyle w:val="ab"/>
        <w:ind w:left="0" w:firstLine="0"/>
        <w:jc w:val="center"/>
        <w:rPr>
          <w:b/>
          <w:sz w:val="32"/>
          <w:szCs w:val="32"/>
        </w:rPr>
      </w:pPr>
      <w:r w:rsidRPr="0064649B">
        <w:rPr>
          <w:b/>
          <w:sz w:val="32"/>
          <w:szCs w:val="32"/>
        </w:rPr>
        <w:t>Рекомендуемая  литература</w:t>
      </w:r>
    </w:p>
    <w:p w:rsidR="000A3225" w:rsidRPr="0064649B" w:rsidRDefault="000A3225" w:rsidP="000A3225">
      <w:pPr>
        <w:pStyle w:val="ab"/>
        <w:ind w:left="0" w:firstLine="0"/>
        <w:jc w:val="center"/>
        <w:rPr>
          <w:b/>
          <w:sz w:val="32"/>
          <w:szCs w:val="32"/>
        </w:rPr>
      </w:pPr>
    </w:p>
    <w:p w:rsidR="000A3225" w:rsidRPr="00EC5218" w:rsidRDefault="000A3225" w:rsidP="000A3225">
      <w:pPr>
        <w:pStyle w:val="ab"/>
        <w:ind w:left="0" w:firstLine="0"/>
        <w:jc w:val="center"/>
        <w:rPr>
          <w:b/>
        </w:rPr>
      </w:pPr>
      <w:r w:rsidRPr="00EC5218">
        <w:rPr>
          <w:b/>
        </w:rPr>
        <w:t>Обязательная</w:t>
      </w:r>
    </w:p>
    <w:p w:rsidR="000A3225" w:rsidRDefault="000A3225" w:rsidP="000A3225">
      <w:pPr>
        <w:pStyle w:val="ab"/>
        <w:ind w:left="0" w:firstLine="720"/>
      </w:pPr>
      <w:r>
        <w:t xml:space="preserve">7.1. Ф е т и </w:t>
      </w:r>
      <w:proofErr w:type="gramStart"/>
      <w:r>
        <w:t>с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в Г.П. и др. Материаловедение и технология металлов: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вузов</w:t>
      </w:r>
      <w:r w:rsidR="00083955">
        <w:t>. – М.: Высшая школа, 2007. – 861</w:t>
      </w:r>
      <w:r>
        <w:t>с.</w:t>
      </w:r>
    </w:p>
    <w:p w:rsidR="000A3225" w:rsidRDefault="000A3225" w:rsidP="000A3225">
      <w:pPr>
        <w:pStyle w:val="ab"/>
        <w:ind w:left="0" w:firstLine="720"/>
      </w:pPr>
      <w:r>
        <w:t xml:space="preserve">7.2 . Материаловедение и технология конструкционных материалов для железнодорожной техники. Под редакцией д.т.н., профессора Н.Н. Воронина. – М.:Маршрут,2004. – 454 </w:t>
      </w:r>
      <w:proofErr w:type="gramStart"/>
      <w:r>
        <w:t>с</w:t>
      </w:r>
      <w:proofErr w:type="gramEnd"/>
      <w:r>
        <w:t>.</w:t>
      </w:r>
    </w:p>
    <w:p w:rsidR="000A3225" w:rsidRPr="00184037" w:rsidRDefault="000A3225" w:rsidP="000A3225">
      <w:pPr>
        <w:pStyle w:val="ab"/>
        <w:ind w:left="0" w:firstLine="0"/>
        <w:jc w:val="center"/>
        <w:rPr>
          <w:b/>
        </w:rPr>
      </w:pPr>
      <w:r w:rsidRPr="00184037">
        <w:rPr>
          <w:b/>
        </w:rPr>
        <w:t>Дополнительная</w:t>
      </w:r>
    </w:p>
    <w:p w:rsidR="000A3225" w:rsidRDefault="000A3225" w:rsidP="000A3225">
      <w:pPr>
        <w:pStyle w:val="ab"/>
        <w:ind w:left="0" w:firstLine="720"/>
      </w:pPr>
    </w:p>
    <w:p w:rsidR="000A3225" w:rsidRDefault="000A3225" w:rsidP="000A3225">
      <w:pPr>
        <w:pStyle w:val="ab"/>
        <w:ind w:left="0" w:firstLine="720"/>
      </w:pPr>
      <w:r>
        <w:t xml:space="preserve">7.3. Л а </w:t>
      </w:r>
      <w:proofErr w:type="spellStart"/>
      <w:r>
        <w:t>х</w:t>
      </w:r>
      <w:proofErr w:type="spellEnd"/>
      <w:r>
        <w:t xml:space="preserve"> и т и </w:t>
      </w:r>
      <w:proofErr w:type="spellStart"/>
      <w:r>
        <w:t>н</w:t>
      </w:r>
      <w:proofErr w:type="spellEnd"/>
      <w:r>
        <w:t xml:space="preserve">  Ю.М., Л е о </w:t>
      </w:r>
      <w:proofErr w:type="spellStart"/>
      <w:r>
        <w:t>н</w:t>
      </w:r>
      <w:proofErr w:type="spellEnd"/>
      <w:r>
        <w:t xml:space="preserve"> т </w:t>
      </w:r>
      <w:proofErr w:type="spellStart"/>
      <w:r>
        <w:t>ь</w:t>
      </w:r>
      <w:proofErr w:type="spellEnd"/>
      <w:r>
        <w:t xml:space="preserve"> е в а В.П. Материаловедение: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– М.: Машиностроение, 1990. – 528 </w:t>
      </w:r>
      <w:proofErr w:type="gramStart"/>
      <w:r>
        <w:t>с</w:t>
      </w:r>
      <w:proofErr w:type="gramEnd"/>
      <w:r>
        <w:t>.</w:t>
      </w:r>
    </w:p>
    <w:p w:rsidR="000A3225" w:rsidRDefault="000A3225" w:rsidP="000A3225">
      <w:pPr>
        <w:pStyle w:val="ab"/>
        <w:ind w:left="0" w:firstLine="720"/>
      </w:pPr>
      <w:r>
        <w:t xml:space="preserve">7.4. </w:t>
      </w:r>
      <w:proofErr w:type="gramStart"/>
      <w:r>
        <w:t>З</w:t>
      </w:r>
      <w:proofErr w:type="gramEnd"/>
      <w:r>
        <w:t xml:space="preserve"> а </w:t>
      </w:r>
      <w:proofErr w:type="spellStart"/>
      <w:r>
        <w:t>р</w:t>
      </w:r>
      <w:proofErr w:type="spellEnd"/>
      <w:r>
        <w:t xml:space="preserve"> е м б о  Е.Г. Материаловедение и технология материалов: </w:t>
      </w:r>
      <w:proofErr w:type="spellStart"/>
      <w:r>
        <w:t>Уч</w:t>
      </w:r>
      <w:proofErr w:type="spellEnd"/>
      <w:r>
        <w:t>. пос. – М.: РГОТУПС, 2005. – 188 с.</w:t>
      </w:r>
    </w:p>
    <w:p w:rsidR="006003CA" w:rsidRDefault="006003CA" w:rsidP="006003CA">
      <w:pPr>
        <w:ind w:left="360"/>
        <w:rPr>
          <w:sz w:val="24"/>
        </w:rPr>
      </w:pPr>
    </w:p>
    <w:p w:rsidR="00BF0062" w:rsidRDefault="00BF0062"/>
    <w:sectPr w:rsidR="00BF0062" w:rsidSect="00D10C81">
      <w:headerReference w:type="default" r:id="rId8"/>
      <w:pgSz w:w="11906" w:h="16838"/>
      <w:pgMar w:top="851" w:right="851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6C" w:rsidRDefault="000B096C" w:rsidP="00D10C81">
      <w:r>
        <w:separator/>
      </w:r>
    </w:p>
  </w:endnote>
  <w:endnote w:type="continuationSeparator" w:id="0">
    <w:p w:rsidR="000B096C" w:rsidRDefault="000B096C" w:rsidP="00D1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6C" w:rsidRDefault="000B096C" w:rsidP="00D10C81">
      <w:r>
        <w:separator/>
      </w:r>
    </w:p>
  </w:footnote>
  <w:footnote w:type="continuationSeparator" w:id="0">
    <w:p w:rsidR="000B096C" w:rsidRDefault="000B096C" w:rsidP="00D10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81" w:rsidRDefault="00D10C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9E37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A5087"/>
    <w:multiLevelType w:val="singleLevel"/>
    <w:tmpl w:val="E06C2694"/>
    <w:lvl w:ilvl="0">
      <w:start w:val="1"/>
      <w:numFmt w:val="upperRoman"/>
      <w:pStyle w:val="7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3CA"/>
    <w:rsid w:val="000236ED"/>
    <w:rsid w:val="00024CBE"/>
    <w:rsid w:val="000265B8"/>
    <w:rsid w:val="00071BC4"/>
    <w:rsid w:val="00075945"/>
    <w:rsid w:val="00083955"/>
    <w:rsid w:val="00084402"/>
    <w:rsid w:val="00095409"/>
    <w:rsid w:val="000A3225"/>
    <w:rsid w:val="000B096C"/>
    <w:rsid w:val="001076A4"/>
    <w:rsid w:val="0018089B"/>
    <w:rsid w:val="001925B7"/>
    <w:rsid w:val="001D25F4"/>
    <w:rsid w:val="0025602B"/>
    <w:rsid w:val="002A3FFE"/>
    <w:rsid w:val="002B7C4E"/>
    <w:rsid w:val="002E2E2C"/>
    <w:rsid w:val="00360369"/>
    <w:rsid w:val="00360F22"/>
    <w:rsid w:val="00370FDB"/>
    <w:rsid w:val="003F6B46"/>
    <w:rsid w:val="004017AC"/>
    <w:rsid w:val="00450AA8"/>
    <w:rsid w:val="004577A1"/>
    <w:rsid w:val="004730F6"/>
    <w:rsid w:val="00477B04"/>
    <w:rsid w:val="00495018"/>
    <w:rsid w:val="004D0AFE"/>
    <w:rsid w:val="0051506D"/>
    <w:rsid w:val="005337A4"/>
    <w:rsid w:val="00553A0B"/>
    <w:rsid w:val="005727C0"/>
    <w:rsid w:val="00583FEC"/>
    <w:rsid w:val="005A7A9F"/>
    <w:rsid w:val="005B0814"/>
    <w:rsid w:val="005D343B"/>
    <w:rsid w:val="006003CA"/>
    <w:rsid w:val="006B1957"/>
    <w:rsid w:val="00707BD8"/>
    <w:rsid w:val="00720D5D"/>
    <w:rsid w:val="00747EE4"/>
    <w:rsid w:val="00755B61"/>
    <w:rsid w:val="00776C17"/>
    <w:rsid w:val="00785CA7"/>
    <w:rsid w:val="0079012D"/>
    <w:rsid w:val="00790342"/>
    <w:rsid w:val="007F7BC0"/>
    <w:rsid w:val="00816EDF"/>
    <w:rsid w:val="00877B7D"/>
    <w:rsid w:val="00880F2B"/>
    <w:rsid w:val="008B20CB"/>
    <w:rsid w:val="008D58C1"/>
    <w:rsid w:val="008E00BC"/>
    <w:rsid w:val="008E35E7"/>
    <w:rsid w:val="008E4B9C"/>
    <w:rsid w:val="008F02D6"/>
    <w:rsid w:val="00922C49"/>
    <w:rsid w:val="009C6F26"/>
    <w:rsid w:val="009D4E8B"/>
    <w:rsid w:val="009D6873"/>
    <w:rsid w:val="009E21AB"/>
    <w:rsid w:val="009F5F80"/>
    <w:rsid w:val="00A0727F"/>
    <w:rsid w:val="00A10453"/>
    <w:rsid w:val="00A32090"/>
    <w:rsid w:val="00A33307"/>
    <w:rsid w:val="00A41FA6"/>
    <w:rsid w:val="00A719DB"/>
    <w:rsid w:val="00A8760B"/>
    <w:rsid w:val="00A9051A"/>
    <w:rsid w:val="00AB1817"/>
    <w:rsid w:val="00AB4A89"/>
    <w:rsid w:val="00AB6DBF"/>
    <w:rsid w:val="00AF5CB5"/>
    <w:rsid w:val="00B12639"/>
    <w:rsid w:val="00B30CC7"/>
    <w:rsid w:val="00B30EA7"/>
    <w:rsid w:val="00B97A4B"/>
    <w:rsid w:val="00BD681B"/>
    <w:rsid w:val="00BF0062"/>
    <w:rsid w:val="00BF2BD5"/>
    <w:rsid w:val="00C217EB"/>
    <w:rsid w:val="00C57985"/>
    <w:rsid w:val="00C85B9D"/>
    <w:rsid w:val="00C9412C"/>
    <w:rsid w:val="00CA75AF"/>
    <w:rsid w:val="00CB7B3C"/>
    <w:rsid w:val="00CC3A61"/>
    <w:rsid w:val="00CF6DAB"/>
    <w:rsid w:val="00D10C81"/>
    <w:rsid w:val="00D32FD9"/>
    <w:rsid w:val="00D55483"/>
    <w:rsid w:val="00D80095"/>
    <w:rsid w:val="00D95F92"/>
    <w:rsid w:val="00DB7892"/>
    <w:rsid w:val="00DE1175"/>
    <w:rsid w:val="00E50099"/>
    <w:rsid w:val="00E626A4"/>
    <w:rsid w:val="00EE4D2A"/>
    <w:rsid w:val="00F0305D"/>
    <w:rsid w:val="00F542BF"/>
    <w:rsid w:val="00F86A22"/>
    <w:rsid w:val="00FA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CA"/>
    <w:pPr>
      <w:spacing w:after="0" w:line="240" w:lineRule="auto"/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3CA"/>
    <w:pPr>
      <w:keepNext/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unhideWhenUsed/>
    <w:qFormat/>
    <w:rsid w:val="006003C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003C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6003CA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6003CA"/>
    <w:pPr>
      <w:keepNext/>
      <w:tabs>
        <w:tab w:val="left" w:pos="5103"/>
      </w:tabs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6003CA"/>
    <w:pPr>
      <w:keepNext/>
      <w:tabs>
        <w:tab w:val="left" w:pos="5103"/>
      </w:tabs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003CA"/>
    <w:pPr>
      <w:keepNext/>
      <w:numPr>
        <w:numId w:val="1"/>
      </w:numPr>
      <w:spacing w:line="360" w:lineRule="auto"/>
      <w:jc w:val="both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6003CA"/>
    <w:pPr>
      <w:keepNext/>
      <w:tabs>
        <w:tab w:val="left" w:pos="5103"/>
      </w:tabs>
      <w:outlineLvl w:val="7"/>
    </w:pPr>
    <w:rPr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6003CA"/>
    <w:pPr>
      <w:keepNext/>
      <w:tabs>
        <w:tab w:val="left" w:pos="5103"/>
      </w:tabs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CA"/>
    <w:rPr>
      <w:rFonts w:eastAsia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03CA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03CA"/>
    <w:rPr>
      <w:rFonts w:eastAsia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003CA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003CA"/>
    <w:rPr>
      <w:rFonts w:eastAsia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003CA"/>
    <w:rPr>
      <w:rFonts w:eastAsia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003CA"/>
    <w:rPr>
      <w:rFonts w:eastAsia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003CA"/>
    <w:rPr>
      <w:rFonts w:eastAsia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003CA"/>
    <w:rPr>
      <w:rFonts w:eastAsia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0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3CA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3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3CA"/>
    <w:rPr>
      <w:rFonts w:eastAsia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003CA"/>
    <w:pPr>
      <w:tabs>
        <w:tab w:val="left" w:pos="5103"/>
      </w:tabs>
      <w:jc w:val="center"/>
    </w:pPr>
    <w:rPr>
      <w:sz w:val="32"/>
      <w:lang w:val="en-US"/>
    </w:rPr>
  </w:style>
  <w:style w:type="character" w:customStyle="1" w:styleId="a8">
    <w:name w:val="Название Знак"/>
    <w:basedOn w:val="a0"/>
    <w:link w:val="a7"/>
    <w:rsid w:val="006003CA"/>
    <w:rPr>
      <w:rFonts w:eastAsia="Times New Roman"/>
      <w:sz w:val="32"/>
      <w:szCs w:val="20"/>
      <w:lang w:val="en-US" w:eastAsia="ru-RU"/>
    </w:rPr>
  </w:style>
  <w:style w:type="paragraph" w:styleId="a9">
    <w:name w:val="Body Text"/>
    <w:basedOn w:val="a"/>
    <w:link w:val="aa"/>
    <w:semiHidden/>
    <w:unhideWhenUsed/>
    <w:rsid w:val="006003CA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6003CA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unhideWhenUsed/>
    <w:rsid w:val="006003CA"/>
    <w:pPr>
      <w:ind w:left="709" w:hanging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003CA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003CA"/>
    <w:pPr>
      <w:tabs>
        <w:tab w:val="left" w:pos="5103"/>
      </w:tabs>
      <w:jc w:val="center"/>
    </w:pPr>
    <w:rPr>
      <w:caps/>
      <w:sz w:val="32"/>
    </w:rPr>
  </w:style>
  <w:style w:type="character" w:customStyle="1" w:styleId="22">
    <w:name w:val="Основной текст 2 Знак"/>
    <w:basedOn w:val="a0"/>
    <w:link w:val="21"/>
    <w:semiHidden/>
    <w:rsid w:val="006003CA"/>
    <w:rPr>
      <w:rFonts w:eastAsia="Times New Roman"/>
      <w:caps/>
      <w:sz w:val="32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003CA"/>
    <w:pPr>
      <w:ind w:left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6003CA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unhideWhenUsed/>
    <w:rsid w:val="006003CA"/>
    <w:pPr>
      <w:tabs>
        <w:tab w:val="left" w:pos="5103"/>
      </w:tabs>
      <w:ind w:firstLine="709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rsid w:val="006003CA"/>
    <w:rPr>
      <w:rFonts w:eastAsia="Times New Roman"/>
      <w:sz w:val="32"/>
      <w:szCs w:val="20"/>
      <w:lang w:eastAsia="ru-RU"/>
    </w:rPr>
  </w:style>
  <w:style w:type="character" w:styleId="ad">
    <w:name w:val="Placeholder Text"/>
    <w:basedOn w:val="a0"/>
    <w:uiPriority w:val="99"/>
    <w:semiHidden/>
    <w:rsid w:val="00553A0B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553A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3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A9051A"/>
    <w:rPr>
      <w:rFonts w:eastAsia="Times New Roman"/>
      <w:b/>
      <w:bCs/>
      <w:i/>
      <w:iCs/>
      <w:spacing w:val="6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Exact"/>
    <w:rsid w:val="00A9051A"/>
    <w:pPr>
      <w:widowControl w:val="0"/>
      <w:shd w:val="clear" w:color="auto" w:fill="FFFFFF"/>
      <w:spacing w:after="180" w:line="0" w:lineRule="atLeast"/>
      <w:jc w:val="right"/>
    </w:pPr>
    <w:rPr>
      <w:b/>
      <w:bCs/>
      <w:i/>
      <w:iCs/>
      <w:spacing w:val="6"/>
      <w:sz w:val="17"/>
      <w:szCs w:val="17"/>
      <w:lang w:eastAsia="en-US"/>
    </w:rPr>
  </w:style>
  <w:style w:type="character" w:customStyle="1" w:styleId="3Exact">
    <w:name w:val="Основной текст (3) Exact"/>
    <w:basedOn w:val="a0"/>
    <w:link w:val="33"/>
    <w:locked/>
    <w:rsid w:val="00A9051A"/>
    <w:rPr>
      <w:rFonts w:eastAsia="Times New Roman"/>
      <w:spacing w:val="-11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A9051A"/>
    <w:pPr>
      <w:widowControl w:val="0"/>
      <w:shd w:val="clear" w:color="auto" w:fill="FFFFFF"/>
      <w:spacing w:before="180" w:after="1140" w:line="0" w:lineRule="atLeast"/>
    </w:pPr>
    <w:rPr>
      <w:spacing w:val="-11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link w:val="41"/>
    <w:locked/>
    <w:rsid w:val="00A9051A"/>
    <w:rPr>
      <w:rFonts w:ascii="Arial Narrow" w:eastAsia="Arial Narrow" w:hAnsi="Arial Narrow" w:cs="Arial Narrow"/>
      <w:spacing w:val="9"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9051A"/>
    <w:pPr>
      <w:widowControl w:val="0"/>
      <w:shd w:val="clear" w:color="auto" w:fill="FFFFFF"/>
      <w:spacing w:before="600" w:after="60" w:line="0" w:lineRule="atLeast"/>
    </w:pPr>
    <w:rPr>
      <w:rFonts w:ascii="Arial Narrow" w:eastAsia="Arial Narrow" w:hAnsi="Arial Narrow" w:cs="Arial Narrow"/>
      <w:spacing w:val="9"/>
      <w:sz w:val="15"/>
      <w:szCs w:val="15"/>
      <w:lang w:eastAsia="en-US"/>
    </w:rPr>
  </w:style>
  <w:style w:type="character" w:customStyle="1" w:styleId="af0">
    <w:name w:val="Основной текст_"/>
    <w:basedOn w:val="a0"/>
    <w:link w:val="11"/>
    <w:locked/>
    <w:rsid w:val="00A9051A"/>
    <w:rPr>
      <w:rFonts w:eastAsia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9051A"/>
    <w:pPr>
      <w:widowControl w:val="0"/>
      <w:shd w:val="clear" w:color="auto" w:fill="FFFFFF"/>
      <w:spacing w:line="254" w:lineRule="exact"/>
      <w:jc w:val="both"/>
    </w:pPr>
    <w:rPr>
      <w:sz w:val="22"/>
      <w:szCs w:val="22"/>
      <w:lang w:eastAsia="en-US"/>
    </w:rPr>
  </w:style>
  <w:style w:type="character" w:customStyle="1" w:styleId="4Corbel">
    <w:name w:val="Основной текст (4) + Corbel"/>
    <w:aliases w:val="4 pt,Интервал 0 pt Exact"/>
    <w:basedOn w:val="4Exact"/>
    <w:rsid w:val="00A9051A"/>
    <w:rPr>
      <w:rFonts w:ascii="Corbel" w:eastAsia="Corbel" w:hAnsi="Corbel" w:cs="Corbel"/>
      <w:color w:val="000000"/>
      <w:spacing w:val="0"/>
      <w:w w:val="100"/>
      <w:position w:val="0"/>
      <w:sz w:val="8"/>
      <w:szCs w:val="8"/>
    </w:rPr>
  </w:style>
  <w:style w:type="character" w:customStyle="1" w:styleId="Exact">
    <w:name w:val="Основной текст Exact"/>
    <w:basedOn w:val="af0"/>
    <w:rsid w:val="00A9051A"/>
    <w:rPr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AB6C-455B-447F-9F37-8BEA652C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Нисаев</dc:creator>
  <cp:keywords/>
  <dc:description/>
  <cp:lastModifiedBy>Нася</cp:lastModifiedBy>
  <cp:revision>54</cp:revision>
  <cp:lastPrinted>2014-12-07T15:58:00Z</cp:lastPrinted>
  <dcterms:created xsi:type="dcterms:W3CDTF">2011-05-03T10:22:00Z</dcterms:created>
  <dcterms:modified xsi:type="dcterms:W3CDTF">2017-03-07T11:57:00Z</dcterms:modified>
</cp:coreProperties>
</file>