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8E0" w:rsidRPr="002F49D9" w:rsidRDefault="007728E0" w:rsidP="007728E0">
      <w:pPr>
        <w:spacing w:line="360" w:lineRule="auto"/>
        <w:jc w:val="center"/>
      </w:pPr>
      <w:r w:rsidRPr="002F49D9">
        <w:t>Выполнение домашнего задания № 1 первая часть</w:t>
      </w:r>
    </w:p>
    <w:p w:rsidR="007728E0" w:rsidRPr="002F49D9" w:rsidRDefault="007728E0" w:rsidP="007728E0">
      <w:pPr>
        <w:spacing w:line="360" w:lineRule="auto"/>
        <w:jc w:val="center"/>
      </w:pPr>
      <w:r w:rsidRPr="002F49D9">
        <w:t>по курсу «Электротехника и электроника»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jc w:val="center"/>
      </w:pPr>
      <w:r w:rsidRPr="002F49D9">
        <w:t>Тема «Расчёт сложной  цепи постоянного тока»</w:t>
      </w:r>
    </w:p>
    <w:p w:rsidR="007728E0" w:rsidRPr="002F49D9" w:rsidRDefault="007728E0" w:rsidP="007728E0">
      <w:pPr>
        <w:tabs>
          <w:tab w:val="left" w:pos="1680"/>
        </w:tabs>
        <w:spacing w:line="360" w:lineRule="auto"/>
      </w:pPr>
      <w:r w:rsidRPr="002F49D9">
        <w:t>Цель работы: освоение методов анализа линейных электрических цепей постоянного тока.</w:t>
      </w:r>
    </w:p>
    <w:p w:rsidR="007728E0" w:rsidRPr="002F49D9" w:rsidRDefault="007728E0" w:rsidP="007728E0">
      <w:pPr>
        <w:numPr>
          <w:ilvl w:val="0"/>
          <w:numId w:val="1"/>
        </w:numPr>
        <w:tabs>
          <w:tab w:val="left" w:pos="1680"/>
        </w:tabs>
        <w:spacing w:line="360" w:lineRule="auto"/>
      </w:pPr>
      <w:r w:rsidRPr="002F49D9">
        <w:t>Задание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1). Начертить схему согласно варианту.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2). Определить количество ветвей, узлов и контуров.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3). Составить уравнения по первому и второму законам Кирхгофа.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4). Определить токи всех ветвей методом узловых потенциалов и методом контурных токов.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5). Составить и рассчитать баланс мощностей.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6). Определить ток в ветви (номер ветви в таблице соответствует номеру резистора в схеме) методом эквивалентного генератора.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7). Определить показания приборов.</w:t>
      </w:r>
    </w:p>
    <w:p w:rsidR="007728E0" w:rsidRDefault="007728E0" w:rsidP="007728E0">
      <w:pPr>
        <w:tabs>
          <w:tab w:val="left" w:pos="1680"/>
        </w:tabs>
        <w:spacing w:line="360" w:lineRule="auto"/>
        <w:ind w:left="720"/>
      </w:pPr>
      <w:r w:rsidRPr="002F49D9">
        <w:t>8). Построить потенциальную диаграмму.</w:t>
      </w:r>
    </w:p>
    <w:p w:rsidR="007728E0" w:rsidRDefault="007728E0" w:rsidP="007728E0">
      <w:pPr>
        <w:tabs>
          <w:tab w:val="left" w:pos="1680"/>
        </w:tabs>
        <w:spacing w:line="360" w:lineRule="auto"/>
        <w:ind w:left="720"/>
      </w:pPr>
      <w:r>
        <w:t xml:space="preserve">9). Собрать схему в среде </w:t>
      </w:r>
      <w:r w:rsidRPr="005D2363">
        <w:rPr>
          <w:i/>
        </w:rPr>
        <w:t>MULTISIM</w:t>
      </w:r>
      <w:r>
        <w:t xml:space="preserve">. Поставить приборы и  измерить токи, напряжение и мощность. </w:t>
      </w:r>
    </w:p>
    <w:p w:rsidR="007728E0" w:rsidRPr="00B43C30" w:rsidRDefault="007728E0" w:rsidP="007728E0">
      <w:pPr>
        <w:tabs>
          <w:tab w:val="left" w:pos="1680"/>
        </w:tabs>
        <w:spacing w:line="360" w:lineRule="auto"/>
        <w:ind w:left="720"/>
      </w:pPr>
      <w:r>
        <w:t xml:space="preserve">10). Определить ток в указанной в варианте ветви экспериментальным методом эквивалентного генератора в среде </w:t>
      </w:r>
      <w:r w:rsidRPr="005D2363">
        <w:rPr>
          <w:i/>
        </w:rPr>
        <w:t>MULTISIM</w:t>
      </w:r>
      <w:r>
        <w:t>.</w:t>
      </w:r>
      <w:r w:rsidRPr="00B43C30">
        <w:t xml:space="preserve"> </w:t>
      </w:r>
      <w:r>
        <w:t>Сравнить результаты с пунктом 6.</w:t>
      </w:r>
    </w:p>
    <w:p w:rsidR="007728E0" w:rsidRPr="002F49D9" w:rsidRDefault="007728E0" w:rsidP="007728E0">
      <w:pPr>
        <w:tabs>
          <w:tab w:val="left" w:pos="1680"/>
        </w:tabs>
        <w:spacing w:line="360" w:lineRule="auto"/>
        <w:ind w:left="720"/>
      </w:pPr>
      <w:r>
        <w:t>10</w:t>
      </w:r>
      <w:r w:rsidRPr="002F49D9">
        <w:t>). Сделать выводы.</w:t>
      </w:r>
    </w:p>
    <w:p w:rsidR="007728E0" w:rsidRPr="002F49D9" w:rsidRDefault="007728E0" w:rsidP="007728E0">
      <w:pPr>
        <w:tabs>
          <w:tab w:val="left" w:pos="1680"/>
        </w:tabs>
      </w:pPr>
    </w:p>
    <w:p w:rsidR="007728E0" w:rsidRPr="002F49D9" w:rsidRDefault="007728E0" w:rsidP="007728E0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>Указания по оформлению расчетно-графической работы</w:t>
      </w:r>
    </w:p>
    <w:p w:rsidR="007728E0" w:rsidRPr="002F49D9" w:rsidRDefault="007728E0" w:rsidP="007728E0">
      <w:pPr>
        <w:pStyle w:val="a5"/>
        <w:rPr>
          <w:rFonts w:ascii="Times New Roman" w:hAnsi="Times New Roman"/>
          <w:sz w:val="24"/>
          <w:szCs w:val="24"/>
        </w:rPr>
      </w:pPr>
    </w:p>
    <w:p w:rsidR="007728E0" w:rsidRPr="002F49D9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>Начертить схему в соответствии с номером варианта (схема приложение 1, таблица приложение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F49D9">
        <w:rPr>
          <w:rFonts w:ascii="Times New Roman" w:hAnsi="Times New Roman"/>
          <w:sz w:val="24"/>
          <w:szCs w:val="24"/>
        </w:rPr>
        <w:t>2). Номер варианта соответствует номеру в учебном журнале.</w:t>
      </w:r>
    </w:p>
    <w:p w:rsidR="007728E0" w:rsidRPr="002F49D9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>Домашнее задание выполняется на листах формата А4 с одной стороны листа, желательно использовать компьютерные программы.</w:t>
      </w:r>
    </w:p>
    <w:p w:rsidR="007728E0" w:rsidRPr="002F49D9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 xml:space="preserve">Выполнить чертеж  схемы и её элементов в соответствии с ГОСТом. </w:t>
      </w:r>
    </w:p>
    <w:p w:rsidR="007728E0" w:rsidRPr="002F49D9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>Образец оформления титульного листа представлен в приложении 3.</w:t>
      </w:r>
    </w:p>
    <w:p w:rsidR="007728E0" w:rsidRPr="002F49D9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>Каждый пункт задания должен иметь заголовок. Формулы, расчёты, диаграммы должны сопровождаться необходимыми пояснениями и выводами. Полученные значения сопротивлений, токов, напряжений и мощностей должны заканчиваться единицами измерения в соответствии с системой СИ.</w:t>
      </w:r>
    </w:p>
    <w:p w:rsidR="007728E0" w:rsidRPr="00263CE5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lastRenderedPageBreak/>
        <w:t>Графики (диаграммы) должны выполняться на м</w:t>
      </w:r>
      <w:r>
        <w:rPr>
          <w:rFonts w:ascii="Times New Roman" w:hAnsi="Times New Roman"/>
          <w:sz w:val="24"/>
          <w:szCs w:val="24"/>
        </w:rPr>
        <w:t>илл</w:t>
      </w:r>
      <w:r w:rsidRPr="002F49D9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метровой</w:t>
      </w:r>
      <w:r w:rsidRPr="002F49D9">
        <w:rPr>
          <w:rFonts w:ascii="Times New Roman" w:hAnsi="Times New Roman"/>
          <w:sz w:val="24"/>
          <w:szCs w:val="24"/>
        </w:rPr>
        <w:t xml:space="preserve"> бумаге  с обязательной градуировкой по осям и указанием масштабов по току и напряжению</w:t>
      </w:r>
      <w:r>
        <w:rPr>
          <w:rFonts w:ascii="Times New Roman" w:hAnsi="Times New Roman"/>
          <w:sz w:val="24"/>
          <w:szCs w:val="24"/>
        </w:rPr>
        <w:t xml:space="preserve"> или в компьютерной программе типа Компас</w:t>
      </w:r>
      <w:r w:rsidRPr="002F49D9">
        <w:rPr>
          <w:rFonts w:ascii="Times New Roman" w:hAnsi="Times New Roman"/>
          <w:sz w:val="24"/>
          <w:szCs w:val="24"/>
        </w:rPr>
        <w:t>.</w:t>
      </w:r>
    </w:p>
    <w:p w:rsidR="007728E0" w:rsidRDefault="007728E0" w:rsidP="007728E0">
      <w:pPr>
        <w:numPr>
          <w:ilvl w:val="0"/>
          <w:numId w:val="12"/>
        </w:numPr>
        <w:spacing w:line="360" w:lineRule="auto"/>
      </w:pPr>
      <w:r>
        <w:t xml:space="preserve">При работе с программой </w:t>
      </w:r>
      <w:r w:rsidRPr="005D2363">
        <w:rPr>
          <w:i/>
        </w:rPr>
        <w:t>MULTISIM</w:t>
      </w:r>
      <w:r>
        <w:t xml:space="preserve"> необходимо в рабочем поле собрать схему, подключить в ветви амперметры. Подключение амперметров проводить с учетом направления токов, чтобы значения токов были с теми же знаками, что и рассчитанные.  Перевести картинку с результатами в </w:t>
      </w:r>
      <w:r w:rsidRPr="005D2363">
        <w:rPr>
          <w:i/>
        </w:rPr>
        <w:t>Word</w:t>
      </w:r>
      <w:r>
        <w:t xml:space="preserve">. Амперметры убрать из ветвей. Подключить вольтметр и ваттметр и измерить напряжение и мощность. Перевести картинку с результатами в </w:t>
      </w:r>
      <w:r w:rsidRPr="005D2363">
        <w:rPr>
          <w:i/>
        </w:rPr>
        <w:t>Word</w:t>
      </w:r>
      <w:r>
        <w:t>. Результаты включить в отчет.</w:t>
      </w:r>
    </w:p>
    <w:p w:rsidR="007728E0" w:rsidRPr="00563ADA" w:rsidRDefault="007728E0" w:rsidP="007728E0">
      <w:pPr>
        <w:numPr>
          <w:ilvl w:val="0"/>
          <w:numId w:val="12"/>
        </w:numPr>
        <w:spacing w:line="360" w:lineRule="auto"/>
      </w:pPr>
      <w:r>
        <w:rPr>
          <w:bCs/>
        </w:rPr>
        <w:t xml:space="preserve">Для измерения тока </w:t>
      </w:r>
      <w:r>
        <w:t xml:space="preserve">в программе </w:t>
      </w:r>
      <w:r w:rsidRPr="005D2363">
        <w:rPr>
          <w:i/>
        </w:rPr>
        <w:t xml:space="preserve">MULTISIM </w:t>
      </w:r>
      <w:r>
        <w:rPr>
          <w:bCs/>
        </w:rPr>
        <w:t>по методу эквивалентного генератора необходимо выполнить следующие пункты:</w:t>
      </w:r>
    </w:p>
    <w:p w:rsidR="007728E0" w:rsidRPr="00563ADA" w:rsidRDefault="007728E0" w:rsidP="007728E0">
      <w:pPr>
        <w:spacing w:line="360" w:lineRule="auto"/>
        <w:ind w:left="1080"/>
      </w:pPr>
      <w:r w:rsidRPr="00563ADA">
        <w:rPr>
          <w:bCs/>
        </w:rPr>
        <w:t xml:space="preserve">1. Схема приводится к режиму </w:t>
      </w:r>
      <w:r w:rsidRPr="00563ADA">
        <w:rPr>
          <w:bCs/>
          <w:i/>
          <w:iCs/>
        </w:rPr>
        <w:t>холостого хода</w:t>
      </w:r>
      <w:r>
        <w:rPr>
          <w:bCs/>
        </w:rPr>
        <w:t>, т.е. разрывается ветвь, в которой нужно найти ток.</w:t>
      </w:r>
    </w:p>
    <w:p w:rsidR="007728E0" w:rsidRPr="00563ADA" w:rsidRDefault="007728E0" w:rsidP="007728E0">
      <w:pPr>
        <w:spacing w:line="360" w:lineRule="auto"/>
        <w:ind w:left="1080"/>
      </w:pPr>
      <w:r>
        <w:rPr>
          <w:bCs/>
        </w:rPr>
        <w:t xml:space="preserve">2. К зажимам разорванной ветви </w:t>
      </w:r>
      <w:r w:rsidRPr="00563ADA">
        <w:rPr>
          <w:bCs/>
        </w:rPr>
        <w:t xml:space="preserve">подключается вольтметр и измеряется  ЭДС эквивалентного генератора </w:t>
      </w:r>
      <w:r w:rsidRPr="00563ADA">
        <w:rPr>
          <w:bCs/>
          <w:i/>
          <w:iCs/>
        </w:rPr>
        <w:t>Е</w:t>
      </w:r>
      <w:r w:rsidRPr="00563ADA">
        <w:rPr>
          <w:bCs/>
          <w:vertAlign w:val="subscript"/>
        </w:rPr>
        <w:t>экв</w:t>
      </w:r>
      <w:r w:rsidRPr="00563ADA">
        <w:rPr>
          <w:bCs/>
        </w:rPr>
        <w:t xml:space="preserve">. </w:t>
      </w:r>
    </w:p>
    <w:p w:rsidR="007728E0" w:rsidRPr="00563ADA" w:rsidRDefault="007728E0" w:rsidP="007728E0">
      <w:pPr>
        <w:spacing w:line="360" w:lineRule="auto"/>
        <w:ind w:left="1080"/>
      </w:pPr>
      <w:r w:rsidRPr="00563ADA">
        <w:rPr>
          <w:bCs/>
        </w:rPr>
        <w:t xml:space="preserve">3. Зажимы </w:t>
      </w:r>
      <w:r>
        <w:rPr>
          <w:bCs/>
          <w:i/>
          <w:iCs/>
        </w:rPr>
        <w:t xml:space="preserve">разорванной ветви </w:t>
      </w:r>
      <w:r w:rsidRPr="00563ADA">
        <w:rPr>
          <w:bCs/>
        </w:rPr>
        <w:t xml:space="preserve">закорачивают и подключают амперметр, с помощью которого измеряют ток короткого замыкания </w:t>
      </w:r>
      <w:r w:rsidRPr="00563ADA">
        <w:rPr>
          <w:bCs/>
          <w:i/>
          <w:iCs/>
          <w:lang w:val="en-US"/>
        </w:rPr>
        <w:t>I</w:t>
      </w:r>
      <w:r w:rsidRPr="00563ADA">
        <w:rPr>
          <w:bCs/>
          <w:vertAlign w:val="subscript"/>
        </w:rPr>
        <w:t>кз</w:t>
      </w:r>
      <w:r>
        <w:rPr>
          <w:bCs/>
        </w:rPr>
        <w:t>. Определяют сопротивление</w:t>
      </w:r>
      <w:r w:rsidRPr="00563ADA">
        <w:rPr>
          <w:bCs/>
        </w:rPr>
        <w:t xml:space="preserve"> </w:t>
      </w:r>
      <w:r w:rsidRPr="00563ADA">
        <w:rPr>
          <w:bCs/>
          <w:i/>
          <w:iCs/>
        </w:rPr>
        <w:t>R</w:t>
      </w:r>
      <w:r>
        <w:rPr>
          <w:bCs/>
          <w:vertAlign w:val="subscript"/>
        </w:rPr>
        <w:t>экв</w:t>
      </w:r>
      <w:r w:rsidRPr="00563ADA">
        <w:rPr>
          <w:bCs/>
        </w:rPr>
        <w:t xml:space="preserve"> = </w:t>
      </w:r>
      <w:r w:rsidRPr="00563ADA">
        <w:rPr>
          <w:bCs/>
          <w:i/>
          <w:iCs/>
        </w:rPr>
        <w:t>Е</w:t>
      </w:r>
      <w:r w:rsidRPr="00563ADA">
        <w:rPr>
          <w:bCs/>
          <w:vertAlign w:val="subscript"/>
        </w:rPr>
        <w:t>экв</w:t>
      </w:r>
      <w:r w:rsidRPr="00563ADA">
        <w:rPr>
          <w:bCs/>
        </w:rPr>
        <w:t xml:space="preserve"> / </w:t>
      </w:r>
      <w:r w:rsidRPr="00563ADA">
        <w:rPr>
          <w:bCs/>
          <w:i/>
          <w:iCs/>
          <w:lang w:val="en-US"/>
        </w:rPr>
        <w:t>I</w:t>
      </w:r>
      <w:r w:rsidRPr="00563ADA">
        <w:rPr>
          <w:bCs/>
          <w:vertAlign w:val="subscript"/>
        </w:rPr>
        <w:t xml:space="preserve">кз </w:t>
      </w:r>
    </w:p>
    <w:p w:rsidR="007728E0" w:rsidRPr="00563ADA" w:rsidRDefault="007728E0" w:rsidP="007728E0">
      <w:pPr>
        <w:spacing w:line="360" w:lineRule="auto"/>
        <w:ind w:left="1080"/>
      </w:pPr>
      <w:r w:rsidRPr="00563ADA">
        <w:rPr>
          <w:bCs/>
        </w:rPr>
        <w:t>4. Ток в нагрузке определяется по формуле:</w:t>
      </w:r>
    </w:p>
    <w:p w:rsidR="007728E0" w:rsidRPr="00282F60" w:rsidRDefault="007728E0" w:rsidP="007728E0">
      <w:pPr>
        <w:spacing w:line="360" w:lineRule="auto"/>
        <w:ind w:left="1080"/>
        <w:jc w:val="center"/>
        <w:rPr>
          <w:lang w:val="en-US"/>
        </w:rPr>
      </w:pPr>
      <w:r w:rsidRPr="00563ADA">
        <w:rPr>
          <w:bCs/>
          <w:i/>
          <w:iCs/>
          <w:lang w:val="en-US"/>
        </w:rPr>
        <w:t>I</w:t>
      </w:r>
      <w:r w:rsidRPr="00282F60">
        <w:rPr>
          <w:bCs/>
          <w:i/>
          <w:iCs/>
          <w:lang w:val="en-US"/>
        </w:rPr>
        <w:t xml:space="preserve"> = </w:t>
      </w:r>
      <w:r w:rsidRPr="00563ADA">
        <w:rPr>
          <w:bCs/>
          <w:i/>
          <w:iCs/>
        </w:rPr>
        <w:t>Е</w:t>
      </w:r>
      <w:r w:rsidRPr="00282F60">
        <w:rPr>
          <w:bCs/>
          <w:vertAlign w:val="subscript"/>
        </w:rPr>
        <w:t>экв</w:t>
      </w:r>
      <w:r w:rsidRPr="00282F60">
        <w:rPr>
          <w:bCs/>
          <w:lang w:val="en-US"/>
        </w:rPr>
        <w:t xml:space="preserve"> ± </w:t>
      </w:r>
      <w:r w:rsidRPr="00563ADA">
        <w:rPr>
          <w:bCs/>
          <w:i/>
        </w:rPr>
        <w:t>Е</w:t>
      </w:r>
      <w:r w:rsidRPr="00282F60">
        <w:rPr>
          <w:bCs/>
          <w:lang w:val="en-US"/>
        </w:rPr>
        <w:t xml:space="preserve"> </w:t>
      </w:r>
      <w:r w:rsidRPr="00282F60">
        <w:rPr>
          <w:bCs/>
          <w:i/>
          <w:iCs/>
          <w:lang w:val="en-US"/>
        </w:rPr>
        <w:t>/ (R + R</w:t>
      </w:r>
      <w:r>
        <w:rPr>
          <w:bCs/>
          <w:vertAlign w:val="subscript"/>
        </w:rPr>
        <w:t>экв</w:t>
      </w:r>
      <w:r w:rsidRPr="00282F60">
        <w:rPr>
          <w:bCs/>
          <w:lang w:val="en-US"/>
        </w:rPr>
        <w:t>)</w:t>
      </w:r>
    </w:p>
    <w:p w:rsidR="007728E0" w:rsidRPr="002F49D9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>Если студент сделал ошибки при выполнении домашнего задания, то исправление проводится на отдельных листах с заголовком «Работа над ошибками».</w:t>
      </w:r>
    </w:p>
    <w:p w:rsidR="007728E0" w:rsidRPr="002F49D9" w:rsidRDefault="007728E0" w:rsidP="007728E0">
      <w:pPr>
        <w:pStyle w:val="a5"/>
        <w:numPr>
          <w:ilvl w:val="0"/>
          <w:numId w:val="12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F49D9">
        <w:rPr>
          <w:rFonts w:ascii="Times New Roman" w:hAnsi="Times New Roman"/>
          <w:sz w:val="24"/>
          <w:szCs w:val="24"/>
        </w:rPr>
        <w:t>Срок выполнения домашнего задания 5 неделя семестра.</w:t>
      </w: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Pr="002F49D9" w:rsidRDefault="007728E0" w:rsidP="007728E0">
      <w:pPr>
        <w:pStyle w:val="a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:rsidR="007728E0" w:rsidRPr="002F49D9" w:rsidRDefault="007728E0" w:rsidP="007728E0">
      <w:pPr>
        <w:pStyle w:val="a5"/>
        <w:numPr>
          <w:ilvl w:val="0"/>
          <w:numId w:val="1"/>
        </w:num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F49D9">
        <w:rPr>
          <w:rFonts w:ascii="Times New Roman" w:hAnsi="Times New Roman"/>
          <w:sz w:val="24"/>
          <w:szCs w:val="24"/>
        </w:rPr>
        <w:t>Теоретическое введение</w:t>
      </w:r>
    </w:p>
    <w:p w:rsidR="007728E0" w:rsidRPr="002F49D9" w:rsidRDefault="007728E0" w:rsidP="007728E0">
      <w:pPr>
        <w:spacing w:line="360" w:lineRule="auto"/>
        <w:ind w:left="12" w:firstLine="708"/>
        <w:jc w:val="center"/>
      </w:pPr>
      <w:r w:rsidRPr="002F49D9">
        <w:t>3.1 Топологические компоненты электрических схем</w:t>
      </w:r>
    </w:p>
    <w:p w:rsidR="007728E0" w:rsidRPr="002F49D9" w:rsidRDefault="007728E0" w:rsidP="007728E0">
      <w:pPr>
        <w:spacing w:line="360" w:lineRule="auto"/>
        <w:ind w:left="12" w:firstLine="708"/>
      </w:pPr>
    </w:p>
    <w:p w:rsidR="007728E0" w:rsidRPr="002F49D9" w:rsidRDefault="007728E0" w:rsidP="007728E0">
      <w:pPr>
        <w:numPr>
          <w:ilvl w:val="0"/>
          <w:numId w:val="3"/>
        </w:numPr>
        <w:spacing w:line="360" w:lineRule="auto"/>
      </w:pPr>
      <w:r w:rsidRPr="002F49D9">
        <w:t>ветвь - участок электрической цепи с одним и тем же током</w:t>
      </w:r>
    </w:p>
    <w:p w:rsidR="007728E0" w:rsidRPr="002F49D9" w:rsidRDefault="007728E0" w:rsidP="007728E0">
      <w:pPr>
        <w:spacing w:line="360" w:lineRule="auto"/>
        <w:ind w:left="720"/>
      </w:pPr>
      <w:r w:rsidRPr="002F49D9">
        <w:tab/>
      </w:r>
      <w:r w:rsidRPr="002F49D9">
        <w:tab/>
        <w:t xml:space="preserve"> </w:t>
      </w:r>
      <w:r w:rsidRPr="002F49D9">
        <w:tab/>
      </w:r>
      <w:r>
        <w:rPr>
          <w:noProof/>
        </w:rPr>
        <w:drawing>
          <wp:inline distT="0" distB="0" distL="0" distR="0">
            <wp:extent cx="1695450" cy="371475"/>
            <wp:effectExtent l="1905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49D9">
        <w:t xml:space="preserve">      ветвь активная</w:t>
      </w:r>
    </w:p>
    <w:p w:rsidR="007728E0" w:rsidRPr="002F49D9" w:rsidRDefault="007728E0" w:rsidP="007728E0">
      <w:pPr>
        <w:spacing w:line="360" w:lineRule="auto"/>
        <w:ind w:left="720"/>
      </w:pPr>
    </w:p>
    <w:p w:rsidR="007728E0" w:rsidRPr="002F49D9" w:rsidRDefault="007728E0" w:rsidP="007728E0">
      <w:pPr>
        <w:spacing w:line="360" w:lineRule="auto"/>
        <w:ind w:left="2124"/>
      </w:pPr>
      <w:r>
        <w:rPr>
          <w:noProof/>
        </w:rPr>
        <w:drawing>
          <wp:inline distT="0" distB="0" distL="0" distR="0">
            <wp:extent cx="1028700" cy="190500"/>
            <wp:effectExtent l="1905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49D9">
        <w:t xml:space="preserve">          ветвь пассивная</w:t>
      </w:r>
    </w:p>
    <w:p w:rsidR="007728E0" w:rsidRPr="002F49D9" w:rsidRDefault="007728E0" w:rsidP="007728E0">
      <w:pPr>
        <w:spacing w:line="360" w:lineRule="auto"/>
        <w:ind w:left="1317" w:firstLine="348"/>
        <w:rPr>
          <w:bCs/>
          <w:i/>
          <w:iCs/>
        </w:rPr>
      </w:pPr>
      <w:r w:rsidRPr="002F49D9">
        <w:rPr>
          <w:bCs/>
        </w:rPr>
        <w:t xml:space="preserve">Количество ветвей - </w:t>
      </w:r>
      <w:r w:rsidRPr="002F49D9">
        <w:rPr>
          <w:bCs/>
          <w:i/>
          <w:iCs/>
        </w:rPr>
        <w:t>р</w:t>
      </w:r>
    </w:p>
    <w:p w:rsidR="007728E0" w:rsidRPr="002F49D9" w:rsidRDefault="007728E0" w:rsidP="007728E0">
      <w:pPr>
        <w:spacing w:line="360" w:lineRule="auto"/>
        <w:ind w:left="2124"/>
      </w:pPr>
    </w:p>
    <w:p w:rsidR="007728E0" w:rsidRPr="002F49D9" w:rsidRDefault="007728E0" w:rsidP="007728E0">
      <w:pPr>
        <w:numPr>
          <w:ilvl w:val="0"/>
          <w:numId w:val="3"/>
        </w:numPr>
        <w:spacing w:line="360" w:lineRule="auto"/>
      </w:pPr>
      <w:r w:rsidRPr="002F49D9">
        <w:t>узел</w:t>
      </w:r>
      <w:r w:rsidRPr="002F49D9">
        <w:rPr>
          <w:b/>
        </w:rPr>
        <w:t xml:space="preserve"> </w:t>
      </w:r>
      <w:r w:rsidRPr="002F49D9">
        <w:t xml:space="preserve">– </w:t>
      </w:r>
      <w:r w:rsidRPr="002F49D9">
        <w:rPr>
          <w:i/>
          <w:lang w:val="en-US"/>
        </w:rPr>
        <w:t>q</w:t>
      </w:r>
      <w:r w:rsidRPr="002F49D9">
        <w:t xml:space="preserve"> место соединения трех и более ветвей</w:t>
      </w:r>
    </w:p>
    <w:p w:rsidR="007728E0" w:rsidRPr="002F49D9" w:rsidRDefault="007728E0" w:rsidP="007728E0">
      <w:pPr>
        <w:spacing w:line="360" w:lineRule="auto"/>
        <w:ind w:left="708" w:firstLine="708"/>
      </w:pPr>
      <w:r w:rsidRPr="002F49D9">
        <w:t>узлы  бывают потен</w:t>
      </w:r>
      <w:r>
        <w:t>циальные или геометрические рисунок</w:t>
      </w:r>
      <w:r w:rsidRPr="002F49D9">
        <w:t xml:space="preserve"> 1</w:t>
      </w:r>
    </w:p>
    <w:p w:rsidR="007728E0" w:rsidRPr="002F49D9" w:rsidRDefault="007728E0" w:rsidP="007728E0">
      <w:pPr>
        <w:spacing w:line="360" w:lineRule="auto"/>
        <w:ind w:left="1428" w:firstLine="696"/>
      </w:pPr>
      <w:r w:rsidRPr="002F49D9">
        <w:tab/>
      </w:r>
      <w:r w:rsidRPr="002F49D9">
        <w:tab/>
      </w:r>
      <w:r w:rsidRPr="002F49D9">
        <w:tab/>
      </w:r>
      <w:r w:rsidRPr="002F49D9">
        <w:tab/>
      </w:r>
      <w:r w:rsidRPr="002F49D9">
        <w:tab/>
      </w:r>
      <w:r w:rsidRPr="002F49D9">
        <w:tab/>
      </w:r>
      <w:r>
        <w:rPr>
          <w:noProof/>
        </w:rPr>
        <w:drawing>
          <wp:inline distT="0" distB="0" distL="0" distR="0">
            <wp:extent cx="2771775" cy="1543050"/>
            <wp:effectExtent l="19050" t="0" r="9525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Pr="002F49D9" w:rsidRDefault="007728E0" w:rsidP="007728E0">
      <w:pPr>
        <w:spacing w:line="360" w:lineRule="auto"/>
        <w:ind w:left="2844" w:firstLine="696"/>
      </w:pPr>
      <w:r>
        <w:t>Рисунок</w:t>
      </w:r>
      <w:r w:rsidRPr="002F49D9">
        <w:t xml:space="preserve"> 1</w:t>
      </w:r>
    </w:p>
    <w:p w:rsidR="007728E0" w:rsidRPr="002F49D9" w:rsidRDefault="007728E0" w:rsidP="007728E0">
      <w:pPr>
        <w:spacing w:line="360" w:lineRule="auto"/>
        <w:ind w:left="1428"/>
      </w:pPr>
      <w:r w:rsidRPr="002F49D9">
        <w:t>4 узла геометрических (abcd) и 3 потенциальных (</w:t>
      </w:r>
      <w:r w:rsidRPr="002F49D9">
        <w:rPr>
          <w:lang w:val="en-US"/>
        </w:rPr>
        <w:t>abc</w:t>
      </w:r>
      <w:r w:rsidRPr="002F49D9">
        <w:t xml:space="preserve">) так как: </w:t>
      </w:r>
      <w:r w:rsidRPr="002F49D9">
        <w:rPr>
          <w:i/>
        </w:rPr>
        <w:t>φ</w:t>
      </w:r>
      <w:r w:rsidRPr="002F49D9">
        <w:t xml:space="preserve">с = </w:t>
      </w:r>
      <w:r w:rsidRPr="002F49D9">
        <w:rPr>
          <w:i/>
        </w:rPr>
        <w:t>φ</w:t>
      </w:r>
      <w:r w:rsidRPr="002F49D9">
        <w:rPr>
          <w:lang w:val="en-US"/>
        </w:rPr>
        <w:t>d</w:t>
      </w:r>
      <w:r w:rsidRPr="002F49D9">
        <w:tab/>
      </w:r>
    </w:p>
    <w:p w:rsidR="007728E0" w:rsidRPr="002F49D9" w:rsidRDefault="007728E0" w:rsidP="007728E0">
      <w:pPr>
        <w:spacing w:line="360" w:lineRule="auto"/>
      </w:pPr>
    </w:p>
    <w:p w:rsidR="007728E0" w:rsidRPr="002F49D9" w:rsidRDefault="007728E0" w:rsidP="007728E0">
      <w:pPr>
        <w:numPr>
          <w:ilvl w:val="0"/>
          <w:numId w:val="3"/>
        </w:numPr>
        <w:spacing w:line="360" w:lineRule="auto"/>
      </w:pPr>
      <w:r w:rsidRPr="002F49D9">
        <w:t>Контур</w:t>
      </w:r>
      <w:r w:rsidRPr="002F49D9">
        <w:rPr>
          <w:b/>
        </w:rPr>
        <w:t xml:space="preserve"> </w:t>
      </w:r>
      <w:r w:rsidRPr="002F49D9">
        <w:t xml:space="preserve">- замкнутый путь, проходящий через несколько ветвей и узлов   разветвленной  электрической цепи – </w:t>
      </w:r>
      <w:r w:rsidRPr="002F49D9">
        <w:rPr>
          <w:lang w:val="en-US"/>
        </w:rPr>
        <w:t>abcd</w:t>
      </w:r>
      <w:r w:rsidRPr="002F49D9">
        <w:t xml:space="preserve"> , рис. 1</w:t>
      </w:r>
    </w:p>
    <w:p w:rsidR="007728E0" w:rsidRPr="002F49D9" w:rsidRDefault="007728E0" w:rsidP="007728E0">
      <w:pPr>
        <w:spacing w:line="360" w:lineRule="auto"/>
        <w:ind w:left="1665"/>
      </w:pPr>
    </w:p>
    <w:p w:rsidR="007728E0" w:rsidRPr="002F49D9" w:rsidRDefault="007728E0" w:rsidP="007728E0">
      <w:pPr>
        <w:pStyle w:val="1"/>
        <w:spacing w:before="120" w:line="360" w:lineRule="auto"/>
        <w:rPr>
          <w:sz w:val="24"/>
        </w:rPr>
      </w:pPr>
      <w:r w:rsidRPr="007728E0">
        <w:rPr>
          <w:sz w:val="24"/>
        </w:rPr>
        <w:t>3</w:t>
      </w:r>
      <w:r w:rsidRPr="002F49D9">
        <w:rPr>
          <w:sz w:val="24"/>
        </w:rPr>
        <w:t>.</w:t>
      </w:r>
      <w:r w:rsidRPr="007728E0">
        <w:rPr>
          <w:sz w:val="24"/>
        </w:rPr>
        <w:t>2</w:t>
      </w:r>
      <w:r w:rsidRPr="002F49D9">
        <w:rPr>
          <w:sz w:val="24"/>
        </w:rPr>
        <w:t xml:space="preserve"> Баланс мощностей</w:t>
      </w:r>
    </w:p>
    <w:p w:rsidR="007728E0" w:rsidRPr="002F49D9" w:rsidRDefault="007728E0" w:rsidP="007728E0"/>
    <w:p w:rsidR="007728E0" w:rsidRPr="002F49D9" w:rsidRDefault="007728E0" w:rsidP="007728E0"/>
    <w:p w:rsidR="007728E0" w:rsidRPr="002F49D9" w:rsidRDefault="007728E0" w:rsidP="007728E0">
      <w:pPr>
        <w:spacing w:line="360" w:lineRule="auto"/>
        <w:ind w:firstLine="708"/>
      </w:pPr>
      <w:r w:rsidRPr="002F49D9">
        <w:t>Составляем уравнения для определения мощности приемника:</w:t>
      </w:r>
    </w:p>
    <w:p w:rsidR="007728E0" w:rsidRPr="002F49D9" w:rsidRDefault="007728E0" w:rsidP="007728E0">
      <w:pPr>
        <w:spacing w:line="360" w:lineRule="auto"/>
      </w:pPr>
      <w:r w:rsidRPr="002F49D9">
        <w:tab/>
      </w:r>
      <w:r w:rsidRPr="002F49D9">
        <w:tab/>
      </w:r>
      <w:r w:rsidRPr="002F49D9">
        <w:tab/>
      </w:r>
      <w:r w:rsidRPr="002F49D9">
        <w:tab/>
        <w:t>Σ</w:t>
      </w:r>
      <w:r w:rsidRPr="002F49D9">
        <w:rPr>
          <w:i/>
        </w:rPr>
        <w:t>Р</w:t>
      </w:r>
      <w:r w:rsidRPr="002F49D9">
        <w:rPr>
          <w:vertAlign w:val="subscript"/>
        </w:rPr>
        <w:t>пр</w:t>
      </w:r>
      <w:r w:rsidRPr="002F49D9">
        <w:t xml:space="preserve"> = Σ </w:t>
      </w:r>
      <w:r w:rsidRPr="002F49D9">
        <w:rPr>
          <w:i/>
          <w:lang w:val="en-US"/>
        </w:rPr>
        <w:t>I</w:t>
      </w:r>
      <w:r w:rsidRPr="002F49D9">
        <w:t>²·</w:t>
      </w:r>
      <w:r w:rsidRPr="002F49D9">
        <w:rPr>
          <w:i/>
          <w:lang w:val="en-US"/>
        </w:rPr>
        <w:t>R</w:t>
      </w:r>
    </w:p>
    <w:p w:rsidR="007728E0" w:rsidRPr="002F49D9" w:rsidRDefault="007728E0" w:rsidP="007728E0">
      <w:pPr>
        <w:spacing w:line="360" w:lineRule="auto"/>
        <w:ind w:firstLine="708"/>
      </w:pPr>
      <w:r w:rsidRPr="002F49D9">
        <w:t>Составляем уравнения для определения мощности источника:</w:t>
      </w:r>
    </w:p>
    <w:p w:rsidR="007728E0" w:rsidRPr="002F49D9" w:rsidRDefault="007728E0" w:rsidP="007728E0">
      <w:pPr>
        <w:spacing w:line="360" w:lineRule="auto"/>
      </w:pPr>
      <w:r w:rsidRPr="002F49D9">
        <w:tab/>
      </w:r>
      <w:r w:rsidRPr="002F49D9">
        <w:tab/>
      </w:r>
      <w:r w:rsidRPr="002F49D9">
        <w:tab/>
      </w:r>
      <w:r w:rsidRPr="002F49D9">
        <w:tab/>
        <w:t>Σ</w:t>
      </w:r>
      <w:r w:rsidRPr="002F49D9">
        <w:rPr>
          <w:i/>
          <w:lang w:val="en-US"/>
        </w:rPr>
        <w:t>P</w:t>
      </w:r>
      <w:r w:rsidRPr="002F49D9">
        <w:rPr>
          <w:vertAlign w:val="subscript"/>
        </w:rPr>
        <w:t>ист</w:t>
      </w:r>
      <w:r w:rsidRPr="002F49D9">
        <w:t xml:space="preserve"> =Σ </w:t>
      </w:r>
      <w:r w:rsidRPr="002F49D9">
        <w:rPr>
          <w:i/>
          <w:lang w:val="en-US"/>
        </w:rPr>
        <w:t>E</w:t>
      </w:r>
      <w:r w:rsidRPr="002F49D9">
        <w:rPr>
          <w:i/>
        </w:rPr>
        <w:t>·</w:t>
      </w:r>
      <w:r w:rsidRPr="002F49D9">
        <w:rPr>
          <w:i/>
          <w:lang w:val="en-US"/>
        </w:rPr>
        <w:t>I</w:t>
      </w:r>
    </w:p>
    <w:p w:rsidR="007728E0" w:rsidRPr="002F49D9" w:rsidRDefault="007728E0" w:rsidP="007728E0">
      <w:pPr>
        <w:spacing w:line="360" w:lineRule="auto"/>
        <w:ind w:firstLine="708"/>
      </w:pPr>
      <w:r w:rsidRPr="002F49D9">
        <w:t xml:space="preserve">Баланс сходится при условии равенства уравнений мощностей источника и приемника, т.е.: </w:t>
      </w:r>
      <w:r w:rsidRPr="002F49D9">
        <w:tab/>
      </w:r>
      <w:r w:rsidRPr="002F49D9">
        <w:tab/>
      </w:r>
      <w:r w:rsidRPr="002F49D9">
        <w:tab/>
      </w:r>
      <w:r w:rsidRPr="002F49D9">
        <w:tab/>
        <w:t>Σ</w:t>
      </w:r>
      <w:r w:rsidRPr="002F49D9">
        <w:rPr>
          <w:i/>
        </w:rPr>
        <w:t>Р</w:t>
      </w:r>
      <w:r w:rsidRPr="002F49D9">
        <w:rPr>
          <w:vertAlign w:val="subscript"/>
        </w:rPr>
        <w:t>пр</w:t>
      </w:r>
      <w:r w:rsidRPr="002F49D9">
        <w:t xml:space="preserve"> = Σ</w:t>
      </w:r>
      <w:r w:rsidRPr="002F49D9">
        <w:rPr>
          <w:i/>
          <w:lang w:val="en-US"/>
        </w:rPr>
        <w:t>P</w:t>
      </w:r>
      <w:r w:rsidRPr="002F49D9">
        <w:rPr>
          <w:vertAlign w:val="subscript"/>
        </w:rPr>
        <w:t>ист</w:t>
      </w:r>
    </w:p>
    <w:p w:rsidR="007728E0" w:rsidRPr="002F49D9" w:rsidRDefault="007728E0" w:rsidP="007728E0">
      <w:pPr>
        <w:spacing w:line="360" w:lineRule="auto"/>
      </w:pPr>
      <w:r w:rsidRPr="002F49D9">
        <w:lastRenderedPageBreak/>
        <w:t>Баланс считается сошедшимся, если погрешность не сходимости составляет не более 2%.</w:t>
      </w:r>
    </w:p>
    <w:p w:rsidR="007728E0" w:rsidRPr="002F49D9" w:rsidRDefault="007728E0" w:rsidP="007728E0">
      <w:pPr>
        <w:spacing w:line="288" w:lineRule="auto"/>
        <w:jc w:val="center"/>
        <w:rPr>
          <w:rFonts w:ascii="Arial" w:hAnsi="Arial" w:cs="Arial"/>
          <w:b/>
          <w:i/>
        </w:rPr>
      </w:pPr>
    </w:p>
    <w:p w:rsidR="007728E0" w:rsidRPr="002F49D9" w:rsidRDefault="007728E0" w:rsidP="007728E0">
      <w:pPr>
        <w:numPr>
          <w:ilvl w:val="1"/>
          <w:numId w:val="1"/>
        </w:numPr>
        <w:spacing w:before="120" w:line="360" w:lineRule="auto"/>
        <w:jc w:val="center"/>
      </w:pPr>
      <w:r w:rsidRPr="002F49D9">
        <w:t xml:space="preserve"> Эквивалентные преобразования пассивных участков электрической цепи</w:t>
      </w:r>
    </w:p>
    <w:p w:rsidR="007728E0" w:rsidRPr="002F49D9" w:rsidRDefault="007728E0" w:rsidP="007728E0">
      <w:pPr>
        <w:spacing w:before="120" w:line="360" w:lineRule="auto"/>
        <w:ind w:left="720"/>
      </w:pPr>
    </w:p>
    <w:p w:rsidR="007728E0" w:rsidRPr="002F49D9" w:rsidRDefault="007728E0" w:rsidP="007728E0">
      <w:pPr>
        <w:spacing w:line="360" w:lineRule="auto"/>
        <w:ind w:firstLine="360"/>
      </w:pPr>
      <w:r w:rsidRPr="002F49D9">
        <w:t>Соединения бывают: последовательное, параллельное и смешанное, звезда, треугольник, мостовое.</w:t>
      </w:r>
    </w:p>
    <w:p w:rsidR="007728E0" w:rsidRPr="002F49D9" w:rsidRDefault="007728E0" w:rsidP="007728E0">
      <w:pPr>
        <w:numPr>
          <w:ilvl w:val="0"/>
          <w:numId w:val="14"/>
        </w:numPr>
        <w:spacing w:line="360" w:lineRule="auto"/>
      </w:pPr>
      <w:r w:rsidRPr="002F49D9">
        <w:t>Последовательное соединение, когда ток в каждом элементе один и тот же.</w:t>
      </w:r>
    </w:p>
    <w:p w:rsidR="007728E0" w:rsidRPr="002F49D9" w:rsidRDefault="007728E0" w:rsidP="007728E0">
      <w:pPr>
        <w:spacing w:line="360" w:lineRule="auto"/>
        <w:ind w:left="720"/>
      </w:pPr>
      <w:r>
        <w:rPr>
          <w:noProof/>
        </w:rPr>
        <w:drawing>
          <wp:inline distT="0" distB="0" distL="0" distR="0">
            <wp:extent cx="3238500" cy="16478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633" w:type="dxa"/>
        <w:tblLook w:val="01E0" w:firstRow="1" w:lastRow="1" w:firstColumn="1" w:lastColumn="1" w:noHBand="0" w:noVBand="0"/>
      </w:tblPr>
      <w:tblGrid>
        <w:gridCol w:w="5920"/>
        <w:gridCol w:w="4713"/>
      </w:tblGrid>
      <w:tr w:rsidR="007728E0" w:rsidRPr="009544CC" w:rsidTr="004D268D">
        <w:tc>
          <w:tcPr>
            <w:tcW w:w="5920" w:type="dxa"/>
          </w:tcPr>
          <w:p w:rsidR="007728E0" w:rsidRPr="002F49D9" w:rsidRDefault="007728E0" w:rsidP="004D268D">
            <w:pPr>
              <w:spacing w:line="360" w:lineRule="auto"/>
              <w:rPr>
                <w:i/>
                <w:lang w:val="pt-BR"/>
              </w:rPr>
            </w:pPr>
            <w:r w:rsidRPr="002F49D9">
              <w:rPr>
                <w:i/>
                <w:lang w:val="pt-BR"/>
              </w:rPr>
              <w:t>R</w:t>
            </w:r>
            <w:r w:rsidRPr="002F49D9">
              <w:rPr>
                <w:vertAlign w:val="subscript"/>
              </w:rPr>
              <w:t>экв</w:t>
            </w:r>
            <w:r w:rsidRPr="002F49D9">
              <w:rPr>
                <w:rFonts w:ascii="Arial" w:hAnsi="Arial" w:cs="Arial"/>
                <w:i/>
                <w:lang w:val="pt-BR"/>
              </w:rPr>
              <w:t xml:space="preserve"> </w:t>
            </w:r>
            <w:r w:rsidRPr="002F49D9">
              <w:rPr>
                <w:i/>
                <w:lang w:val="pt-BR"/>
              </w:rPr>
              <w:t>= R</w:t>
            </w:r>
            <w:r w:rsidRPr="002F49D9">
              <w:rPr>
                <w:i/>
                <w:vertAlign w:val="subscript"/>
                <w:lang w:val="pt-BR"/>
              </w:rPr>
              <w:t>1</w:t>
            </w:r>
            <w:r w:rsidRPr="002F49D9">
              <w:rPr>
                <w:i/>
                <w:lang w:val="pt-BR"/>
              </w:rPr>
              <w:t>+R</w:t>
            </w:r>
            <w:r w:rsidRPr="002F49D9">
              <w:rPr>
                <w:i/>
                <w:vertAlign w:val="subscript"/>
                <w:lang w:val="pt-BR"/>
              </w:rPr>
              <w:t>2</w:t>
            </w:r>
            <w:r w:rsidRPr="002F49D9">
              <w:rPr>
                <w:i/>
                <w:lang w:val="pt-BR"/>
              </w:rPr>
              <w:t>+R</w:t>
            </w:r>
            <w:r w:rsidRPr="002F49D9">
              <w:rPr>
                <w:i/>
                <w:vertAlign w:val="subscript"/>
                <w:lang w:val="pt-BR"/>
              </w:rPr>
              <w:t>3</w:t>
            </w:r>
          </w:p>
          <w:p w:rsidR="007728E0" w:rsidRPr="002F49D9" w:rsidRDefault="007728E0" w:rsidP="004D268D">
            <w:pPr>
              <w:spacing w:line="360" w:lineRule="auto"/>
              <w:rPr>
                <w:i/>
                <w:lang w:val="en-US"/>
              </w:rPr>
            </w:pPr>
            <w:r w:rsidRPr="002F49D9">
              <w:rPr>
                <w:i/>
                <w:lang w:val="pt-BR"/>
              </w:rPr>
              <w:t>I = E/R</w:t>
            </w:r>
            <w:r w:rsidRPr="002F49D9">
              <w:rPr>
                <w:rFonts w:ascii="Arial" w:hAnsi="Arial" w:cs="Arial"/>
                <w:i/>
                <w:vertAlign w:val="subscript"/>
                <w:lang w:val="en-US"/>
              </w:rPr>
              <w:t xml:space="preserve"> </w:t>
            </w:r>
            <w:r w:rsidRPr="002F49D9">
              <w:rPr>
                <w:vertAlign w:val="subscript"/>
              </w:rPr>
              <w:t>экв</w:t>
            </w:r>
          </w:p>
          <w:p w:rsidR="007728E0" w:rsidRPr="00CC16EC" w:rsidRDefault="007728E0" w:rsidP="004D268D">
            <w:pPr>
              <w:spacing w:line="360" w:lineRule="auto"/>
              <w:ind w:right="-2156"/>
              <w:rPr>
                <w:lang w:val="en-US"/>
              </w:rPr>
            </w:pPr>
            <w:r w:rsidRPr="002F49D9">
              <w:rPr>
                <w:i/>
                <w:lang w:val="pt-BR"/>
              </w:rPr>
              <w:t>U = U</w:t>
            </w:r>
            <w:r w:rsidRPr="002F49D9">
              <w:rPr>
                <w:i/>
                <w:vertAlign w:val="subscript"/>
                <w:lang w:val="pt-BR"/>
              </w:rPr>
              <w:t>1</w:t>
            </w:r>
            <w:r w:rsidRPr="002F49D9">
              <w:rPr>
                <w:i/>
                <w:lang w:val="pt-BR"/>
              </w:rPr>
              <w:t>+U</w:t>
            </w:r>
            <w:r w:rsidRPr="002F49D9">
              <w:rPr>
                <w:i/>
                <w:vertAlign w:val="subscript"/>
                <w:lang w:val="pt-BR"/>
              </w:rPr>
              <w:t>2</w:t>
            </w:r>
            <w:r w:rsidRPr="002F49D9">
              <w:rPr>
                <w:i/>
                <w:lang w:val="pt-BR"/>
              </w:rPr>
              <w:t>+U</w:t>
            </w:r>
            <w:r w:rsidRPr="002F49D9">
              <w:rPr>
                <w:i/>
                <w:vertAlign w:val="subscript"/>
                <w:lang w:val="pt-BR"/>
              </w:rPr>
              <w:t>3</w:t>
            </w:r>
            <w:r w:rsidRPr="002F49D9">
              <w:rPr>
                <w:i/>
                <w:lang w:val="pt-BR"/>
              </w:rPr>
              <w:t xml:space="preserve"> = R</w:t>
            </w:r>
            <w:r w:rsidRPr="002F49D9">
              <w:rPr>
                <w:i/>
                <w:vertAlign w:val="subscript"/>
                <w:lang w:val="pt-BR"/>
              </w:rPr>
              <w:t>1</w:t>
            </w:r>
            <w:r w:rsidRPr="002F49D9">
              <w:rPr>
                <w:rFonts w:ascii="Arial" w:hAnsi="Arial" w:cs="Arial"/>
                <w:i/>
                <w:lang w:val="pt-BR"/>
              </w:rPr>
              <w:t>·</w:t>
            </w:r>
            <w:r w:rsidRPr="002F49D9">
              <w:rPr>
                <w:i/>
                <w:lang w:val="pt-BR"/>
              </w:rPr>
              <w:t>I + R</w:t>
            </w:r>
            <w:r w:rsidRPr="002F49D9">
              <w:rPr>
                <w:i/>
                <w:vertAlign w:val="subscript"/>
                <w:lang w:val="pt-BR"/>
              </w:rPr>
              <w:t>2</w:t>
            </w:r>
            <w:r w:rsidRPr="002F49D9">
              <w:rPr>
                <w:rFonts w:ascii="Arial" w:hAnsi="Arial" w:cs="Arial"/>
                <w:i/>
                <w:lang w:val="pt-BR"/>
              </w:rPr>
              <w:t>·</w:t>
            </w:r>
            <w:r w:rsidRPr="002F49D9">
              <w:rPr>
                <w:i/>
                <w:lang w:val="pt-BR"/>
              </w:rPr>
              <w:t>I + R</w:t>
            </w:r>
            <w:r w:rsidRPr="002F49D9">
              <w:rPr>
                <w:i/>
                <w:vertAlign w:val="subscript"/>
                <w:lang w:val="pt-BR"/>
              </w:rPr>
              <w:t>3</w:t>
            </w:r>
            <w:r w:rsidRPr="002F49D9">
              <w:rPr>
                <w:rFonts w:ascii="Arial" w:hAnsi="Arial" w:cs="Arial"/>
                <w:i/>
                <w:lang w:val="pt-BR"/>
              </w:rPr>
              <w:t>·</w:t>
            </w:r>
            <w:r w:rsidRPr="002F49D9">
              <w:rPr>
                <w:i/>
                <w:lang w:val="pt-BR"/>
              </w:rPr>
              <w:t>I =R</w:t>
            </w:r>
            <w:r w:rsidRPr="002F49D9">
              <w:rPr>
                <w:vertAlign w:val="subscript"/>
              </w:rPr>
              <w:t>экв</w:t>
            </w:r>
            <w:r w:rsidRPr="002F49D9">
              <w:rPr>
                <w:lang w:val="en-US"/>
              </w:rPr>
              <w:t>∙</w:t>
            </w:r>
            <w:r w:rsidRPr="002F49D9">
              <w:rPr>
                <w:i/>
                <w:lang w:val="en-US"/>
              </w:rPr>
              <w:t>I</w:t>
            </w:r>
          </w:p>
        </w:tc>
        <w:tc>
          <w:tcPr>
            <w:tcW w:w="4713" w:type="dxa"/>
          </w:tcPr>
          <w:p w:rsidR="007728E0" w:rsidRPr="002F49D9" w:rsidRDefault="007728E0" w:rsidP="004D268D">
            <w:pPr>
              <w:spacing w:line="360" w:lineRule="auto"/>
              <w:jc w:val="center"/>
              <w:rPr>
                <w:lang w:val="en-US"/>
              </w:rPr>
            </w:pPr>
          </w:p>
        </w:tc>
      </w:tr>
    </w:tbl>
    <w:p w:rsidR="007728E0" w:rsidRPr="007728E0" w:rsidRDefault="007728E0" w:rsidP="007728E0">
      <w:pPr>
        <w:spacing w:line="360" w:lineRule="auto"/>
        <w:rPr>
          <w:b/>
          <w:i/>
          <w:lang w:val="en-US"/>
        </w:rPr>
      </w:pPr>
    </w:p>
    <w:p w:rsidR="007728E0" w:rsidRPr="002F49D9" w:rsidRDefault="007728E0" w:rsidP="007728E0">
      <w:pPr>
        <w:spacing w:line="360" w:lineRule="auto"/>
        <w:rPr>
          <w:b/>
          <w:i/>
        </w:rPr>
      </w:pPr>
      <w:r w:rsidRPr="002F49D9">
        <w:rPr>
          <w:b/>
          <w:i/>
        </w:rPr>
        <w:t>Свойства последовательного соединения:</w:t>
      </w:r>
    </w:p>
    <w:p w:rsidR="007728E0" w:rsidRPr="002F49D9" w:rsidRDefault="007728E0" w:rsidP="007728E0">
      <w:pPr>
        <w:spacing w:line="360" w:lineRule="auto"/>
        <w:ind w:left="360"/>
      </w:pPr>
      <w:r w:rsidRPr="002F49D9">
        <w:t>а) Ток цепи  и напряжения зависит от сопротивления любого из элементов;</w:t>
      </w:r>
    </w:p>
    <w:p w:rsidR="007728E0" w:rsidRPr="002F49D9" w:rsidRDefault="007728E0" w:rsidP="007728E0">
      <w:pPr>
        <w:spacing w:line="360" w:lineRule="auto"/>
        <w:ind w:left="360"/>
      </w:pPr>
      <w:r w:rsidRPr="002F49D9">
        <w:t>б) Напряжение на каждом из последовательно соединенных элементов меньше входного;</w:t>
      </w:r>
    </w:p>
    <w:p w:rsidR="007728E0" w:rsidRPr="002F49D9" w:rsidRDefault="007728E0" w:rsidP="007728E0">
      <w:pPr>
        <w:spacing w:line="360" w:lineRule="auto"/>
        <w:ind w:left="360"/>
        <w:jc w:val="center"/>
      </w:pPr>
      <w:r w:rsidRPr="002F49D9">
        <w:rPr>
          <w:i/>
          <w:lang w:val="en-US"/>
        </w:rPr>
        <w:t>U</w:t>
      </w:r>
      <w:r w:rsidRPr="002F49D9">
        <w:rPr>
          <w:i/>
          <w:vertAlign w:val="subscript"/>
          <w:lang w:val="en-US"/>
        </w:rPr>
        <w:t>i</w:t>
      </w:r>
      <w:r w:rsidRPr="002F49D9">
        <w:rPr>
          <w:rFonts w:ascii="Arial" w:hAnsi="Arial" w:cs="Arial"/>
          <w:i/>
          <w:vertAlign w:val="subscript"/>
        </w:rPr>
        <w:t xml:space="preserve"> </w:t>
      </w:r>
      <w:r w:rsidRPr="002F49D9">
        <w:t xml:space="preserve">&lt; </w:t>
      </w:r>
      <w:r w:rsidRPr="002F49D9">
        <w:rPr>
          <w:i/>
          <w:lang w:val="en-US"/>
        </w:rPr>
        <w:t>U</w:t>
      </w:r>
    </w:p>
    <w:p w:rsidR="007728E0" w:rsidRPr="002F49D9" w:rsidRDefault="007728E0" w:rsidP="007728E0">
      <w:pPr>
        <w:spacing w:line="360" w:lineRule="auto"/>
        <w:ind w:left="360"/>
      </w:pPr>
      <w:r w:rsidRPr="002F49D9">
        <w:t>в) Последовательное соединение является делителем напряжения.</w:t>
      </w:r>
    </w:p>
    <w:p w:rsidR="007728E0" w:rsidRPr="002F49D9" w:rsidRDefault="007728E0" w:rsidP="007728E0">
      <w:pPr>
        <w:spacing w:line="360" w:lineRule="auto"/>
        <w:ind w:left="360"/>
      </w:pPr>
    </w:p>
    <w:p w:rsidR="007728E0" w:rsidRPr="002F49D9" w:rsidRDefault="007728E0" w:rsidP="007728E0">
      <w:pPr>
        <w:numPr>
          <w:ilvl w:val="0"/>
          <w:numId w:val="14"/>
        </w:numPr>
        <w:spacing w:line="360" w:lineRule="auto"/>
      </w:pPr>
      <w:r w:rsidRPr="002F49D9">
        <w:t>Параллельное соединение</w:t>
      </w:r>
    </w:p>
    <w:p w:rsidR="007728E0" w:rsidRPr="002F49D9" w:rsidRDefault="007728E0" w:rsidP="007728E0">
      <w:pPr>
        <w:spacing w:line="360" w:lineRule="auto"/>
        <w:ind w:left="720"/>
      </w:pPr>
    </w:p>
    <w:p w:rsidR="007728E0" w:rsidRPr="002F49D9" w:rsidRDefault="007728E0" w:rsidP="007728E0">
      <w:pPr>
        <w:spacing w:line="360" w:lineRule="auto"/>
        <w:ind w:firstLine="360"/>
        <w:jc w:val="both"/>
      </w:pPr>
      <w:r w:rsidRPr="002F49D9">
        <w:t>Соединение, при котором все участки цепи присоединяются к одной паре узлов, находящихся под воздействием одного и того же напряжения.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712"/>
        <w:gridCol w:w="3859"/>
      </w:tblGrid>
      <w:tr w:rsidR="007728E0" w:rsidRPr="002F49D9" w:rsidTr="004D268D">
        <w:trPr>
          <w:trHeight w:val="2741"/>
        </w:trPr>
        <w:tc>
          <w:tcPr>
            <w:tcW w:w="5352" w:type="dxa"/>
          </w:tcPr>
          <w:p w:rsidR="007728E0" w:rsidRPr="002F49D9" w:rsidRDefault="007728E0" w:rsidP="004D268D">
            <w:pPr>
              <w:spacing w:line="360" w:lineRule="auto"/>
              <w:ind w:left="1416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62225" cy="1514475"/>
                  <wp:effectExtent l="19050" t="0" r="9525" b="0"/>
                  <wp:docPr id="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:rsidR="007728E0" w:rsidRPr="002F49D9" w:rsidRDefault="007728E0" w:rsidP="004D268D">
            <w:pPr>
              <w:spacing w:line="360" w:lineRule="auto"/>
              <w:jc w:val="center"/>
              <w:rPr>
                <w:i/>
                <w:lang w:val="it-IT"/>
              </w:rPr>
            </w:pPr>
            <w:r w:rsidRPr="002F49D9">
              <w:rPr>
                <w:i/>
                <w:lang w:val="it-IT"/>
              </w:rPr>
              <w:t>I</w:t>
            </w:r>
            <w:r w:rsidRPr="002F49D9">
              <w:rPr>
                <w:vertAlign w:val="subscript"/>
              </w:rPr>
              <w:t>вх</w:t>
            </w:r>
            <w:r w:rsidRPr="002F49D9">
              <w:rPr>
                <w:lang w:val="it-IT"/>
              </w:rPr>
              <w:t xml:space="preserve"> </w:t>
            </w:r>
            <w:r w:rsidRPr="002F49D9">
              <w:rPr>
                <w:i/>
                <w:lang w:val="it-IT"/>
              </w:rPr>
              <w:t>= I</w:t>
            </w:r>
            <w:r w:rsidRPr="002F49D9">
              <w:rPr>
                <w:vertAlign w:val="subscript"/>
                <w:lang w:val="it-IT"/>
              </w:rPr>
              <w:t>1</w:t>
            </w:r>
            <w:r w:rsidRPr="002F49D9">
              <w:rPr>
                <w:i/>
                <w:lang w:val="it-IT"/>
              </w:rPr>
              <w:t>+I</w:t>
            </w:r>
            <w:r w:rsidRPr="002F49D9">
              <w:rPr>
                <w:vertAlign w:val="subscript"/>
                <w:lang w:val="it-IT"/>
              </w:rPr>
              <w:t>2</w:t>
            </w:r>
            <w:r w:rsidRPr="002F49D9">
              <w:rPr>
                <w:i/>
                <w:lang w:val="it-IT"/>
              </w:rPr>
              <w:t>+I</w:t>
            </w:r>
            <w:r w:rsidRPr="002F49D9">
              <w:rPr>
                <w:vertAlign w:val="subscript"/>
                <w:lang w:val="it-IT"/>
              </w:rPr>
              <w:t>3</w:t>
            </w:r>
          </w:p>
          <w:p w:rsidR="007728E0" w:rsidRPr="002F49D9" w:rsidRDefault="007728E0" w:rsidP="004D268D">
            <w:pPr>
              <w:spacing w:line="360" w:lineRule="auto"/>
              <w:jc w:val="center"/>
              <w:rPr>
                <w:i/>
                <w:lang w:val="pt-BR"/>
              </w:rPr>
            </w:pPr>
            <w:r w:rsidRPr="002F49D9">
              <w:rPr>
                <w:i/>
                <w:lang w:val="pt-BR"/>
              </w:rPr>
              <w:t>I</w:t>
            </w:r>
            <w:r w:rsidRPr="002F49D9">
              <w:rPr>
                <w:vertAlign w:val="subscript"/>
                <w:lang w:val="pt-BR"/>
              </w:rPr>
              <w:t>1</w:t>
            </w:r>
            <w:r w:rsidRPr="002F49D9">
              <w:rPr>
                <w:i/>
                <w:lang w:val="pt-BR"/>
              </w:rPr>
              <w:t xml:space="preserve"> </w:t>
            </w:r>
            <w:r w:rsidRPr="002F49D9">
              <w:rPr>
                <w:lang w:val="pt-BR"/>
              </w:rPr>
              <w:t>=</w:t>
            </w:r>
            <w:r w:rsidRPr="002F49D9">
              <w:rPr>
                <w:i/>
                <w:lang w:val="pt-BR"/>
              </w:rPr>
              <w:t xml:space="preserve"> U</w:t>
            </w:r>
            <w:r w:rsidRPr="002F49D9">
              <w:rPr>
                <w:lang w:val="pt-BR"/>
              </w:rPr>
              <w:t>/</w:t>
            </w:r>
            <w:r w:rsidRPr="002F49D9">
              <w:rPr>
                <w:i/>
                <w:lang w:val="pt-BR"/>
              </w:rPr>
              <w:t>R</w:t>
            </w:r>
            <w:r w:rsidRPr="002F49D9">
              <w:rPr>
                <w:vertAlign w:val="subscript"/>
                <w:lang w:val="pt-BR"/>
              </w:rPr>
              <w:t>1</w:t>
            </w:r>
            <w:r w:rsidRPr="002F49D9">
              <w:rPr>
                <w:i/>
                <w:lang w:val="pt-BR"/>
              </w:rPr>
              <w:t xml:space="preserve"> </w:t>
            </w:r>
            <w:r w:rsidRPr="002F49D9">
              <w:rPr>
                <w:lang w:val="pt-BR"/>
              </w:rPr>
              <w:t>=</w:t>
            </w:r>
            <w:r w:rsidRPr="002F49D9">
              <w:rPr>
                <w:i/>
                <w:lang w:val="pt-BR"/>
              </w:rPr>
              <w:t xml:space="preserve"> UG</w:t>
            </w:r>
            <w:r w:rsidRPr="002F49D9">
              <w:rPr>
                <w:vertAlign w:val="subscript"/>
                <w:lang w:val="pt-BR"/>
              </w:rPr>
              <w:t>1</w:t>
            </w:r>
          </w:p>
          <w:p w:rsidR="007728E0" w:rsidRPr="002F49D9" w:rsidRDefault="007728E0" w:rsidP="004D268D">
            <w:pPr>
              <w:spacing w:line="360" w:lineRule="auto"/>
              <w:jc w:val="center"/>
              <w:rPr>
                <w:i/>
                <w:lang w:val="pt-BR"/>
              </w:rPr>
            </w:pPr>
            <w:r w:rsidRPr="002F49D9">
              <w:rPr>
                <w:i/>
                <w:lang w:val="pt-BR"/>
              </w:rPr>
              <w:t>I</w:t>
            </w:r>
            <w:r w:rsidRPr="002F49D9">
              <w:rPr>
                <w:vertAlign w:val="subscript"/>
                <w:lang w:val="pt-BR"/>
              </w:rPr>
              <w:t>2</w:t>
            </w:r>
            <w:r w:rsidRPr="002F49D9">
              <w:rPr>
                <w:i/>
                <w:lang w:val="pt-BR"/>
              </w:rPr>
              <w:t xml:space="preserve"> </w:t>
            </w:r>
            <w:r w:rsidRPr="002F49D9">
              <w:rPr>
                <w:lang w:val="pt-BR"/>
              </w:rPr>
              <w:t>=</w:t>
            </w:r>
            <w:r w:rsidRPr="002F49D9">
              <w:rPr>
                <w:i/>
                <w:lang w:val="pt-BR"/>
              </w:rPr>
              <w:t xml:space="preserve"> U</w:t>
            </w:r>
            <w:r w:rsidRPr="002F49D9">
              <w:rPr>
                <w:lang w:val="pt-BR"/>
              </w:rPr>
              <w:t>/</w:t>
            </w:r>
            <w:r w:rsidRPr="002F49D9">
              <w:rPr>
                <w:i/>
                <w:lang w:val="pt-BR"/>
              </w:rPr>
              <w:t>R</w:t>
            </w:r>
            <w:r w:rsidRPr="002F49D9">
              <w:rPr>
                <w:vertAlign w:val="subscript"/>
                <w:lang w:val="pt-BR"/>
              </w:rPr>
              <w:t>2</w:t>
            </w:r>
            <w:r w:rsidRPr="002F49D9">
              <w:rPr>
                <w:i/>
                <w:lang w:val="pt-BR"/>
              </w:rPr>
              <w:t xml:space="preserve"> </w:t>
            </w:r>
            <w:r w:rsidRPr="002F49D9">
              <w:rPr>
                <w:lang w:val="pt-BR"/>
              </w:rPr>
              <w:t>=</w:t>
            </w:r>
            <w:r w:rsidRPr="002F49D9">
              <w:rPr>
                <w:i/>
                <w:lang w:val="pt-BR"/>
              </w:rPr>
              <w:t xml:space="preserve"> UG</w:t>
            </w:r>
            <w:r w:rsidRPr="002F49D9">
              <w:rPr>
                <w:vertAlign w:val="subscript"/>
                <w:lang w:val="pt-BR"/>
              </w:rPr>
              <w:t>2</w:t>
            </w:r>
          </w:p>
          <w:p w:rsidR="007728E0" w:rsidRPr="002F49D9" w:rsidRDefault="007728E0" w:rsidP="004D268D">
            <w:pPr>
              <w:spacing w:line="360" w:lineRule="auto"/>
              <w:jc w:val="center"/>
              <w:rPr>
                <w:i/>
                <w:lang w:val="pt-BR"/>
              </w:rPr>
            </w:pPr>
            <w:r w:rsidRPr="002F49D9">
              <w:rPr>
                <w:i/>
                <w:lang w:val="pt-BR"/>
              </w:rPr>
              <w:t>I</w:t>
            </w:r>
            <w:r w:rsidRPr="002F49D9">
              <w:rPr>
                <w:vertAlign w:val="subscript"/>
                <w:lang w:val="pt-BR"/>
              </w:rPr>
              <w:t>3</w:t>
            </w:r>
            <w:r w:rsidRPr="002F49D9">
              <w:rPr>
                <w:i/>
                <w:lang w:val="pt-BR"/>
              </w:rPr>
              <w:t xml:space="preserve"> </w:t>
            </w:r>
            <w:r w:rsidRPr="002F49D9">
              <w:rPr>
                <w:lang w:val="pt-BR"/>
              </w:rPr>
              <w:t>=</w:t>
            </w:r>
            <w:r w:rsidRPr="002F49D9">
              <w:rPr>
                <w:i/>
                <w:lang w:val="pt-BR"/>
              </w:rPr>
              <w:t>U</w:t>
            </w:r>
            <w:r w:rsidRPr="002F49D9">
              <w:rPr>
                <w:lang w:val="pt-BR"/>
              </w:rPr>
              <w:t>/</w:t>
            </w:r>
            <w:r w:rsidRPr="002F49D9">
              <w:rPr>
                <w:i/>
                <w:lang w:val="pt-BR"/>
              </w:rPr>
              <w:t>R</w:t>
            </w:r>
            <w:r w:rsidRPr="002F49D9">
              <w:rPr>
                <w:vertAlign w:val="subscript"/>
                <w:lang w:val="pt-BR"/>
              </w:rPr>
              <w:t>3</w:t>
            </w:r>
            <w:r w:rsidRPr="002F49D9">
              <w:rPr>
                <w:i/>
                <w:lang w:val="pt-BR"/>
              </w:rPr>
              <w:t xml:space="preserve"> </w:t>
            </w:r>
            <w:r w:rsidRPr="002F49D9">
              <w:rPr>
                <w:lang w:val="pt-BR"/>
              </w:rPr>
              <w:t>=</w:t>
            </w:r>
            <w:r w:rsidRPr="002F49D9">
              <w:rPr>
                <w:i/>
                <w:lang w:val="pt-BR"/>
              </w:rPr>
              <w:t xml:space="preserve"> UG</w:t>
            </w:r>
            <w:r w:rsidRPr="002F49D9">
              <w:rPr>
                <w:vertAlign w:val="subscript"/>
                <w:lang w:val="pt-BR"/>
              </w:rPr>
              <w:t>3</w:t>
            </w:r>
          </w:p>
          <w:p w:rsidR="007728E0" w:rsidRPr="002F49D9" w:rsidRDefault="007728E0" w:rsidP="004D268D">
            <w:pPr>
              <w:spacing w:line="360" w:lineRule="auto"/>
              <w:jc w:val="center"/>
              <w:rPr>
                <w:lang w:val="pt-BR"/>
              </w:rPr>
            </w:pPr>
            <w:r w:rsidRPr="002F49D9">
              <w:rPr>
                <w:i/>
                <w:lang w:val="pt-BR"/>
              </w:rPr>
              <w:t>I</w:t>
            </w:r>
            <w:r w:rsidRPr="002F49D9">
              <w:rPr>
                <w:vertAlign w:val="subscript"/>
              </w:rPr>
              <w:t>вх</w:t>
            </w:r>
            <w:r w:rsidRPr="002F49D9">
              <w:rPr>
                <w:lang w:val="pt-BR"/>
              </w:rPr>
              <w:t xml:space="preserve"> =</w:t>
            </w:r>
            <w:r w:rsidRPr="002F49D9">
              <w:rPr>
                <w:i/>
                <w:lang w:val="pt-BR"/>
              </w:rPr>
              <w:t xml:space="preserve"> U·</w:t>
            </w:r>
            <w:r w:rsidRPr="002F49D9">
              <w:rPr>
                <w:i/>
                <w:lang w:val="en-US"/>
              </w:rPr>
              <w:t>Σ</w:t>
            </w:r>
            <w:r w:rsidRPr="002F49D9">
              <w:rPr>
                <w:i/>
                <w:lang w:val="pt-BR"/>
              </w:rPr>
              <w:t>G</w:t>
            </w:r>
            <w:r w:rsidRPr="002F49D9">
              <w:rPr>
                <w:i/>
                <w:vertAlign w:val="subscript"/>
                <w:lang w:val="pt-BR"/>
              </w:rPr>
              <w:t>i</w:t>
            </w:r>
          </w:p>
        </w:tc>
      </w:tr>
    </w:tbl>
    <w:p w:rsidR="007728E0" w:rsidRDefault="007728E0" w:rsidP="007728E0">
      <w:pPr>
        <w:spacing w:line="360" w:lineRule="auto"/>
        <w:rPr>
          <w:b/>
          <w:i/>
        </w:rPr>
      </w:pPr>
    </w:p>
    <w:p w:rsidR="007728E0" w:rsidRDefault="007728E0" w:rsidP="007728E0">
      <w:pPr>
        <w:spacing w:line="360" w:lineRule="auto"/>
        <w:rPr>
          <w:b/>
          <w:i/>
        </w:rPr>
      </w:pPr>
    </w:p>
    <w:p w:rsidR="007728E0" w:rsidRDefault="007728E0" w:rsidP="007728E0">
      <w:pPr>
        <w:spacing w:line="360" w:lineRule="auto"/>
        <w:rPr>
          <w:b/>
          <w:i/>
        </w:rPr>
      </w:pPr>
    </w:p>
    <w:p w:rsidR="007728E0" w:rsidRDefault="007728E0" w:rsidP="007728E0">
      <w:pPr>
        <w:spacing w:line="360" w:lineRule="auto"/>
        <w:rPr>
          <w:b/>
          <w:i/>
        </w:rPr>
      </w:pPr>
    </w:p>
    <w:p w:rsidR="007728E0" w:rsidRPr="002F49D9" w:rsidRDefault="007728E0" w:rsidP="007728E0">
      <w:pPr>
        <w:spacing w:line="360" w:lineRule="auto"/>
      </w:pPr>
      <w:r w:rsidRPr="002F49D9">
        <w:rPr>
          <w:b/>
          <w:i/>
        </w:rPr>
        <w:t>Свойства параллельного соединения</w:t>
      </w:r>
      <w:r w:rsidRPr="002F49D9">
        <w:t>:</w:t>
      </w:r>
    </w:p>
    <w:p w:rsidR="007728E0" w:rsidRPr="002F49D9" w:rsidRDefault="007728E0" w:rsidP="007728E0">
      <w:pPr>
        <w:numPr>
          <w:ilvl w:val="0"/>
          <w:numId w:val="13"/>
        </w:numPr>
        <w:spacing w:line="360" w:lineRule="auto"/>
      </w:pPr>
      <w:r w:rsidRPr="002F49D9">
        <w:t>Эквивалентное сопротивление всегда меньше наименьшего из сопротивлений ветвей;</w:t>
      </w:r>
    </w:p>
    <w:p w:rsidR="007728E0" w:rsidRPr="002F49D9" w:rsidRDefault="007728E0" w:rsidP="007728E0">
      <w:pPr>
        <w:numPr>
          <w:ilvl w:val="0"/>
          <w:numId w:val="13"/>
        </w:numPr>
        <w:spacing w:line="360" w:lineRule="auto"/>
      </w:pPr>
      <w:r w:rsidRPr="002F49D9">
        <w:t>Ток в каждой ветви всегда меньше тока источника. Параллельная цепь является делителем тока;</w:t>
      </w:r>
    </w:p>
    <w:p w:rsidR="007728E0" w:rsidRPr="002F49D9" w:rsidRDefault="007728E0" w:rsidP="007728E0">
      <w:pPr>
        <w:numPr>
          <w:ilvl w:val="0"/>
          <w:numId w:val="13"/>
        </w:numPr>
        <w:spacing w:line="360" w:lineRule="auto"/>
        <w:rPr>
          <w:b/>
        </w:rPr>
      </w:pPr>
      <w:r w:rsidRPr="002F49D9">
        <w:t>Каждая ветвь находится под одним и тем же напряжением источника.</w:t>
      </w:r>
    </w:p>
    <w:p w:rsidR="007728E0" w:rsidRPr="002F49D9" w:rsidRDefault="007728E0" w:rsidP="007728E0">
      <w:pPr>
        <w:spacing w:line="288" w:lineRule="auto"/>
        <w:rPr>
          <w:rFonts w:ascii="Arial" w:hAnsi="Arial" w:cs="Arial"/>
          <w:b/>
          <w:i/>
        </w:rPr>
      </w:pPr>
    </w:p>
    <w:p w:rsidR="007728E0" w:rsidRPr="002F49D9" w:rsidRDefault="007728E0" w:rsidP="007728E0">
      <w:pPr>
        <w:spacing w:line="360" w:lineRule="auto"/>
        <w:rPr>
          <w:b/>
        </w:rPr>
      </w:pPr>
      <w:r w:rsidRPr="002F49D9">
        <w:t>3</w:t>
      </w:r>
      <w:r w:rsidRPr="002F49D9">
        <w:rPr>
          <w:b/>
          <w:i/>
        </w:rPr>
        <w:t xml:space="preserve">. </w:t>
      </w:r>
      <w:r w:rsidRPr="002F49D9">
        <w:t>Смешанное соединение</w:t>
      </w:r>
    </w:p>
    <w:p w:rsidR="007728E0" w:rsidRPr="002F49D9" w:rsidRDefault="007728E0" w:rsidP="007728E0">
      <w:pPr>
        <w:spacing w:line="360" w:lineRule="auto"/>
      </w:pPr>
      <w:r w:rsidRPr="002F49D9">
        <w:t>Это сочетание последовательных и параллельных соединений</w:t>
      </w:r>
    </w:p>
    <w:p w:rsidR="007728E0" w:rsidRPr="002F49D9" w:rsidRDefault="007728E0" w:rsidP="007728E0">
      <w:pPr>
        <w:spacing w:line="360" w:lineRule="auto"/>
      </w:pPr>
    </w:p>
    <w:p w:rsidR="007728E0" w:rsidRPr="002F49D9" w:rsidRDefault="007728E0" w:rsidP="007728E0">
      <w:pPr>
        <w:spacing w:line="360" w:lineRule="auto"/>
      </w:pPr>
      <w:r w:rsidRPr="002F49D9">
        <w:t>МЕТОД ЭКВИВАЛЕНТНЫХ ПРЕОБРАЗОВАНИЙ</w:t>
      </w:r>
    </w:p>
    <w:p w:rsidR="007728E0" w:rsidRPr="002F49D9" w:rsidRDefault="007728E0" w:rsidP="007728E0">
      <w:pPr>
        <w:spacing w:line="360" w:lineRule="auto"/>
      </w:pPr>
      <w:r w:rsidRPr="002F49D9">
        <w:t>Решение любой задачи с одним источником питания с помощью законов Ома, Кирхгофа и умением сворачивания схемы.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31"/>
        <w:gridCol w:w="5040"/>
      </w:tblGrid>
      <w:tr w:rsidR="007728E0" w:rsidRPr="002F49D9" w:rsidTr="004D268D">
        <w:trPr>
          <w:trHeight w:val="3766"/>
        </w:trPr>
        <w:tc>
          <w:tcPr>
            <w:tcW w:w="5210" w:type="dxa"/>
          </w:tcPr>
          <w:p w:rsidR="007728E0" w:rsidRPr="002F49D9" w:rsidRDefault="007728E0" w:rsidP="004D26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24100" cy="171450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7728E0" w:rsidRPr="002F49D9" w:rsidRDefault="009544CC" w:rsidP="004D268D">
            <w:pPr>
              <w:jc w:val="center"/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8" o:spid="_x0000_s1026" type="#_x0000_t75" style="position:absolute;left:0;text-align:left;margin-left:55.2pt;margin-top:45.05pt;width:122.75pt;height:105.8pt;z-index:251660288;visibility:visible;mso-position-horizontal-relative:text;mso-position-vertical-relative:text">
                  <v:fill o:detectmouseclick="t"/>
                  <v:stroke o:forcedash="t"/>
                  <v:imagedata r:id="rId11" o:title=""/>
                </v:shape>
                <o:OLEObject Type="Embed" ProgID="Equation.3" ShapeID="Object 8" DrawAspect="Content" ObjectID="_1549829592" r:id="rId12"/>
              </w:object>
            </w:r>
            <w:r w:rsidR="007728E0" w:rsidRPr="002F49D9">
              <w:rPr>
                <w:position w:val="-46"/>
              </w:rPr>
              <w:object w:dxaOrig="3300" w:dyaOrig="1040">
                <v:shape id="_x0000_i1025" type="#_x0000_t75" style="width:233.3pt;height:55.5pt" o:ole="">
                  <v:imagedata r:id="rId13" o:title=""/>
                </v:shape>
                <o:OLEObject Type="Embed" ProgID="Equation.3" ShapeID="_x0000_i1025" DrawAspect="Content" ObjectID="_1549829540" r:id="rId14"/>
              </w:object>
            </w:r>
          </w:p>
          <w:p w:rsidR="007728E0" w:rsidRPr="002F49D9" w:rsidRDefault="007728E0" w:rsidP="004D268D">
            <w:pPr>
              <w:jc w:val="center"/>
            </w:pPr>
          </w:p>
        </w:tc>
      </w:tr>
    </w:tbl>
    <w:p w:rsidR="007728E0" w:rsidRPr="002F49D9" w:rsidRDefault="007728E0" w:rsidP="007728E0">
      <w:pPr>
        <w:tabs>
          <w:tab w:val="left" w:pos="1680"/>
        </w:tabs>
      </w:pPr>
    </w:p>
    <w:p w:rsidR="007728E0" w:rsidRPr="002F49D9" w:rsidRDefault="007728E0" w:rsidP="007728E0">
      <w:pPr>
        <w:pStyle w:val="a3"/>
        <w:spacing w:line="360" w:lineRule="auto"/>
      </w:pPr>
      <w:r w:rsidRPr="002F49D9">
        <w:t>3.4 Методы расчета электрических цепей с несколькими источниками питания</w:t>
      </w:r>
    </w:p>
    <w:p w:rsidR="007728E0" w:rsidRPr="002F49D9" w:rsidRDefault="007728E0" w:rsidP="007728E0">
      <w:pPr>
        <w:pStyle w:val="a3"/>
        <w:spacing w:line="360" w:lineRule="auto"/>
      </w:pPr>
    </w:p>
    <w:p w:rsidR="007728E0" w:rsidRPr="002F49D9" w:rsidRDefault="007728E0" w:rsidP="007728E0">
      <w:pPr>
        <w:pStyle w:val="a3"/>
        <w:spacing w:line="360" w:lineRule="auto"/>
        <w:ind w:left="420"/>
        <w:jc w:val="left"/>
      </w:pPr>
      <w:r w:rsidRPr="002F49D9">
        <w:lastRenderedPageBreak/>
        <w:t>3.4.1 Метод с помощью законов Кирхгофа.</w:t>
      </w:r>
    </w:p>
    <w:p w:rsidR="007728E0" w:rsidRPr="002F49D9" w:rsidRDefault="007728E0" w:rsidP="007728E0">
      <w:pPr>
        <w:pStyle w:val="a3"/>
        <w:spacing w:line="360" w:lineRule="auto"/>
        <w:ind w:left="360" w:firstLine="60"/>
        <w:jc w:val="left"/>
      </w:pPr>
      <w:r w:rsidRPr="002F49D9">
        <w:t>Самый точный метод, но с его помощью можно определять параметры схемы с небольшим количеством контуров (2-3).</w:t>
      </w:r>
    </w:p>
    <w:p w:rsidR="007728E0" w:rsidRPr="002F49D9" w:rsidRDefault="007728E0" w:rsidP="007728E0">
      <w:pPr>
        <w:pStyle w:val="a3"/>
        <w:spacing w:line="360" w:lineRule="auto"/>
        <w:ind w:left="360"/>
        <w:jc w:val="left"/>
      </w:pPr>
    </w:p>
    <w:p w:rsidR="007728E0" w:rsidRPr="002F49D9" w:rsidRDefault="007728E0" w:rsidP="007728E0">
      <w:pPr>
        <w:pStyle w:val="a3"/>
        <w:spacing w:line="360" w:lineRule="auto"/>
        <w:jc w:val="left"/>
      </w:pPr>
      <w:r w:rsidRPr="002F49D9">
        <w:tab/>
        <w:t xml:space="preserve">Алгоритм </w:t>
      </w:r>
    </w:p>
    <w:p w:rsidR="007728E0" w:rsidRPr="002F49D9" w:rsidRDefault="007728E0" w:rsidP="007728E0">
      <w:pPr>
        <w:pStyle w:val="a3"/>
        <w:spacing w:line="360" w:lineRule="auto"/>
        <w:jc w:val="left"/>
      </w:pPr>
    </w:p>
    <w:p w:rsidR="007728E0" w:rsidRPr="002F49D9" w:rsidRDefault="007728E0" w:rsidP="007728E0">
      <w:pPr>
        <w:pStyle w:val="a3"/>
        <w:numPr>
          <w:ilvl w:val="0"/>
          <w:numId w:val="4"/>
        </w:numPr>
        <w:spacing w:line="360" w:lineRule="auto"/>
        <w:jc w:val="left"/>
      </w:pPr>
      <w:r w:rsidRPr="002F49D9">
        <w:t xml:space="preserve">Определить количество узлов </w:t>
      </w:r>
      <w:r w:rsidRPr="002F49D9">
        <w:rPr>
          <w:i/>
          <w:lang w:val="en-US"/>
        </w:rPr>
        <w:t>q</w:t>
      </w:r>
      <w:r w:rsidRPr="002F49D9">
        <w:t xml:space="preserve">, ветвей </w:t>
      </w:r>
      <w:r w:rsidRPr="002F49D9">
        <w:rPr>
          <w:i/>
          <w:lang w:val="en-US"/>
        </w:rPr>
        <w:t>p</w:t>
      </w:r>
      <w:r w:rsidRPr="002F49D9">
        <w:t xml:space="preserve"> и независимых контуров.</w:t>
      </w:r>
    </w:p>
    <w:p w:rsidR="007728E0" w:rsidRPr="002F49D9" w:rsidRDefault="007728E0" w:rsidP="007728E0">
      <w:pPr>
        <w:pStyle w:val="a3"/>
        <w:numPr>
          <w:ilvl w:val="0"/>
          <w:numId w:val="4"/>
        </w:numPr>
        <w:spacing w:line="360" w:lineRule="auto"/>
        <w:jc w:val="left"/>
      </w:pPr>
      <w:r w:rsidRPr="002F49D9">
        <w:t>Задаться направлениями токов и обхода контуров произвольно.</w:t>
      </w:r>
    </w:p>
    <w:p w:rsidR="007728E0" w:rsidRPr="002F49D9" w:rsidRDefault="007728E0" w:rsidP="007728E0">
      <w:pPr>
        <w:pStyle w:val="a3"/>
        <w:numPr>
          <w:ilvl w:val="0"/>
          <w:numId w:val="4"/>
        </w:numPr>
        <w:spacing w:line="360" w:lineRule="auto"/>
        <w:jc w:val="left"/>
      </w:pPr>
      <w:r w:rsidRPr="002F49D9">
        <w:t>Установить число независимых уравнений по 1-ому закону Кирхгофа (</w:t>
      </w:r>
      <w:r w:rsidRPr="002F49D9">
        <w:rPr>
          <w:i/>
          <w:lang w:val="en-US"/>
        </w:rPr>
        <w:t>q</w:t>
      </w:r>
      <w:r w:rsidRPr="002F49D9">
        <w:t xml:space="preserve"> - 1) и составить их, где </w:t>
      </w:r>
      <w:r w:rsidRPr="002F49D9">
        <w:rPr>
          <w:lang w:val="en-US"/>
        </w:rPr>
        <w:t>q</w:t>
      </w:r>
      <w:r w:rsidRPr="002F49D9">
        <w:t>-количество узлов</w:t>
      </w:r>
    </w:p>
    <w:p w:rsidR="007728E0" w:rsidRPr="002F49D9" w:rsidRDefault="007728E0" w:rsidP="007728E0">
      <w:pPr>
        <w:pStyle w:val="a3"/>
        <w:numPr>
          <w:ilvl w:val="0"/>
          <w:numId w:val="4"/>
        </w:numPr>
        <w:spacing w:line="360" w:lineRule="auto"/>
        <w:jc w:val="left"/>
      </w:pPr>
      <w:r w:rsidRPr="002F49D9">
        <w:t xml:space="preserve"> Определить число уравнений по 2-ому закону Кирхгофа  (</w:t>
      </w:r>
      <w:r w:rsidRPr="002F49D9">
        <w:rPr>
          <w:i/>
          <w:lang w:val="en-US"/>
        </w:rPr>
        <w:t>p</w:t>
      </w:r>
      <w:r w:rsidRPr="002F49D9">
        <w:t xml:space="preserve"> – </w:t>
      </w:r>
      <w:r w:rsidRPr="002F49D9">
        <w:rPr>
          <w:i/>
          <w:lang w:val="en-US"/>
        </w:rPr>
        <w:t>q</w:t>
      </w:r>
      <w:r w:rsidRPr="002F49D9">
        <w:t xml:space="preserve"> + 1) и составить их.</w:t>
      </w:r>
    </w:p>
    <w:p w:rsidR="007728E0" w:rsidRPr="002F49D9" w:rsidRDefault="007728E0" w:rsidP="007728E0">
      <w:pPr>
        <w:pStyle w:val="a3"/>
        <w:numPr>
          <w:ilvl w:val="0"/>
          <w:numId w:val="4"/>
        </w:numPr>
        <w:spacing w:line="360" w:lineRule="auto"/>
        <w:jc w:val="left"/>
      </w:pPr>
      <w:r w:rsidRPr="002F49D9">
        <w:t>Решая совместно уравнения, определяем недостающие параметры цепи.</w:t>
      </w:r>
    </w:p>
    <w:p w:rsidR="007728E0" w:rsidRPr="002F49D9" w:rsidRDefault="007728E0" w:rsidP="007728E0">
      <w:pPr>
        <w:pStyle w:val="a3"/>
        <w:numPr>
          <w:ilvl w:val="0"/>
          <w:numId w:val="4"/>
        </w:numPr>
        <w:spacing w:line="360" w:lineRule="auto"/>
        <w:jc w:val="left"/>
      </w:pPr>
      <w:r w:rsidRPr="002F49D9">
        <w:t>По полученным данным производится проверка расчетов, подставляя значения в уравнения по 1-ому и 2-ому законам Кирхгофа или составив и рассчитав баланс мощностей.</w:t>
      </w:r>
    </w:p>
    <w:p w:rsidR="007728E0" w:rsidRPr="002F49D9" w:rsidRDefault="007728E0" w:rsidP="007728E0">
      <w:pPr>
        <w:pStyle w:val="a3"/>
        <w:spacing w:line="360" w:lineRule="auto"/>
        <w:jc w:val="left"/>
      </w:pPr>
    </w:p>
    <w:p w:rsidR="007728E0" w:rsidRPr="002F49D9" w:rsidRDefault="007728E0" w:rsidP="007728E0">
      <w:pPr>
        <w:pStyle w:val="a3"/>
        <w:spacing w:line="360" w:lineRule="auto"/>
        <w:ind w:left="705"/>
        <w:jc w:val="left"/>
      </w:pPr>
      <w:r w:rsidRPr="002F49D9">
        <w:t xml:space="preserve">Пример: 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</w:pPr>
    </w:p>
    <w:p w:rsidR="007728E0" w:rsidRPr="002F49D9" w:rsidRDefault="007728E0" w:rsidP="007728E0">
      <w:pPr>
        <w:pStyle w:val="a3"/>
        <w:spacing w:line="360" w:lineRule="auto"/>
        <w:jc w:val="left"/>
      </w:pPr>
      <w:r>
        <w:rPr>
          <w:noProof/>
        </w:rPr>
        <w:drawing>
          <wp:inline distT="0" distB="0" distL="0" distR="0">
            <wp:extent cx="4038600" cy="19621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Pr="002F49D9" w:rsidRDefault="007728E0" w:rsidP="007728E0">
      <w:pPr>
        <w:pStyle w:val="a3"/>
        <w:spacing w:line="360" w:lineRule="auto"/>
        <w:ind w:left="2121" w:firstLine="3"/>
        <w:jc w:val="left"/>
      </w:pPr>
      <w:r w:rsidRPr="002F49D9">
        <w:t>Рис</w:t>
      </w:r>
      <w:r>
        <w:t>унок 2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</w:pPr>
    </w:p>
    <w:p w:rsidR="007728E0" w:rsidRPr="002F49D9" w:rsidRDefault="007728E0" w:rsidP="007728E0">
      <w:pPr>
        <w:pStyle w:val="a3"/>
        <w:spacing w:line="360" w:lineRule="auto"/>
        <w:ind w:left="705"/>
        <w:jc w:val="left"/>
      </w:pPr>
      <w:r w:rsidRPr="002F49D9">
        <w:t>Согласно предложенному алгоритму, определим количество узлов и ветвей схемы рис</w:t>
      </w:r>
      <w:r>
        <w:t>унок 2</w:t>
      </w:r>
      <w:r w:rsidRPr="002F49D9">
        <w:t xml:space="preserve">    </w:t>
      </w:r>
      <w:r w:rsidRPr="002F49D9">
        <w:rPr>
          <w:i/>
          <w:lang w:val="en-US"/>
        </w:rPr>
        <w:t>q</w:t>
      </w:r>
      <w:r w:rsidRPr="002F49D9">
        <w:t xml:space="preserve"> = 3, </w:t>
      </w:r>
      <w:r w:rsidRPr="002F49D9">
        <w:rPr>
          <w:i/>
          <w:lang w:val="en-US"/>
        </w:rPr>
        <w:t>p</w:t>
      </w:r>
      <w:r w:rsidRPr="002F49D9">
        <w:t xml:space="preserve"> = 5, следовательно, уравнений по 1-ому закону Кирхгофа равно 2, а уравнений по 2-ому закону Кирхгофа равно 3. Запишем эти уравнения согласно правилам: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</w:pPr>
      <w:r w:rsidRPr="002F49D9">
        <w:t xml:space="preserve"> </w:t>
      </w:r>
      <w:r w:rsidRPr="002F49D9">
        <w:tab/>
      </w:r>
      <w:r w:rsidRPr="002F49D9">
        <w:tab/>
      </w:r>
      <w:r w:rsidRPr="002F49D9">
        <w:tab/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  <w:rPr>
          <w:lang w:val="it-IT"/>
        </w:rPr>
      </w:pPr>
      <w:r w:rsidRPr="002F49D9">
        <w:tab/>
      </w:r>
      <w:r w:rsidRPr="002F49D9">
        <w:tab/>
        <w:t>для</w:t>
      </w:r>
      <w:r w:rsidRPr="002F49D9">
        <w:rPr>
          <w:lang w:val="it-IT"/>
        </w:rPr>
        <w:t xml:space="preserve"> </w:t>
      </w:r>
      <w:r w:rsidRPr="002F49D9">
        <w:t>узла</w:t>
      </w:r>
      <w:r w:rsidRPr="002F49D9">
        <w:rPr>
          <w:lang w:val="it-IT"/>
        </w:rPr>
        <w:t xml:space="preserve"> «</w:t>
      </w:r>
      <w:r w:rsidRPr="002F49D9">
        <w:t>а</w:t>
      </w:r>
      <w:r w:rsidRPr="002F49D9">
        <w:rPr>
          <w:lang w:val="it-IT"/>
        </w:rPr>
        <w:t>»</w:t>
      </w:r>
      <w:r w:rsidRPr="002F49D9">
        <w:rPr>
          <w:lang w:val="it-IT"/>
        </w:rPr>
        <w:tab/>
      </w:r>
      <w:r w:rsidRPr="002F49D9">
        <w:rPr>
          <w:lang w:val="it-IT"/>
        </w:rPr>
        <w:tab/>
      </w:r>
      <w:r w:rsidRPr="002F49D9">
        <w:rPr>
          <w:lang w:val="it-IT"/>
        </w:rPr>
        <w:tab/>
      </w:r>
      <w:r w:rsidRPr="002F49D9">
        <w:rPr>
          <w:i/>
          <w:lang w:val="it-IT"/>
        </w:rPr>
        <w:t>I</w:t>
      </w:r>
      <w:r w:rsidRPr="002F49D9">
        <w:rPr>
          <w:vertAlign w:val="subscript"/>
          <w:lang w:val="it-IT"/>
        </w:rPr>
        <w:t>1</w:t>
      </w:r>
      <w:r w:rsidRPr="002F49D9">
        <w:rPr>
          <w:i/>
          <w:lang w:val="it-IT"/>
        </w:rPr>
        <w:t xml:space="preserve"> - I</w:t>
      </w:r>
      <w:r w:rsidRPr="002F49D9">
        <w:rPr>
          <w:vertAlign w:val="subscript"/>
          <w:lang w:val="it-IT"/>
        </w:rPr>
        <w:t>2</w:t>
      </w:r>
      <w:r w:rsidRPr="002F49D9">
        <w:rPr>
          <w:i/>
          <w:lang w:val="it-IT"/>
        </w:rPr>
        <w:t xml:space="preserve"> - I</w:t>
      </w:r>
      <w:r w:rsidRPr="002F49D9">
        <w:rPr>
          <w:vertAlign w:val="subscript"/>
          <w:lang w:val="it-IT"/>
        </w:rPr>
        <w:t>4</w:t>
      </w:r>
      <w:r w:rsidRPr="002F49D9">
        <w:rPr>
          <w:i/>
          <w:lang w:val="it-IT"/>
        </w:rPr>
        <w:t xml:space="preserve"> </w:t>
      </w:r>
      <w:r w:rsidRPr="002F49D9">
        <w:rPr>
          <w:lang w:val="it-IT"/>
        </w:rPr>
        <w:t>= 0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  <w:rPr>
          <w:lang w:val="it-IT"/>
        </w:rPr>
      </w:pPr>
      <w:r w:rsidRPr="002F49D9">
        <w:rPr>
          <w:lang w:val="it-IT"/>
        </w:rPr>
        <w:lastRenderedPageBreak/>
        <w:tab/>
      </w:r>
      <w:r w:rsidRPr="002F49D9">
        <w:rPr>
          <w:lang w:val="it-IT"/>
        </w:rPr>
        <w:tab/>
      </w:r>
      <w:r w:rsidRPr="002F49D9">
        <w:t>для</w:t>
      </w:r>
      <w:r w:rsidRPr="002F49D9">
        <w:rPr>
          <w:lang w:val="it-IT"/>
        </w:rPr>
        <w:t xml:space="preserve"> </w:t>
      </w:r>
      <w:r w:rsidRPr="002F49D9">
        <w:t>узла</w:t>
      </w:r>
      <w:r w:rsidRPr="002F49D9">
        <w:rPr>
          <w:lang w:val="it-IT"/>
        </w:rPr>
        <w:t xml:space="preserve"> «b»</w:t>
      </w:r>
      <w:r w:rsidRPr="002F49D9">
        <w:rPr>
          <w:lang w:val="it-IT"/>
        </w:rPr>
        <w:tab/>
      </w:r>
      <w:r w:rsidRPr="002F49D9">
        <w:rPr>
          <w:lang w:val="it-IT"/>
        </w:rPr>
        <w:tab/>
      </w:r>
      <w:r w:rsidRPr="002F49D9">
        <w:rPr>
          <w:lang w:val="it-IT"/>
        </w:rPr>
        <w:tab/>
      </w:r>
      <w:r w:rsidRPr="002F49D9">
        <w:rPr>
          <w:i/>
          <w:lang w:val="it-IT"/>
        </w:rPr>
        <w:t>I</w:t>
      </w:r>
      <w:r w:rsidRPr="002F49D9">
        <w:rPr>
          <w:vertAlign w:val="subscript"/>
          <w:lang w:val="it-IT"/>
        </w:rPr>
        <w:t>4</w:t>
      </w:r>
      <w:r w:rsidRPr="002F49D9">
        <w:rPr>
          <w:i/>
          <w:lang w:val="it-IT"/>
        </w:rPr>
        <w:t xml:space="preserve"> - I</w:t>
      </w:r>
      <w:r w:rsidRPr="002F49D9">
        <w:rPr>
          <w:vertAlign w:val="subscript"/>
          <w:lang w:val="it-IT"/>
        </w:rPr>
        <w:t>5</w:t>
      </w:r>
      <w:r w:rsidRPr="002F49D9">
        <w:rPr>
          <w:i/>
          <w:lang w:val="it-IT"/>
        </w:rPr>
        <w:t xml:space="preserve"> - I</w:t>
      </w:r>
      <w:r w:rsidRPr="002F49D9">
        <w:rPr>
          <w:vertAlign w:val="subscript"/>
          <w:lang w:val="it-IT"/>
        </w:rPr>
        <w:t>3</w:t>
      </w:r>
      <w:r w:rsidRPr="002F49D9">
        <w:rPr>
          <w:i/>
          <w:lang w:val="it-IT"/>
        </w:rPr>
        <w:t xml:space="preserve"> </w:t>
      </w:r>
      <w:r w:rsidRPr="002F49D9">
        <w:rPr>
          <w:lang w:val="it-IT"/>
        </w:rPr>
        <w:t>= 0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  <w:rPr>
          <w:lang w:val="pt-BR"/>
        </w:rPr>
      </w:pPr>
      <w:r w:rsidRPr="002F49D9">
        <w:rPr>
          <w:lang w:val="it-IT"/>
        </w:rPr>
        <w:tab/>
      </w:r>
      <w:r w:rsidRPr="002F49D9">
        <w:rPr>
          <w:lang w:val="it-IT"/>
        </w:rPr>
        <w:tab/>
      </w:r>
      <w:r w:rsidRPr="002F49D9">
        <w:t>для</w:t>
      </w:r>
      <w:r w:rsidRPr="002F49D9">
        <w:rPr>
          <w:lang w:val="pt-BR"/>
        </w:rPr>
        <w:t xml:space="preserve"> </w:t>
      </w:r>
      <w:r w:rsidRPr="002F49D9">
        <w:t>контура</w:t>
      </w:r>
      <w:r w:rsidRPr="002F49D9">
        <w:rPr>
          <w:lang w:val="pt-BR"/>
        </w:rPr>
        <w:t xml:space="preserve"> 1</w:t>
      </w: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1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1</w:t>
      </w:r>
      <w:r w:rsidRPr="002F49D9">
        <w:rPr>
          <w:i/>
          <w:lang w:val="pt-BR"/>
        </w:rPr>
        <w:t>+R</w:t>
      </w:r>
      <w:r w:rsidRPr="002F49D9">
        <w:rPr>
          <w:vertAlign w:val="subscript"/>
          <w:lang w:val="pt-BR"/>
        </w:rPr>
        <w:t>2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2</w:t>
      </w:r>
      <w:r w:rsidRPr="002F49D9">
        <w:rPr>
          <w:i/>
          <w:lang w:val="pt-BR"/>
        </w:rPr>
        <w:t xml:space="preserve"> = E</w:t>
      </w:r>
      <w:r w:rsidRPr="002F49D9">
        <w:rPr>
          <w:vertAlign w:val="subscript"/>
          <w:lang w:val="pt-BR"/>
        </w:rPr>
        <w:t>1</w:t>
      </w:r>
      <w:r w:rsidRPr="002F49D9">
        <w:rPr>
          <w:i/>
          <w:lang w:val="pt-BR"/>
        </w:rPr>
        <w:t xml:space="preserve"> - E</w:t>
      </w:r>
      <w:r w:rsidRPr="002F49D9">
        <w:rPr>
          <w:vertAlign w:val="subscript"/>
          <w:lang w:val="pt-BR"/>
        </w:rPr>
        <w:t>2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  <w:rPr>
          <w:i/>
          <w:lang w:val="pt-BR"/>
        </w:rPr>
      </w:pP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t>для</w:t>
      </w:r>
      <w:r w:rsidRPr="002F49D9">
        <w:rPr>
          <w:lang w:val="pt-BR"/>
        </w:rPr>
        <w:t xml:space="preserve"> </w:t>
      </w:r>
      <w:r w:rsidRPr="002F49D9">
        <w:t>контура</w:t>
      </w:r>
      <w:r w:rsidRPr="002F49D9">
        <w:rPr>
          <w:lang w:val="pt-BR"/>
        </w:rPr>
        <w:t xml:space="preserve"> 2</w:t>
      </w: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4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4</w:t>
      </w:r>
      <w:r w:rsidRPr="002F49D9">
        <w:rPr>
          <w:i/>
          <w:lang w:val="pt-BR"/>
        </w:rPr>
        <w:t>+R</w:t>
      </w:r>
      <w:r w:rsidRPr="002F49D9">
        <w:rPr>
          <w:vertAlign w:val="subscript"/>
          <w:lang w:val="pt-BR"/>
        </w:rPr>
        <w:t>5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5</w:t>
      </w:r>
      <w:r w:rsidRPr="002F49D9">
        <w:rPr>
          <w:i/>
          <w:lang w:val="pt-BR"/>
        </w:rPr>
        <w:t xml:space="preserve"> - R</w:t>
      </w:r>
      <w:r w:rsidRPr="002F49D9">
        <w:rPr>
          <w:vertAlign w:val="subscript"/>
          <w:lang w:val="pt-BR"/>
        </w:rPr>
        <w:t>2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2</w:t>
      </w:r>
      <w:r w:rsidRPr="002F49D9">
        <w:rPr>
          <w:i/>
          <w:lang w:val="pt-BR"/>
        </w:rPr>
        <w:t xml:space="preserve"> = E</w:t>
      </w:r>
      <w:r w:rsidRPr="002F49D9">
        <w:rPr>
          <w:vertAlign w:val="subscript"/>
          <w:lang w:val="pt-BR"/>
        </w:rPr>
        <w:t>2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  <w:rPr>
          <w:lang w:val="pt-BR"/>
        </w:rPr>
      </w:pP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t>для</w:t>
      </w:r>
      <w:r w:rsidRPr="002F49D9">
        <w:rPr>
          <w:lang w:val="pt-BR"/>
        </w:rPr>
        <w:t xml:space="preserve"> </w:t>
      </w:r>
      <w:r w:rsidRPr="002F49D9">
        <w:t>контура</w:t>
      </w:r>
      <w:r w:rsidRPr="002F49D9">
        <w:rPr>
          <w:lang w:val="pt-BR"/>
        </w:rPr>
        <w:t xml:space="preserve"> 3</w:t>
      </w: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3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3</w:t>
      </w:r>
      <w:r w:rsidRPr="002F49D9">
        <w:rPr>
          <w:i/>
          <w:lang w:val="pt-BR"/>
        </w:rPr>
        <w:t xml:space="preserve"> - R</w:t>
      </w:r>
      <w:r w:rsidRPr="002F49D9">
        <w:rPr>
          <w:vertAlign w:val="subscript"/>
          <w:lang w:val="pt-BR"/>
        </w:rPr>
        <w:t>5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5</w:t>
      </w:r>
      <w:r w:rsidRPr="002F49D9">
        <w:rPr>
          <w:i/>
          <w:lang w:val="pt-BR"/>
        </w:rPr>
        <w:t xml:space="preserve">  =E</w:t>
      </w:r>
      <w:r w:rsidRPr="002F49D9">
        <w:rPr>
          <w:vertAlign w:val="subscript"/>
          <w:lang w:val="pt-BR"/>
        </w:rPr>
        <w:t>3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  <w:rPr>
          <w:lang w:val="pt-BR"/>
        </w:rPr>
      </w:pPr>
    </w:p>
    <w:p w:rsidR="007728E0" w:rsidRPr="002F49D9" w:rsidRDefault="007728E0" w:rsidP="007728E0">
      <w:pPr>
        <w:spacing w:line="360" w:lineRule="auto"/>
        <w:ind w:left="705"/>
      </w:pPr>
      <w:r w:rsidRPr="002F49D9">
        <w:rPr>
          <w:lang w:val="pt-BR"/>
        </w:rPr>
        <w:tab/>
      </w:r>
      <w:r w:rsidRPr="002F49D9">
        <w:rPr>
          <w:lang w:val="pt-BR"/>
        </w:rPr>
        <w:tab/>
      </w:r>
      <w:r w:rsidRPr="002F49D9">
        <w:t>Правило: если ЭДС и ток имеют одинаковое направление с направлением обхода  контура, то они берутся с «+», если нет, то с «-«.</w:t>
      </w:r>
    </w:p>
    <w:p w:rsidR="007728E0" w:rsidRPr="002F49D9" w:rsidRDefault="007728E0" w:rsidP="007728E0">
      <w:pPr>
        <w:spacing w:line="360" w:lineRule="auto"/>
        <w:ind w:left="705"/>
      </w:pPr>
    </w:p>
    <w:p w:rsidR="007728E0" w:rsidRPr="002F49D9" w:rsidRDefault="007728E0" w:rsidP="007728E0">
      <w:pPr>
        <w:pStyle w:val="a3"/>
        <w:spacing w:line="360" w:lineRule="auto"/>
        <w:ind w:left="705"/>
        <w:jc w:val="left"/>
      </w:pPr>
      <w:r w:rsidRPr="002F49D9">
        <w:tab/>
      </w:r>
      <w:r w:rsidRPr="002F49D9">
        <w:tab/>
      </w:r>
      <w:r w:rsidRPr="002F49D9">
        <w:tab/>
        <w:t>Составим уравнения баланса мощностей:</w:t>
      </w:r>
    </w:p>
    <w:p w:rsidR="007728E0" w:rsidRPr="002F49D9" w:rsidRDefault="007728E0" w:rsidP="007728E0">
      <w:pPr>
        <w:pStyle w:val="a3"/>
        <w:spacing w:line="360" w:lineRule="auto"/>
        <w:ind w:left="705"/>
        <w:jc w:val="left"/>
      </w:pPr>
    </w:p>
    <w:p w:rsidR="007728E0" w:rsidRPr="002F49D9" w:rsidRDefault="007728E0" w:rsidP="007728E0">
      <w:pPr>
        <w:pStyle w:val="a3"/>
        <w:spacing w:line="360" w:lineRule="auto"/>
        <w:ind w:left="705"/>
        <w:jc w:val="left"/>
        <w:rPr>
          <w:i/>
          <w:lang w:val="pt-BR"/>
        </w:rPr>
      </w:pPr>
      <w:r w:rsidRPr="002F49D9">
        <w:rPr>
          <w:i/>
          <w:lang w:val="pt-BR"/>
        </w:rPr>
        <w:t>P</w:t>
      </w:r>
      <w:r w:rsidRPr="002F49D9">
        <w:rPr>
          <w:vertAlign w:val="subscript"/>
        </w:rPr>
        <w:t>пр</w:t>
      </w:r>
      <w:r w:rsidRPr="002F49D9">
        <w:rPr>
          <w:i/>
          <w:lang w:val="pt-BR"/>
        </w:rPr>
        <w:t>= R</w:t>
      </w:r>
      <w:r w:rsidRPr="002F49D9">
        <w:rPr>
          <w:vertAlign w:val="subscript"/>
          <w:lang w:val="pt-BR"/>
        </w:rPr>
        <w:t>1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1</w:t>
      </w:r>
      <w:r w:rsidRPr="002F49D9">
        <w:rPr>
          <w:lang w:val="pt-BR"/>
        </w:rPr>
        <w:t xml:space="preserve">² + 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2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2</w:t>
      </w:r>
      <w:r w:rsidRPr="002F49D9">
        <w:rPr>
          <w:lang w:val="pt-BR"/>
        </w:rPr>
        <w:t xml:space="preserve">² + 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3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3</w:t>
      </w:r>
      <w:r w:rsidRPr="002F49D9">
        <w:rPr>
          <w:lang w:val="pt-BR"/>
        </w:rPr>
        <w:t xml:space="preserve">² </w:t>
      </w:r>
      <w:r w:rsidRPr="002F49D9">
        <w:rPr>
          <w:i/>
          <w:lang w:val="pt-BR"/>
        </w:rPr>
        <w:t>+ R</w:t>
      </w:r>
      <w:r w:rsidRPr="002F49D9">
        <w:rPr>
          <w:vertAlign w:val="subscript"/>
          <w:lang w:val="pt-BR"/>
        </w:rPr>
        <w:t>4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4</w:t>
      </w:r>
      <w:r w:rsidRPr="002F49D9">
        <w:rPr>
          <w:lang w:val="pt-BR"/>
        </w:rPr>
        <w:t xml:space="preserve">² + 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5</w:t>
      </w:r>
      <w:r w:rsidRPr="002F49D9">
        <w:rPr>
          <w:i/>
          <w:lang w:val="pt-BR"/>
        </w:rPr>
        <w:t>*I</w:t>
      </w:r>
      <w:r w:rsidRPr="002F49D9">
        <w:rPr>
          <w:vertAlign w:val="subscript"/>
          <w:lang w:val="pt-BR"/>
        </w:rPr>
        <w:t>5</w:t>
      </w:r>
      <w:r w:rsidRPr="002F49D9">
        <w:rPr>
          <w:lang w:val="pt-BR"/>
        </w:rPr>
        <w:t>²</w:t>
      </w:r>
    </w:p>
    <w:p w:rsidR="007728E0" w:rsidRPr="007728E0" w:rsidRDefault="007728E0" w:rsidP="007728E0">
      <w:pPr>
        <w:pStyle w:val="a3"/>
        <w:spacing w:line="360" w:lineRule="auto"/>
        <w:ind w:left="705"/>
        <w:jc w:val="left"/>
        <w:rPr>
          <w:vertAlign w:val="subscript"/>
          <w:lang w:val="en-US"/>
        </w:rPr>
      </w:pPr>
      <w:r w:rsidRPr="002F49D9">
        <w:rPr>
          <w:i/>
          <w:lang w:val="it-IT"/>
        </w:rPr>
        <w:t>P</w:t>
      </w:r>
      <w:r w:rsidRPr="002F49D9">
        <w:rPr>
          <w:vertAlign w:val="subscript"/>
        </w:rPr>
        <w:t>ист</w:t>
      </w:r>
      <w:r w:rsidRPr="002F49D9">
        <w:rPr>
          <w:i/>
          <w:lang w:val="it-IT"/>
        </w:rPr>
        <w:t>= E</w:t>
      </w:r>
      <w:r w:rsidRPr="002F49D9">
        <w:rPr>
          <w:vertAlign w:val="subscript"/>
          <w:lang w:val="it-IT"/>
        </w:rPr>
        <w:t>1</w:t>
      </w:r>
      <w:r w:rsidRPr="002F49D9">
        <w:rPr>
          <w:i/>
          <w:lang w:val="it-IT"/>
        </w:rPr>
        <w:t>*I</w:t>
      </w:r>
      <w:r w:rsidRPr="002F49D9">
        <w:rPr>
          <w:vertAlign w:val="subscript"/>
          <w:lang w:val="it-IT"/>
        </w:rPr>
        <w:t>1</w:t>
      </w:r>
      <w:r w:rsidRPr="002F49D9">
        <w:rPr>
          <w:i/>
          <w:lang w:val="it-IT"/>
        </w:rPr>
        <w:t xml:space="preserve"> + E</w:t>
      </w:r>
      <w:r w:rsidRPr="002F49D9">
        <w:rPr>
          <w:vertAlign w:val="subscript"/>
          <w:lang w:val="it-IT"/>
        </w:rPr>
        <w:t>3</w:t>
      </w:r>
      <w:r w:rsidRPr="002F49D9">
        <w:rPr>
          <w:i/>
          <w:lang w:val="it-IT"/>
        </w:rPr>
        <w:t>*I</w:t>
      </w:r>
      <w:r w:rsidRPr="002F49D9">
        <w:rPr>
          <w:vertAlign w:val="subscript"/>
          <w:lang w:val="it-IT"/>
        </w:rPr>
        <w:t>3</w:t>
      </w:r>
      <w:r w:rsidRPr="002F49D9">
        <w:rPr>
          <w:i/>
          <w:lang w:val="it-IT"/>
        </w:rPr>
        <w:t xml:space="preserve"> - E</w:t>
      </w:r>
      <w:r w:rsidRPr="002F49D9">
        <w:rPr>
          <w:vertAlign w:val="subscript"/>
          <w:lang w:val="it-IT"/>
        </w:rPr>
        <w:t>2</w:t>
      </w:r>
      <w:r w:rsidRPr="002F49D9">
        <w:rPr>
          <w:i/>
          <w:lang w:val="it-IT"/>
        </w:rPr>
        <w:t>*I</w:t>
      </w:r>
      <w:r w:rsidRPr="002F49D9">
        <w:rPr>
          <w:vertAlign w:val="subscript"/>
          <w:lang w:val="it-IT"/>
        </w:rPr>
        <w:t>2</w:t>
      </w:r>
    </w:p>
    <w:p w:rsidR="007728E0" w:rsidRPr="007728E0" w:rsidRDefault="007728E0" w:rsidP="007728E0">
      <w:pPr>
        <w:pStyle w:val="a3"/>
        <w:spacing w:line="360" w:lineRule="auto"/>
        <w:jc w:val="left"/>
        <w:rPr>
          <w:lang w:val="en-US"/>
        </w:rPr>
      </w:pPr>
    </w:p>
    <w:p w:rsidR="007728E0" w:rsidRPr="007728E0" w:rsidRDefault="007728E0" w:rsidP="007728E0">
      <w:pPr>
        <w:pStyle w:val="a3"/>
        <w:spacing w:line="360" w:lineRule="auto"/>
        <w:jc w:val="left"/>
        <w:rPr>
          <w:lang w:val="en-US"/>
        </w:rPr>
      </w:pPr>
    </w:p>
    <w:p w:rsidR="007728E0" w:rsidRPr="002F49D9" w:rsidRDefault="007728E0" w:rsidP="007728E0">
      <w:pPr>
        <w:pStyle w:val="a3"/>
        <w:numPr>
          <w:ilvl w:val="2"/>
          <w:numId w:val="15"/>
        </w:numPr>
        <w:spacing w:line="360" w:lineRule="auto"/>
        <w:jc w:val="left"/>
      </w:pPr>
      <w:r w:rsidRPr="002F49D9">
        <w:t>Метод контурных токов</w:t>
      </w:r>
    </w:p>
    <w:p w:rsidR="007728E0" w:rsidRPr="002F49D9" w:rsidRDefault="007728E0" w:rsidP="007728E0">
      <w:pPr>
        <w:pStyle w:val="a3"/>
        <w:spacing w:line="360" w:lineRule="auto"/>
        <w:jc w:val="left"/>
      </w:pPr>
    </w:p>
    <w:p w:rsidR="007728E0" w:rsidRPr="002F49D9" w:rsidRDefault="007728E0" w:rsidP="007728E0">
      <w:pPr>
        <w:pStyle w:val="a3"/>
        <w:spacing w:line="360" w:lineRule="auto"/>
        <w:jc w:val="left"/>
      </w:pPr>
      <w:r w:rsidRPr="002F49D9">
        <w:t>Используя этот метод, сокращается число уравнений, а именно исключаются уравнения по 1-ому закону Кирхгофа. Вводится понятие контурный ток (таких токов в природе не бывает - это виртуальное понятие), составляются уравнения по второму закону Кирхгофа для контурных токов.</w:t>
      </w:r>
    </w:p>
    <w:p w:rsidR="007728E0" w:rsidRPr="002F49D9" w:rsidRDefault="007728E0" w:rsidP="007728E0">
      <w:pPr>
        <w:pStyle w:val="a3"/>
        <w:spacing w:line="360" w:lineRule="auto"/>
        <w:jc w:val="left"/>
      </w:pPr>
      <w:r w:rsidRPr="002F49D9">
        <w:t>Рассмотрим наш пример рис</w:t>
      </w:r>
      <w:r>
        <w:t>унок</w:t>
      </w:r>
      <w:r w:rsidRPr="002F49D9">
        <w:t xml:space="preserve"> </w:t>
      </w:r>
      <w:r>
        <w:t>3</w:t>
      </w:r>
      <w:r w:rsidRPr="002F49D9">
        <w:t xml:space="preserve">. </w:t>
      </w:r>
    </w:p>
    <w:p w:rsidR="007728E0" w:rsidRPr="002F49D9" w:rsidRDefault="007728E0" w:rsidP="007728E0">
      <w:pPr>
        <w:pStyle w:val="a3"/>
        <w:spacing w:line="360" w:lineRule="auto"/>
        <w:jc w:val="left"/>
      </w:pPr>
    </w:p>
    <w:p w:rsidR="007728E0" w:rsidRPr="002F49D9" w:rsidRDefault="007728E0" w:rsidP="007728E0">
      <w:pPr>
        <w:pStyle w:val="a3"/>
        <w:spacing w:line="360" w:lineRule="auto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3990975" cy="19812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Pr="002F49D9" w:rsidRDefault="007728E0" w:rsidP="007728E0">
      <w:pPr>
        <w:pStyle w:val="a3"/>
        <w:spacing w:line="360" w:lineRule="auto"/>
        <w:ind w:left="1416" w:firstLine="708"/>
        <w:jc w:val="left"/>
      </w:pPr>
      <w:r w:rsidRPr="002F49D9">
        <w:t>Рис</w:t>
      </w:r>
      <w:r>
        <w:t>унок 3</w:t>
      </w:r>
    </w:p>
    <w:p w:rsidR="007728E0" w:rsidRDefault="007728E0" w:rsidP="007728E0">
      <w:pPr>
        <w:spacing w:line="360" w:lineRule="auto"/>
      </w:pPr>
    </w:p>
    <w:p w:rsidR="007728E0" w:rsidRPr="002F49D9" w:rsidRDefault="007728E0" w:rsidP="007728E0">
      <w:pPr>
        <w:spacing w:line="360" w:lineRule="auto"/>
      </w:pPr>
      <w:r w:rsidRPr="002F49D9">
        <w:t xml:space="preserve">Контурные токи обозначены </w:t>
      </w:r>
      <w:r w:rsidRPr="002F49D9">
        <w:rPr>
          <w:i/>
          <w:lang w:val="en-US"/>
        </w:rPr>
        <w:t>I</w:t>
      </w:r>
      <w:r w:rsidRPr="002F49D9">
        <w:t xml:space="preserve">м, </w:t>
      </w:r>
      <w:r w:rsidRPr="002F49D9">
        <w:rPr>
          <w:i/>
          <w:lang w:val="en-US"/>
        </w:rPr>
        <w:t>I</w:t>
      </w:r>
      <w:r w:rsidRPr="002F49D9">
        <w:t xml:space="preserve">н, </w:t>
      </w:r>
      <w:r w:rsidRPr="002F49D9">
        <w:rPr>
          <w:i/>
          <w:lang w:val="en-US"/>
        </w:rPr>
        <w:t>I</w:t>
      </w:r>
      <w:r w:rsidRPr="002F49D9">
        <w:t>л, заданы их направления, как показано на рис</w:t>
      </w:r>
      <w:r>
        <w:t>унок 3</w:t>
      </w:r>
      <w:r w:rsidRPr="002F49D9">
        <w:t>.</w:t>
      </w:r>
    </w:p>
    <w:p w:rsidR="007728E0" w:rsidRPr="002F49D9" w:rsidRDefault="007728E0" w:rsidP="007728E0">
      <w:pPr>
        <w:spacing w:line="360" w:lineRule="auto"/>
      </w:pPr>
      <w:r w:rsidRPr="002F49D9">
        <w:t>Алгоритм решения:</w:t>
      </w:r>
    </w:p>
    <w:p w:rsidR="007728E0" w:rsidRPr="002F49D9" w:rsidRDefault="007728E0" w:rsidP="007728E0">
      <w:pPr>
        <w:numPr>
          <w:ilvl w:val="0"/>
          <w:numId w:val="5"/>
        </w:numPr>
        <w:spacing w:line="360" w:lineRule="auto"/>
      </w:pPr>
      <w:r w:rsidRPr="002F49D9">
        <w:lastRenderedPageBreak/>
        <w:t xml:space="preserve">запишем действительные токи через контурные:  по внешним ветвям </w:t>
      </w:r>
      <w:r w:rsidRPr="002F49D9">
        <w:rPr>
          <w:i/>
          <w:lang w:val="en-US"/>
        </w:rPr>
        <w:t>I</w:t>
      </w:r>
      <w:r w:rsidRPr="002F49D9">
        <w:rPr>
          <w:vertAlign w:val="subscript"/>
        </w:rPr>
        <w:t xml:space="preserve">1 </w:t>
      </w:r>
      <w:r w:rsidRPr="002F49D9">
        <w:t xml:space="preserve">= </w:t>
      </w:r>
      <w:r w:rsidRPr="002F49D9">
        <w:rPr>
          <w:i/>
          <w:lang w:val="en-US"/>
        </w:rPr>
        <w:t>I</w:t>
      </w:r>
      <w:r>
        <w:t>л</w:t>
      </w:r>
      <w:r w:rsidRPr="002F49D9">
        <w:t xml:space="preserve">, </w:t>
      </w:r>
      <w:r w:rsidRPr="002F49D9">
        <w:tab/>
      </w:r>
      <w:r w:rsidRPr="002F49D9">
        <w:rPr>
          <w:i/>
          <w:lang w:val="en-US"/>
        </w:rPr>
        <w:t>I</w:t>
      </w:r>
      <w:r w:rsidRPr="002F49D9">
        <w:rPr>
          <w:vertAlign w:val="subscript"/>
        </w:rPr>
        <w:t xml:space="preserve">3 </w:t>
      </w:r>
      <w:r w:rsidRPr="002F49D9">
        <w:t xml:space="preserve">= </w:t>
      </w:r>
      <w:r w:rsidRPr="002F49D9">
        <w:rPr>
          <w:i/>
          <w:lang w:val="en-US"/>
        </w:rPr>
        <w:t>I</w:t>
      </w:r>
      <w:r>
        <w:t>н</w:t>
      </w:r>
      <w:r w:rsidRPr="002F49D9">
        <w:t xml:space="preserve">, </w:t>
      </w:r>
      <w:r w:rsidRPr="002F49D9">
        <w:rPr>
          <w:i/>
          <w:lang w:val="en-US"/>
        </w:rPr>
        <w:t>I</w:t>
      </w:r>
      <w:r w:rsidRPr="002F49D9">
        <w:rPr>
          <w:vertAlign w:val="subscript"/>
        </w:rPr>
        <w:t xml:space="preserve">4 </w:t>
      </w:r>
      <w:r w:rsidRPr="002F49D9">
        <w:t xml:space="preserve">= </w:t>
      </w:r>
      <w:r w:rsidRPr="002F49D9">
        <w:rPr>
          <w:i/>
          <w:lang w:val="en-US"/>
        </w:rPr>
        <w:t>I</w:t>
      </w:r>
      <w:r>
        <w:t>м</w:t>
      </w:r>
      <w:r w:rsidRPr="002F49D9">
        <w:t xml:space="preserve">, по смежным ветвям </w:t>
      </w:r>
      <w:r w:rsidRPr="002F49D9">
        <w:rPr>
          <w:i/>
          <w:lang w:val="en-US"/>
        </w:rPr>
        <w:t>I</w:t>
      </w:r>
      <w:r w:rsidRPr="002F49D9">
        <w:rPr>
          <w:vertAlign w:val="subscript"/>
        </w:rPr>
        <w:t xml:space="preserve">2 </w:t>
      </w:r>
      <w:r w:rsidRPr="002F49D9">
        <w:t xml:space="preserve">= </w:t>
      </w:r>
      <w:r w:rsidRPr="002F49D9">
        <w:rPr>
          <w:i/>
          <w:lang w:val="en-US"/>
        </w:rPr>
        <w:t>I</w:t>
      </w:r>
      <w:r>
        <w:t>л</w:t>
      </w:r>
      <w:r w:rsidRPr="002F49D9">
        <w:t xml:space="preserve"> - </w:t>
      </w:r>
      <w:r w:rsidRPr="002F49D9">
        <w:rPr>
          <w:i/>
          <w:lang w:val="en-US"/>
        </w:rPr>
        <w:t>I</w:t>
      </w:r>
      <w:r>
        <w:t>м</w:t>
      </w:r>
      <w:r w:rsidRPr="002F49D9">
        <w:t xml:space="preserve">, </w:t>
      </w:r>
      <w:r>
        <w:tab/>
      </w:r>
      <w:r w:rsidRPr="002F49D9">
        <w:rPr>
          <w:i/>
          <w:lang w:val="en-US"/>
        </w:rPr>
        <w:t>I</w:t>
      </w:r>
      <w:r w:rsidRPr="002F49D9">
        <w:rPr>
          <w:vertAlign w:val="subscript"/>
        </w:rPr>
        <w:t xml:space="preserve">5 </w:t>
      </w:r>
      <w:r w:rsidRPr="002F49D9">
        <w:t xml:space="preserve">= </w:t>
      </w:r>
      <w:r w:rsidRPr="002F49D9">
        <w:rPr>
          <w:i/>
          <w:lang w:val="en-US"/>
        </w:rPr>
        <w:t>I</w:t>
      </w:r>
      <w:r>
        <w:t>м</w:t>
      </w:r>
      <w:r w:rsidRPr="002F49D9">
        <w:t xml:space="preserve"> - </w:t>
      </w:r>
      <w:r w:rsidRPr="002F49D9">
        <w:rPr>
          <w:i/>
          <w:lang w:val="en-US"/>
        </w:rPr>
        <w:t>I</w:t>
      </w:r>
      <w:r>
        <w:t>н</w:t>
      </w:r>
    </w:p>
    <w:p w:rsidR="007728E0" w:rsidRPr="002F49D9" w:rsidRDefault="007728E0" w:rsidP="007728E0">
      <w:pPr>
        <w:numPr>
          <w:ilvl w:val="0"/>
          <w:numId w:val="5"/>
        </w:numPr>
        <w:spacing w:line="360" w:lineRule="auto"/>
      </w:pPr>
      <w:r w:rsidRPr="002F49D9">
        <w:t xml:space="preserve">Составим уравнения по второму закону Кирхгофа, так, как 3 контура, следовательно будет три уравнения :  </w:t>
      </w:r>
    </w:p>
    <w:p w:rsidR="007728E0" w:rsidRPr="002F49D9" w:rsidRDefault="007728E0" w:rsidP="007728E0">
      <w:pPr>
        <w:spacing w:line="360" w:lineRule="auto"/>
        <w:ind w:left="1062" w:firstLine="3"/>
      </w:pPr>
      <w:r w:rsidRPr="002F49D9">
        <w:t xml:space="preserve">для первого контура      </w:t>
      </w:r>
      <w:r w:rsidRPr="002F49D9">
        <w:rPr>
          <w:i/>
          <w:lang w:val="en-US"/>
        </w:rPr>
        <w:t>I</w:t>
      </w:r>
      <w:r>
        <w:t>л</w:t>
      </w:r>
      <w:r w:rsidRPr="002F49D9">
        <w:t>*(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1</w:t>
      </w:r>
      <w:r w:rsidRPr="002F49D9">
        <w:t xml:space="preserve"> + 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2</w:t>
      </w:r>
      <w:r w:rsidRPr="002F49D9">
        <w:t xml:space="preserve">) - </w:t>
      </w:r>
      <w:r w:rsidRPr="002F49D9">
        <w:rPr>
          <w:i/>
          <w:lang w:val="en-US"/>
        </w:rPr>
        <w:t>I</w:t>
      </w:r>
      <w:r>
        <w:t>м</w:t>
      </w:r>
      <w:r w:rsidRPr="002F49D9">
        <w:t>*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2</w:t>
      </w:r>
      <w:r w:rsidRPr="002F49D9">
        <w:t xml:space="preserve"> = </w:t>
      </w:r>
      <w:r w:rsidRPr="002F49D9">
        <w:rPr>
          <w:i/>
          <w:lang w:val="en-US"/>
        </w:rPr>
        <w:t>E</w:t>
      </w:r>
      <w:r w:rsidRPr="002F49D9">
        <w:rPr>
          <w:vertAlign w:val="subscript"/>
        </w:rPr>
        <w:t>1</w:t>
      </w:r>
      <w:r w:rsidRPr="002F49D9">
        <w:t xml:space="preserve"> - </w:t>
      </w:r>
      <w:r w:rsidRPr="002F49D9">
        <w:rPr>
          <w:i/>
          <w:lang w:val="en-US"/>
        </w:rPr>
        <w:t>E</w:t>
      </w:r>
      <w:r w:rsidRPr="002F49D9">
        <w:rPr>
          <w:vertAlign w:val="subscript"/>
        </w:rPr>
        <w:t>2</w:t>
      </w:r>
      <w:r w:rsidRPr="002F49D9">
        <w:t xml:space="preserve">, знак «-« перед </w:t>
      </w:r>
      <w:r w:rsidRPr="002F49D9">
        <w:rPr>
          <w:i/>
          <w:lang w:val="en-US"/>
        </w:rPr>
        <w:t>I</w:t>
      </w:r>
      <w:r>
        <w:t>м</w:t>
      </w:r>
      <w:r w:rsidRPr="002F49D9">
        <w:t xml:space="preserve"> ставится потому , что этот ток направлен против </w:t>
      </w:r>
      <w:r w:rsidRPr="002F49D9">
        <w:rPr>
          <w:i/>
          <w:lang w:val="en-US"/>
        </w:rPr>
        <w:t>I</w:t>
      </w:r>
      <w:r>
        <w:t>л</w:t>
      </w:r>
    </w:p>
    <w:p w:rsidR="007728E0" w:rsidRPr="002F49D9" w:rsidRDefault="007728E0" w:rsidP="007728E0">
      <w:pPr>
        <w:spacing w:line="360" w:lineRule="auto"/>
        <w:ind w:left="1065"/>
        <w:rPr>
          <w:lang w:val="pt-BR"/>
        </w:rPr>
      </w:pPr>
      <w:r w:rsidRPr="002F49D9">
        <w:t>для</w:t>
      </w:r>
      <w:r w:rsidRPr="002F49D9">
        <w:rPr>
          <w:lang w:val="pt-BR"/>
        </w:rPr>
        <w:t xml:space="preserve"> </w:t>
      </w:r>
      <w:r w:rsidRPr="002F49D9">
        <w:t>второго</w:t>
      </w:r>
      <w:r w:rsidRPr="002F49D9">
        <w:rPr>
          <w:lang w:val="pt-BR"/>
        </w:rPr>
        <w:t xml:space="preserve"> </w:t>
      </w:r>
      <w:r w:rsidRPr="002F49D9">
        <w:t>контура</w:t>
      </w:r>
      <w:r w:rsidRPr="002F49D9">
        <w:rPr>
          <w:lang w:val="pt-BR"/>
        </w:rPr>
        <w:t xml:space="preserve">      - </w:t>
      </w:r>
      <w:r w:rsidRPr="002F49D9">
        <w:rPr>
          <w:i/>
          <w:lang w:val="pt-BR"/>
        </w:rPr>
        <w:t>I</w:t>
      </w:r>
      <w:r>
        <w:t>л</w:t>
      </w:r>
      <w:r w:rsidRPr="002F49D9">
        <w:rPr>
          <w:lang w:val="pt-BR"/>
        </w:rPr>
        <w:t>*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2</w:t>
      </w:r>
      <w:r w:rsidRPr="002F49D9">
        <w:rPr>
          <w:lang w:val="pt-BR"/>
        </w:rPr>
        <w:t xml:space="preserve"> + (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2</w:t>
      </w:r>
      <w:r w:rsidRPr="002F49D9">
        <w:rPr>
          <w:lang w:val="pt-BR"/>
        </w:rPr>
        <w:t xml:space="preserve"> + 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 xml:space="preserve">4 </w:t>
      </w:r>
      <w:r w:rsidRPr="002F49D9">
        <w:rPr>
          <w:lang w:val="pt-BR"/>
        </w:rPr>
        <w:t xml:space="preserve">+ 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5</w:t>
      </w:r>
      <w:r w:rsidRPr="002F49D9">
        <w:rPr>
          <w:lang w:val="pt-BR"/>
        </w:rPr>
        <w:t>)*</w:t>
      </w:r>
      <w:r w:rsidRPr="002F49D9">
        <w:rPr>
          <w:i/>
          <w:lang w:val="pt-BR"/>
        </w:rPr>
        <w:t>I</w:t>
      </w:r>
      <w:r>
        <w:t>м</w:t>
      </w:r>
      <w:r w:rsidRPr="002F49D9">
        <w:rPr>
          <w:lang w:val="pt-BR"/>
        </w:rPr>
        <w:t xml:space="preserve"> - </w:t>
      </w:r>
      <w:r w:rsidRPr="002F49D9">
        <w:rPr>
          <w:i/>
          <w:lang w:val="pt-BR"/>
        </w:rPr>
        <w:t>I</w:t>
      </w:r>
      <w:r>
        <w:t>н</w:t>
      </w:r>
      <w:r w:rsidRPr="002F49D9">
        <w:rPr>
          <w:lang w:val="pt-BR"/>
        </w:rPr>
        <w:t>*</w:t>
      </w:r>
      <w:r w:rsidRPr="002F49D9">
        <w:rPr>
          <w:i/>
          <w:lang w:val="pt-BR"/>
        </w:rPr>
        <w:t>R</w:t>
      </w:r>
      <w:r w:rsidRPr="002F49D9">
        <w:rPr>
          <w:vertAlign w:val="subscript"/>
          <w:lang w:val="pt-BR"/>
        </w:rPr>
        <w:t>5</w:t>
      </w:r>
      <w:r w:rsidRPr="002F49D9">
        <w:rPr>
          <w:lang w:val="pt-BR"/>
        </w:rPr>
        <w:t xml:space="preserve"> = </w:t>
      </w:r>
      <w:r w:rsidRPr="002F49D9">
        <w:rPr>
          <w:i/>
          <w:lang w:val="pt-BR"/>
        </w:rPr>
        <w:t>E</w:t>
      </w:r>
      <w:r w:rsidRPr="002F49D9">
        <w:rPr>
          <w:vertAlign w:val="subscript"/>
          <w:lang w:val="pt-BR"/>
        </w:rPr>
        <w:t>2</w:t>
      </w:r>
    </w:p>
    <w:p w:rsidR="007728E0" w:rsidRPr="002F49D9" w:rsidRDefault="007728E0" w:rsidP="007728E0">
      <w:pPr>
        <w:spacing w:line="360" w:lineRule="auto"/>
        <w:ind w:left="1065"/>
      </w:pPr>
      <w:r w:rsidRPr="002F49D9">
        <w:t xml:space="preserve">для третьего контура    - </w:t>
      </w:r>
      <w:r w:rsidRPr="002F49D9">
        <w:rPr>
          <w:i/>
          <w:lang w:val="en-US"/>
        </w:rPr>
        <w:t>I</w:t>
      </w:r>
      <w:r>
        <w:t>л</w:t>
      </w:r>
      <w:r w:rsidRPr="002F49D9">
        <w:t>*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5</w:t>
      </w:r>
      <w:r w:rsidRPr="002F49D9">
        <w:t xml:space="preserve"> + (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3</w:t>
      </w:r>
      <w:r w:rsidRPr="002F49D9">
        <w:t xml:space="preserve"> + 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5</w:t>
      </w:r>
      <w:r w:rsidRPr="002F49D9">
        <w:t>)*</w:t>
      </w:r>
      <w:r w:rsidRPr="002F49D9">
        <w:rPr>
          <w:i/>
          <w:lang w:val="en-US"/>
        </w:rPr>
        <w:t>I</w:t>
      </w:r>
      <w:r>
        <w:t>н</w:t>
      </w:r>
      <w:r w:rsidRPr="002F49D9">
        <w:t xml:space="preserve"> = </w:t>
      </w:r>
      <w:r w:rsidRPr="002F49D9">
        <w:rPr>
          <w:i/>
          <w:lang w:val="en-US"/>
        </w:rPr>
        <w:t>E</w:t>
      </w:r>
      <w:r w:rsidRPr="002F49D9">
        <w:rPr>
          <w:vertAlign w:val="subscript"/>
        </w:rPr>
        <w:t>3</w:t>
      </w:r>
    </w:p>
    <w:p w:rsidR="007728E0" w:rsidRPr="002F49D9" w:rsidRDefault="007728E0" w:rsidP="007728E0">
      <w:pPr>
        <w:numPr>
          <w:ilvl w:val="0"/>
          <w:numId w:val="5"/>
        </w:numPr>
        <w:spacing w:line="360" w:lineRule="auto"/>
      </w:pPr>
      <w:r w:rsidRPr="002F49D9">
        <w:t>Решая полученную систему уравнений, находим контурные токи</w:t>
      </w:r>
    </w:p>
    <w:p w:rsidR="007728E0" w:rsidRPr="002F49D9" w:rsidRDefault="007728E0" w:rsidP="007728E0">
      <w:pPr>
        <w:numPr>
          <w:ilvl w:val="0"/>
          <w:numId w:val="5"/>
        </w:numPr>
        <w:spacing w:line="360" w:lineRule="auto"/>
      </w:pPr>
      <w:r w:rsidRPr="002F49D9">
        <w:t>Зная контурные токи, определяем действительные токи схемы (см. пункт 1.)</w:t>
      </w:r>
    </w:p>
    <w:p w:rsidR="007728E0" w:rsidRDefault="007728E0" w:rsidP="007728E0">
      <w:pPr>
        <w:spacing w:line="360" w:lineRule="auto"/>
      </w:pPr>
    </w:p>
    <w:p w:rsidR="007728E0" w:rsidRDefault="007728E0" w:rsidP="007728E0">
      <w:pPr>
        <w:spacing w:line="360" w:lineRule="auto"/>
      </w:pPr>
    </w:p>
    <w:p w:rsidR="007728E0" w:rsidRPr="002F49D9" w:rsidRDefault="007728E0" w:rsidP="007728E0">
      <w:pPr>
        <w:spacing w:line="360" w:lineRule="auto"/>
      </w:pPr>
    </w:p>
    <w:p w:rsidR="007728E0" w:rsidRPr="002F49D9" w:rsidRDefault="007728E0" w:rsidP="007728E0">
      <w:pPr>
        <w:spacing w:line="360" w:lineRule="auto"/>
      </w:pPr>
      <w:r w:rsidRPr="002F49D9">
        <w:t xml:space="preserve"> 3.4.3 Метод узловых потенциалов</w:t>
      </w:r>
    </w:p>
    <w:p w:rsidR="007728E0" w:rsidRPr="002F49D9" w:rsidRDefault="007728E0" w:rsidP="007728E0">
      <w:pPr>
        <w:spacing w:line="360" w:lineRule="auto"/>
      </w:pPr>
    </w:p>
    <w:p w:rsidR="007728E0" w:rsidRPr="002F49D9" w:rsidRDefault="007728E0" w:rsidP="007728E0">
      <w:pPr>
        <w:spacing w:line="360" w:lineRule="auto"/>
        <w:ind w:left="708"/>
      </w:pPr>
      <w:r w:rsidRPr="002F49D9">
        <w:t>Предлагаемый метод самый эффективный из предложенных методов.</w:t>
      </w:r>
    </w:p>
    <w:p w:rsidR="007728E0" w:rsidRDefault="007728E0" w:rsidP="007728E0">
      <w:pPr>
        <w:spacing w:line="360" w:lineRule="auto"/>
        <w:ind w:left="708"/>
      </w:pPr>
      <w:r w:rsidRPr="002F49D9">
        <w:tab/>
        <w:t>Ток в любой ветви схемы можно найти по закону Ома, для участка цепи. Для этого необходимо определить потенциалы узлов схемы.</w:t>
      </w:r>
    </w:p>
    <w:p w:rsidR="007728E0" w:rsidRPr="002F49D9" w:rsidRDefault="007728E0" w:rsidP="007728E0">
      <w:pPr>
        <w:spacing w:line="360" w:lineRule="auto"/>
        <w:ind w:left="708"/>
      </w:pPr>
    </w:p>
    <w:p w:rsidR="007728E0" w:rsidRPr="002F49D9" w:rsidRDefault="007728E0" w:rsidP="007728E0">
      <w:pPr>
        <w:spacing w:line="360" w:lineRule="auto"/>
        <w:ind w:left="708"/>
      </w:pPr>
      <w:r w:rsidRPr="002F49D9">
        <w:t xml:space="preserve">Если схема содержит </w:t>
      </w:r>
      <w:r w:rsidRPr="002F49D9">
        <w:rPr>
          <w:lang w:val="en-US"/>
        </w:rPr>
        <w:t>n</w:t>
      </w:r>
      <w:r w:rsidRPr="002F49D9">
        <w:t>-узлов, то уравнений будет (</w:t>
      </w:r>
      <w:r w:rsidRPr="002F49D9">
        <w:rPr>
          <w:lang w:val="en-US"/>
        </w:rPr>
        <w:t>n</w:t>
      </w:r>
      <w:r>
        <w:t>-1)</w:t>
      </w:r>
      <w:r w:rsidRPr="002F49D9">
        <w:t>:</w:t>
      </w:r>
    </w:p>
    <w:p w:rsidR="007728E0" w:rsidRPr="002F49D9" w:rsidRDefault="007728E0" w:rsidP="007728E0">
      <w:pPr>
        <w:numPr>
          <w:ilvl w:val="0"/>
          <w:numId w:val="6"/>
        </w:numPr>
        <w:spacing w:line="360" w:lineRule="auto"/>
      </w:pPr>
      <w:r w:rsidRPr="002F49D9">
        <w:t xml:space="preserve">заземлим любой узел схемы </w:t>
      </w:r>
      <w:r w:rsidRPr="002F49D9">
        <w:rPr>
          <w:i/>
        </w:rPr>
        <w:t>φ</w:t>
      </w:r>
      <w:r w:rsidRPr="002F49D9">
        <w:t xml:space="preserve"> = 0</w:t>
      </w:r>
    </w:p>
    <w:p w:rsidR="007728E0" w:rsidRPr="002F49D9" w:rsidRDefault="007728E0" w:rsidP="007728E0">
      <w:pPr>
        <w:numPr>
          <w:ilvl w:val="0"/>
          <w:numId w:val="6"/>
        </w:numPr>
        <w:spacing w:line="360" w:lineRule="auto"/>
      </w:pPr>
      <w:r w:rsidRPr="002F49D9">
        <w:t>необходимо определить (</w:t>
      </w:r>
      <w:r w:rsidRPr="002F49D9">
        <w:rPr>
          <w:lang w:val="en-US"/>
        </w:rPr>
        <w:t>n</w:t>
      </w:r>
      <w:r w:rsidRPr="002F49D9">
        <w:t>-1) потенциалов</w:t>
      </w:r>
    </w:p>
    <w:p w:rsidR="007728E0" w:rsidRPr="002F49D9" w:rsidRDefault="007728E0" w:rsidP="007728E0">
      <w:pPr>
        <w:numPr>
          <w:ilvl w:val="0"/>
          <w:numId w:val="6"/>
        </w:numPr>
        <w:spacing w:line="360" w:lineRule="auto"/>
      </w:pPr>
      <w:r w:rsidRPr="002F49D9">
        <w:t xml:space="preserve">Составляются уравнения согласно первому закону Кирхгофа по типу:      </w:t>
      </w:r>
    </w:p>
    <w:p w:rsidR="007728E0" w:rsidRPr="002F49D9" w:rsidRDefault="007728E0" w:rsidP="007728E0">
      <w:pPr>
        <w:spacing w:line="360" w:lineRule="auto"/>
        <w:ind w:left="1770" w:firstLine="3"/>
        <w:rPr>
          <w:lang w:val="pt-BR"/>
        </w:rPr>
      </w:pPr>
      <w:r w:rsidRPr="002F49D9">
        <w:rPr>
          <w:i/>
        </w:rPr>
        <w:t>φ</w:t>
      </w:r>
      <w:r w:rsidRPr="002F49D9">
        <w:rPr>
          <w:vertAlign w:val="subscript"/>
          <w:lang w:val="pt-BR"/>
        </w:rPr>
        <w:t>1</w:t>
      </w:r>
      <w:r w:rsidRPr="002F49D9">
        <w:rPr>
          <w:lang w:val="pt-BR"/>
        </w:rPr>
        <w:t>*</w:t>
      </w:r>
      <w:r w:rsidRPr="002F49D9">
        <w:rPr>
          <w:i/>
          <w:lang w:val="pt-BR"/>
        </w:rPr>
        <w:t>G</w:t>
      </w:r>
      <w:r w:rsidRPr="002F49D9">
        <w:rPr>
          <w:vertAlign w:val="subscript"/>
          <w:lang w:val="pt-BR"/>
        </w:rPr>
        <w:t>11</w:t>
      </w:r>
      <w:r w:rsidRPr="002F49D9">
        <w:rPr>
          <w:lang w:val="pt-BR"/>
        </w:rPr>
        <w:t xml:space="preserve"> + </w:t>
      </w:r>
      <w:r w:rsidRPr="002F49D9">
        <w:rPr>
          <w:i/>
        </w:rPr>
        <w:t>φ</w:t>
      </w:r>
      <w:r w:rsidRPr="002F49D9">
        <w:rPr>
          <w:vertAlign w:val="subscript"/>
          <w:lang w:val="pt-BR"/>
        </w:rPr>
        <w:t>2</w:t>
      </w:r>
      <w:r w:rsidRPr="002F49D9">
        <w:rPr>
          <w:lang w:val="pt-BR"/>
        </w:rPr>
        <w:t>*</w:t>
      </w:r>
      <w:r w:rsidRPr="002F49D9">
        <w:rPr>
          <w:i/>
          <w:lang w:val="pt-BR"/>
        </w:rPr>
        <w:t>G</w:t>
      </w:r>
      <w:r w:rsidRPr="002F49D9">
        <w:rPr>
          <w:vertAlign w:val="subscript"/>
          <w:lang w:val="pt-BR"/>
        </w:rPr>
        <w:t>12</w:t>
      </w:r>
      <w:r w:rsidRPr="002F49D9">
        <w:rPr>
          <w:lang w:val="pt-BR"/>
        </w:rPr>
        <w:t xml:space="preserve"> +…+ </w:t>
      </w:r>
      <w:r w:rsidRPr="002F49D9">
        <w:rPr>
          <w:i/>
        </w:rPr>
        <w:t>φ</w:t>
      </w:r>
      <w:r w:rsidRPr="002F49D9">
        <w:rPr>
          <w:vertAlign w:val="subscript"/>
          <w:lang w:val="pt-BR"/>
        </w:rPr>
        <w:t>(n-1)</w:t>
      </w:r>
      <w:r w:rsidRPr="002F49D9">
        <w:rPr>
          <w:lang w:val="pt-BR"/>
        </w:rPr>
        <w:t>*</w:t>
      </w:r>
      <w:r w:rsidRPr="002F49D9">
        <w:rPr>
          <w:i/>
          <w:lang w:val="pt-BR"/>
        </w:rPr>
        <w:t>G</w:t>
      </w:r>
      <w:r w:rsidRPr="002F49D9">
        <w:rPr>
          <w:vertAlign w:val="subscript"/>
          <w:lang w:val="pt-BR"/>
        </w:rPr>
        <w:t>1,(n-1)</w:t>
      </w:r>
      <w:r w:rsidRPr="002F49D9">
        <w:rPr>
          <w:lang w:val="pt-BR"/>
        </w:rPr>
        <w:t xml:space="preserve"> =  </w:t>
      </w:r>
      <w:r w:rsidRPr="002F49D9">
        <w:rPr>
          <w:i/>
          <w:lang w:val="pt-BR"/>
        </w:rPr>
        <w:t>I</w:t>
      </w:r>
      <w:r w:rsidRPr="002F49D9">
        <w:rPr>
          <w:vertAlign w:val="subscript"/>
          <w:lang w:val="pt-BR"/>
        </w:rPr>
        <w:t>11</w:t>
      </w:r>
    </w:p>
    <w:p w:rsidR="007728E0" w:rsidRPr="002F49D9" w:rsidRDefault="007728E0" w:rsidP="007728E0">
      <w:pPr>
        <w:spacing w:line="360" w:lineRule="auto"/>
        <w:ind w:left="1773"/>
        <w:rPr>
          <w:lang w:val="pt-BR"/>
        </w:rPr>
      </w:pPr>
      <w:r w:rsidRPr="002F49D9">
        <w:rPr>
          <w:lang w:val="pt-BR"/>
        </w:rPr>
        <w:t xml:space="preserve"> </w:t>
      </w:r>
      <w:r w:rsidRPr="002F49D9">
        <w:rPr>
          <w:i/>
        </w:rPr>
        <w:t>φ</w:t>
      </w:r>
      <w:r w:rsidRPr="002F49D9">
        <w:rPr>
          <w:vertAlign w:val="subscript"/>
          <w:lang w:val="pt-BR"/>
        </w:rPr>
        <w:t>1</w:t>
      </w:r>
      <w:r w:rsidRPr="002F49D9">
        <w:rPr>
          <w:lang w:val="pt-BR"/>
        </w:rPr>
        <w:t>*G</w:t>
      </w:r>
      <w:r w:rsidRPr="002F49D9">
        <w:rPr>
          <w:vertAlign w:val="subscript"/>
          <w:lang w:val="pt-BR"/>
        </w:rPr>
        <w:t>21</w:t>
      </w:r>
      <w:r w:rsidRPr="002F49D9">
        <w:rPr>
          <w:lang w:val="pt-BR"/>
        </w:rPr>
        <w:t xml:space="preserve">+ </w:t>
      </w:r>
      <w:r w:rsidRPr="002F49D9">
        <w:rPr>
          <w:i/>
        </w:rPr>
        <w:t>φ</w:t>
      </w:r>
      <w:r w:rsidRPr="002F49D9">
        <w:rPr>
          <w:vertAlign w:val="subscript"/>
          <w:lang w:val="pt-BR"/>
        </w:rPr>
        <w:t>2</w:t>
      </w:r>
      <w:r w:rsidRPr="002F49D9">
        <w:rPr>
          <w:lang w:val="pt-BR"/>
        </w:rPr>
        <w:t>*G</w:t>
      </w:r>
      <w:r w:rsidRPr="002F49D9">
        <w:rPr>
          <w:vertAlign w:val="subscript"/>
          <w:lang w:val="pt-BR"/>
        </w:rPr>
        <w:t>22</w:t>
      </w:r>
      <w:r w:rsidRPr="002F49D9">
        <w:rPr>
          <w:lang w:val="pt-BR"/>
        </w:rPr>
        <w:t xml:space="preserve">+…+ </w:t>
      </w:r>
      <w:r w:rsidRPr="002F49D9">
        <w:rPr>
          <w:i/>
        </w:rPr>
        <w:t>φ</w:t>
      </w:r>
      <w:r w:rsidRPr="002F49D9">
        <w:rPr>
          <w:vertAlign w:val="subscript"/>
          <w:lang w:val="pt-BR"/>
        </w:rPr>
        <w:t>(n-1</w:t>
      </w:r>
      <w:r w:rsidRPr="002F49D9">
        <w:rPr>
          <w:lang w:val="pt-BR"/>
        </w:rPr>
        <w:t>)*</w:t>
      </w:r>
      <w:r w:rsidRPr="002F49D9">
        <w:rPr>
          <w:i/>
          <w:lang w:val="pt-BR"/>
        </w:rPr>
        <w:t>G</w:t>
      </w:r>
      <w:r w:rsidRPr="002F49D9">
        <w:rPr>
          <w:vertAlign w:val="subscript"/>
          <w:lang w:val="pt-BR"/>
        </w:rPr>
        <w:t>2,(n-1)</w:t>
      </w:r>
      <w:r w:rsidRPr="002F49D9">
        <w:rPr>
          <w:lang w:val="pt-BR"/>
        </w:rPr>
        <w:t xml:space="preserve"> </w:t>
      </w:r>
      <w:r w:rsidRPr="002F49D9">
        <w:rPr>
          <w:lang w:val="en-US"/>
        </w:rPr>
        <w:t xml:space="preserve"> </w:t>
      </w:r>
      <w:r w:rsidRPr="002F49D9">
        <w:rPr>
          <w:lang w:val="pt-BR"/>
        </w:rPr>
        <w:t>=</w:t>
      </w:r>
      <w:r w:rsidRPr="002F49D9">
        <w:rPr>
          <w:lang w:val="en-US"/>
        </w:rPr>
        <w:t xml:space="preserve"> </w:t>
      </w:r>
      <w:r w:rsidRPr="002F49D9">
        <w:rPr>
          <w:i/>
          <w:lang w:val="pt-BR"/>
        </w:rPr>
        <w:t>I</w:t>
      </w:r>
      <w:r w:rsidRPr="002F49D9">
        <w:rPr>
          <w:vertAlign w:val="subscript"/>
          <w:lang w:val="pt-BR"/>
        </w:rPr>
        <w:t>22</w:t>
      </w:r>
    </w:p>
    <w:p w:rsidR="007728E0" w:rsidRPr="002F49D9" w:rsidRDefault="007728E0" w:rsidP="007728E0">
      <w:pPr>
        <w:spacing w:line="360" w:lineRule="auto"/>
        <w:ind w:left="1773"/>
        <w:rPr>
          <w:lang w:val="en-US"/>
        </w:rPr>
      </w:pPr>
      <w:r w:rsidRPr="002F49D9">
        <w:rPr>
          <w:lang w:val="en-US"/>
        </w:rPr>
        <w:t>…………………………………………………</w:t>
      </w:r>
    </w:p>
    <w:p w:rsidR="007728E0" w:rsidRPr="002F49D9" w:rsidRDefault="007728E0" w:rsidP="007728E0">
      <w:pPr>
        <w:spacing w:line="360" w:lineRule="auto"/>
        <w:ind w:left="1773"/>
        <w:rPr>
          <w:lang w:val="en-US"/>
        </w:rPr>
      </w:pPr>
      <w:r w:rsidRPr="002F49D9">
        <w:rPr>
          <w:lang w:val="en-US"/>
        </w:rPr>
        <w:t>…………………………………………………</w:t>
      </w:r>
    </w:p>
    <w:p w:rsidR="007728E0" w:rsidRPr="002F49D9" w:rsidRDefault="007728E0" w:rsidP="007728E0">
      <w:pPr>
        <w:spacing w:line="360" w:lineRule="auto"/>
        <w:ind w:left="1773"/>
        <w:rPr>
          <w:vertAlign w:val="subscript"/>
          <w:lang w:val="pt-BR"/>
        </w:rPr>
      </w:pPr>
      <w:r w:rsidRPr="002F49D9">
        <w:rPr>
          <w:i/>
        </w:rPr>
        <w:t>φ</w:t>
      </w:r>
      <w:r w:rsidRPr="002F49D9">
        <w:rPr>
          <w:vertAlign w:val="subscript"/>
          <w:lang w:val="pt-BR"/>
        </w:rPr>
        <w:t>1</w:t>
      </w:r>
      <w:r w:rsidRPr="002F49D9">
        <w:rPr>
          <w:lang w:val="pt-BR"/>
        </w:rPr>
        <w:t>*</w:t>
      </w:r>
      <w:r w:rsidRPr="002F49D9">
        <w:rPr>
          <w:i/>
          <w:lang w:val="pt-BR"/>
        </w:rPr>
        <w:t>G</w:t>
      </w:r>
      <w:r w:rsidRPr="002F49D9">
        <w:rPr>
          <w:vertAlign w:val="subscript"/>
          <w:lang w:val="pt-BR"/>
        </w:rPr>
        <w:t>(n-1),1</w:t>
      </w:r>
      <w:r w:rsidRPr="002F49D9">
        <w:rPr>
          <w:lang w:val="pt-BR"/>
        </w:rPr>
        <w:t xml:space="preserve"> + </w:t>
      </w:r>
      <w:r w:rsidRPr="002F49D9">
        <w:rPr>
          <w:i/>
        </w:rPr>
        <w:t>φ</w:t>
      </w:r>
      <w:r w:rsidRPr="002F49D9">
        <w:rPr>
          <w:vertAlign w:val="subscript"/>
          <w:lang w:val="pt-BR"/>
        </w:rPr>
        <w:t>2</w:t>
      </w:r>
      <w:r w:rsidRPr="002F49D9">
        <w:rPr>
          <w:lang w:val="pt-BR"/>
        </w:rPr>
        <w:t>*</w:t>
      </w:r>
      <w:r w:rsidRPr="002F49D9">
        <w:rPr>
          <w:i/>
          <w:lang w:val="pt-BR"/>
        </w:rPr>
        <w:t>G</w:t>
      </w:r>
      <w:r w:rsidRPr="002F49D9">
        <w:rPr>
          <w:vertAlign w:val="subscript"/>
          <w:lang w:val="pt-BR"/>
        </w:rPr>
        <w:t>(n-1),2</w:t>
      </w:r>
      <w:r w:rsidRPr="002F49D9">
        <w:rPr>
          <w:lang w:val="pt-BR"/>
        </w:rPr>
        <w:t xml:space="preserve"> +…+  </w:t>
      </w:r>
      <w:r w:rsidRPr="002F49D9">
        <w:rPr>
          <w:i/>
        </w:rPr>
        <w:t>φ</w:t>
      </w:r>
      <w:r w:rsidRPr="002F49D9">
        <w:rPr>
          <w:vertAlign w:val="subscript"/>
          <w:lang w:val="pt-BR"/>
        </w:rPr>
        <w:t>(n-1</w:t>
      </w:r>
      <w:r w:rsidRPr="002F49D9">
        <w:rPr>
          <w:lang w:val="pt-BR"/>
        </w:rPr>
        <w:t>)*</w:t>
      </w:r>
      <w:r w:rsidRPr="002F49D9">
        <w:rPr>
          <w:i/>
          <w:lang w:val="pt-BR"/>
        </w:rPr>
        <w:t>G</w:t>
      </w:r>
      <w:r w:rsidRPr="002F49D9">
        <w:rPr>
          <w:vertAlign w:val="subscript"/>
          <w:lang w:val="pt-BR"/>
        </w:rPr>
        <w:t>(n-1),(n-1)</w:t>
      </w:r>
      <w:r w:rsidRPr="002F49D9">
        <w:rPr>
          <w:lang w:val="pt-BR"/>
        </w:rPr>
        <w:t xml:space="preserve"> = </w:t>
      </w:r>
      <w:r w:rsidRPr="002F49D9">
        <w:rPr>
          <w:i/>
          <w:lang w:val="pt-BR"/>
        </w:rPr>
        <w:t xml:space="preserve">I </w:t>
      </w:r>
      <w:r w:rsidRPr="002F49D9">
        <w:rPr>
          <w:vertAlign w:val="subscript"/>
          <w:lang w:val="pt-BR"/>
        </w:rPr>
        <w:t>(n-1), (n-1)</w:t>
      </w:r>
    </w:p>
    <w:p w:rsidR="007728E0" w:rsidRPr="002F49D9" w:rsidRDefault="007728E0" w:rsidP="007728E0">
      <w:pPr>
        <w:spacing w:line="360" w:lineRule="auto"/>
        <w:ind w:left="1773"/>
      </w:pPr>
      <w:r w:rsidRPr="002F49D9">
        <w:t xml:space="preserve">где </w:t>
      </w:r>
      <w:r w:rsidRPr="002F49D9">
        <w:rPr>
          <w:i/>
          <w:lang w:val="en-US"/>
        </w:rPr>
        <w:t>I</w:t>
      </w:r>
      <w:r w:rsidRPr="002F49D9">
        <w:rPr>
          <w:vertAlign w:val="subscript"/>
        </w:rPr>
        <w:t>11</w:t>
      </w:r>
      <w:r w:rsidRPr="002F49D9">
        <w:t xml:space="preserve">… </w:t>
      </w:r>
      <w:r w:rsidRPr="002F49D9">
        <w:rPr>
          <w:i/>
          <w:lang w:val="en-US"/>
        </w:rPr>
        <w:t>I</w:t>
      </w:r>
      <w:r w:rsidRPr="002F49D9">
        <w:t xml:space="preserve"> </w:t>
      </w:r>
      <w:r w:rsidRPr="002F49D9">
        <w:rPr>
          <w:vertAlign w:val="subscript"/>
        </w:rPr>
        <w:t>(</w:t>
      </w:r>
      <w:r w:rsidRPr="002F49D9">
        <w:rPr>
          <w:vertAlign w:val="subscript"/>
          <w:lang w:val="en-US"/>
        </w:rPr>
        <w:t>n</w:t>
      </w:r>
      <w:r w:rsidRPr="002F49D9">
        <w:rPr>
          <w:vertAlign w:val="subscript"/>
        </w:rPr>
        <w:t>-1), (</w:t>
      </w:r>
      <w:r w:rsidRPr="002F49D9">
        <w:rPr>
          <w:vertAlign w:val="subscript"/>
          <w:lang w:val="en-US"/>
        </w:rPr>
        <w:t>n</w:t>
      </w:r>
      <w:r w:rsidRPr="002F49D9">
        <w:rPr>
          <w:vertAlign w:val="subscript"/>
        </w:rPr>
        <w:t>-1)</w:t>
      </w:r>
      <w:r w:rsidRPr="002F49D9">
        <w:t xml:space="preserve"> узловые токи в ветвях с ЭДС подключенных к данному узлу, </w:t>
      </w:r>
      <w:r w:rsidRPr="002F49D9">
        <w:rPr>
          <w:i/>
          <w:lang w:val="en-US"/>
        </w:rPr>
        <w:t>G</w:t>
      </w:r>
      <w:r w:rsidRPr="002F49D9">
        <w:rPr>
          <w:vertAlign w:val="subscript"/>
          <w:lang w:val="en-US"/>
        </w:rPr>
        <w:t>kk</w:t>
      </w:r>
      <w:r w:rsidRPr="002F49D9">
        <w:t xml:space="preserve">- собственная проводимость (сумма проводимостей ветвей в узле </w:t>
      </w:r>
      <w:r w:rsidRPr="002F49D9">
        <w:rPr>
          <w:lang w:val="en-US"/>
        </w:rPr>
        <w:t>k</w:t>
      </w:r>
      <w:r w:rsidRPr="002F49D9">
        <w:t xml:space="preserve">), </w:t>
      </w:r>
      <w:r w:rsidRPr="002F49D9">
        <w:rPr>
          <w:i/>
          <w:lang w:val="en-US"/>
        </w:rPr>
        <w:t>G</w:t>
      </w:r>
      <w:r w:rsidRPr="002F49D9">
        <w:rPr>
          <w:vertAlign w:val="subscript"/>
          <w:lang w:val="en-US"/>
        </w:rPr>
        <w:t>km</w:t>
      </w:r>
      <w:r w:rsidRPr="002F49D9">
        <w:t xml:space="preserve">- взаимная проводимость (сумма проводимостей ветвей соединяющие узлы   </w:t>
      </w:r>
      <w:r w:rsidRPr="002F49D9">
        <w:rPr>
          <w:lang w:val="en-US"/>
        </w:rPr>
        <w:t>k</w:t>
      </w:r>
      <w:r w:rsidRPr="002F49D9">
        <w:t xml:space="preserve"> и </w:t>
      </w:r>
      <w:r w:rsidRPr="002F49D9">
        <w:rPr>
          <w:lang w:val="en-US"/>
        </w:rPr>
        <w:t>m</w:t>
      </w:r>
      <w:r w:rsidRPr="002F49D9">
        <w:t>) , взятая со знаком «-«.</w:t>
      </w:r>
    </w:p>
    <w:p w:rsidR="007728E0" w:rsidRPr="002F49D9" w:rsidRDefault="007728E0" w:rsidP="007728E0">
      <w:pPr>
        <w:spacing w:line="360" w:lineRule="auto"/>
        <w:ind w:left="1773"/>
      </w:pPr>
    </w:p>
    <w:p w:rsidR="007728E0" w:rsidRPr="002F49D9" w:rsidRDefault="007728E0" w:rsidP="007728E0">
      <w:pPr>
        <w:spacing w:line="360" w:lineRule="auto"/>
        <w:ind w:left="708" w:firstLine="708"/>
      </w:pPr>
      <w:r w:rsidRPr="002F49D9">
        <w:t>4. Токи в схеме определяются по обобщенному закону Ома</w:t>
      </w:r>
    </w:p>
    <w:p w:rsidR="007728E0" w:rsidRPr="002F49D9" w:rsidRDefault="007728E0" w:rsidP="007728E0">
      <w:pPr>
        <w:ind w:left="1773"/>
      </w:pPr>
    </w:p>
    <w:p w:rsidR="007728E0" w:rsidRPr="002F49D9" w:rsidRDefault="007728E0" w:rsidP="007728E0">
      <w:pPr>
        <w:ind w:left="1773"/>
      </w:pPr>
      <w:r w:rsidRPr="002F49D9">
        <w:lastRenderedPageBreak/>
        <w:t>Пример:</w:t>
      </w:r>
    </w:p>
    <w:p w:rsidR="007728E0" w:rsidRPr="002F49D9" w:rsidRDefault="007728E0" w:rsidP="007728E0">
      <w:pPr>
        <w:ind w:left="1773"/>
      </w:pPr>
    </w:p>
    <w:p w:rsidR="007728E0" w:rsidRPr="002F49D9" w:rsidRDefault="007728E0" w:rsidP="007728E0">
      <w:pPr>
        <w:ind w:left="1773"/>
      </w:pPr>
    </w:p>
    <w:p w:rsidR="007728E0" w:rsidRPr="002F49D9" w:rsidRDefault="007728E0" w:rsidP="007728E0">
      <w:pPr>
        <w:ind w:left="1773"/>
        <w:rPr>
          <w:lang w:val="en-US"/>
        </w:rPr>
      </w:pPr>
      <w:r>
        <w:rPr>
          <w:noProof/>
        </w:rPr>
        <w:drawing>
          <wp:inline distT="0" distB="0" distL="0" distR="0">
            <wp:extent cx="3838575" cy="17907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Pr="002F49D9" w:rsidRDefault="007728E0" w:rsidP="007728E0">
      <w:pPr>
        <w:ind w:left="1773"/>
        <w:rPr>
          <w:lang w:val="en-US"/>
        </w:rPr>
      </w:pPr>
    </w:p>
    <w:p w:rsidR="007728E0" w:rsidRPr="002F49D9" w:rsidRDefault="007728E0" w:rsidP="007728E0">
      <w:pPr>
        <w:ind w:left="1773"/>
      </w:pPr>
      <w:r w:rsidRPr="002F49D9">
        <w:t xml:space="preserve">Заземлим узел С, т.е. </w:t>
      </w:r>
      <w:r w:rsidRPr="002F49D9">
        <w:rPr>
          <w:i/>
        </w:rPr>
        <w:t>φ</w:t>
      </w:r>
      <w:r w:rsidRPr="002F49D9">
        <w:t>с = 0</w:t>
      </w:r>
    </w:p>
    <w:p w:rsidR="007728E0" w:rsidRPr="002F49D9" w:rsidRDefault="007728E0" w:rsidP="007728E0">
      <w:pPr>
        <w:ind w:left="1773"/>
      </w:pPr>
    </w:p>
    <w:p w:rsidR="007728E0" w:rsidRPr="002F49D9" w:rsidRDefault="007728E0" w:rsidP="007728E0">
      <w:pPr>
        <w:ind w:left="1773"/>
        <w:rPr>
          <w:lang w:val="it-IT"/>
        </w:rPr>
      </w:pPr>
      <w:r w:rsidRPr="002F49D9">
        <w:rPr>
          <w:i/>
        </w:rPr>
        <w:t>φ</w:t>
      </w:r>
      <w:r w:rsidRPr="002F49D9">
        <w:t>а</w:t>
      </w:r>
      <w:r w:rsidRPr="002F49D9">
        <w:rPr>
          <w:lang w:val="it-IT"/>
        </w:rPr>
        <w:t>(</w:t>
      </w:r>
      <w:r w:rsidRPr="002F49D9">
        <w:rPr>
          <w:position w:val="-24"/>
        </w:rPr>
        <w:object w:dxaOrig="360" w:dyaOrig="620">
          <v:shape id="_x0000_i1026" type="#_x0000_t75" style="width:18pt;height:30.75pt" o:ole="">
            <v:imagedata r:id="rId18" o:title=""/>
          </v:shape>
          <o:OLEObject Type="Embed" ProgID="Equation.3" ShapeID="_x0000_i1026" DrawAspect="Content" ObjectID="_1549829541" r:id="rId19"/>
        </w:object>
      </w:r>
      <w:r w:rsidRPr="002F49D9">
        <w:t xml:space="preserve"> </w:t>
      </w:r>
      <w:r w:rsidRPr="002F49D9">
        <w:rPr>
          <w:lang w:val="it-IT"/>
        </w:rPr>
        <w:t>+</w:t>
      </w:r>
      <w:r w:rsidRPr="002F49D9">
        <w:t xml:space="preserve"> </w:t>
      </w:r>
      <w:r w:rsidRPr="002F49D9">
        <w:rPr>
          <w:position w:val="-24"/>
        </w:rPr>
        <w:object w:dxaOrig="400" w:dyaOrig="620">
          <v:shape id="_x0000_i1027" type="#_x0000_t75" style="width:20.25pt;height:30.75pt" o:ole="">
            <v:imagedata r:id="rId20" o:title=""/>
          </v:shape>
          <o:OLEObject Type="Embed" ProgID="Equation.3" ShapeID="_x0000_i1027" DrawAspect="Content" ObjectID="_1549829542" r:id="rId21"/>
        </w:object>
      </w:r>
      <w:r w:rsidRPr="002F49D9">
        <w:t xml:space="preserve"> </w:t>
      </w:r>
      <w:r w:rsidRPr="002F49D9">
        <w:rPr>
          <w:lang w:val="it-IT"/>
        </w:rPr>
        <w:t>+</w:t>
      </w:r>
      <w:r w:rsidRPr="002F49D9">
        <w:t xml:space="preserve"> </w:t>
      </w:r>
      <w:r w:rsidRPr="002F49D9">
        <w:rPr>
          <w:position w:val="-24"/>
        </w:rPr>
        <w:object w:dxaOrig="400" w:dyaOrig="620">
          <v:shape id="_x0000_i1028" type="#_x0000_t75" style="width:20.25pt;height:30.75pt" o:ole="">
            <v:imagedata r:id="rId22" o:title=""/>
          </v:shape>
          <o:OLEObject Type="Embed" ProgID="Equation.3" ShapeID="_x0000_i1028" DrawAspect="Content" ObjectID="_1549829543" r:id="rId23"/>
        </w:object>
      </w:r>
      <w:r w:rsidRPr="002F49D9">
        <w:rPr>
          <w:lang w:val="it-IT"/>
        </w:rPr>
        <w:t>)</w:t>
      </w:r>
      <w:r w:rsidRPr="002F49D9">
        <w:t xml:space="preserve">  </w:t>
      </w:r>
      <w:r w:rsidRPr="002F49D9">
        <w:rPr>
          <w:lang w:val="it-IT"/>
        </w:rPr>
        <w:t>-</w:t>
      </w:r>
      <w:r w:rsidRPr="002F49D9">
        <w:t xml:space="preserve">  </w:t>
      </w:r>
      <w:r w:rsidRPr="002F49D9">
        <w:rPr>
          <w:i/>
        </w:rPr>
        <w:t>φ</w:t>
      </w:r>
      <w:r w:rsidRPr="002F49D9">
        <w:rPr>
          <w:lang w:val="it-IT"/>
        </w:rPr>
        <w:t>b</w:t>
      </w:r>
      <w:r w:rsidRPr="002F49D9">
        <w:t xml:space="preserve"> </w:t>
      </w:r>
      <w:r w:rsidRPr="002F49D9">
        <w:rPr>
          <w:position w:val="-24"/>
          <w:lang w:val="en-US"/>
        </w:rPr>
        <w:object w:dxaOrig="400" w:dyaOrig="620">
          <v:shape id="_x0000_i1029" type="#_x0000_t75" style="width:20.25pt;height:30.75pt" o:ole="">
            <v:imagedata r:id="rId24" o:title=""/>
          </v:shape>
          <o:OLEObject Type="Embed" ProgID="Equation.3" ShapeID="_x0000_i1029" DrawAspect="Content" ObjectID="_1549829544" r:id="rId25"/>
        </w:object>
      </w:r>
      <w:r w:rsidRPr="002F49D9">
        <w:t xml:space="preserve"> </w:t>
      </w:r>
      <w:r w:rsidRPr="002F49D9">
        <w:rPr>
          <w:lang w:val="it-IT"/>
        </w:rPr>
        <w:t xml:space="preserve">= </w:t>
      </w:r>
      <w:r w:rsidRPr="002F49D9">
        <w:rPr>
          <w:i/>
          <w:lang w:val="it-IT"/>
        </w:rPr>
        <w:t>E</w:t>
      </w:r>
      <w:r w:rsidRPr="002F49D9">
        <w:rPr>
          <w:lang w:val="it-IT"/>
        </w:rPr>
        <w:t>1</w:t>
      </w:r>
      <w:r w:rsidRPr="002F49D9">
        <w:rPr>
          <w:position w:val="-24"/>
        </w:rPr>
        <w:object w:dxaOrig="360" w:dyaOrig="620">
          <v:shape id="_x0000_i1030" type="#_x0000_t75" style="width:18pt;height:30.75pt" o:ole="">
            <v:imagedata r:id="rId18" o:title=""/>
          </v:shape>
          <o:OLEObject Type="Embed" ProgID="Equation.3" ShapeID="_x0000_i1030" DrawAspect="Content" ObjectID="_1549829545" r:id="rId26"/>
        </w:object>
      </w:r>
      <w:r w:rsidRPr="002F49D9">
        <w:t xml:space="preserve"> </w:t>
      </w:r>
      <w:r w:rsidRPr="002F49D9">
        <w:rPr>
          <w:lang w:val="it-IT"/>
        </w:rPr>
        <w:t>+</w:t>
      </w:r>
      <w:r w:rsidRPr="002F49D9">
        <w:t xml:space="preserve"> </w:t>
      </w:r>
      <w:r w:rsidRPr="002F49D9">
        <w:rPr>
          <w:i/>
          <w:lang w:val="it-IT"/>
        </w:rPr>
        <w:t>E</w:t>
      </w:r>
      <w:r w:rsidRPr="002F49D9">
        <w:rPr>
          <w:lang w:val="it-IT"/>
        </w:rPr>
        <w:t>2</w:t>
      </w:r>
      <w:r w:rsidRPr="002F49D9">
        <w:rPr>
          <w:position w:val="-24"/>
        </w:rPr>
        <w:object w:dxaOrig="400" w:dyaOrig="620">
          <v:shape id="_x0000_i1031" type="#_x0000_t75" style="width:20.25pt;height:30.75pt" o:ole="">
            <v:imagedata r:id="rId20" o:title=""/>
          </v:shape>
          <o:OLEObject Type="Embed" ProgID="Equation.3" ShapeID="_x0000_i1031" DrawAspect="Content" ObjectID="_1549829546" r:id="rId27"/>
        </w:object>
      </w:r>
    </w:p>
    <w:p w:rsidR="007728E0" w:rsidRPr="002F49D9" w:rsidRDefault="007728E0" w:rsidP="007728E0">
      <w:pPr>
        <w:ind w:left="1773"/>
        <w:rPr>
          <w:lang w:val="it-IT"/>
        </w:rPr>
      </w:pPr>
    </w:p>
    <w:p w:rsidR="007728E0" w:rsidRPr="002F49D9" w:rsidRDefault="007728E0" w:rsidP="007728E0">
      <w:pPr>
        <w:ind w:left="1773"/>
        <w:rPr>
          <w:lang w:val="it-IT"/>
        </w:rPr>
      </w:pPr>
      <w:r w:rsidRPr="002F49D9">
        <w:rPr>
          <w:i/>
        </w:rPr>
        <w:t>φ</w:t>
      </w:r>
      <w:r w:rsidRPr="002F49D9">
        <w:rPr>
          <w:lang w:val="it-IT"/>
        </w:rPr>
        <w:t>b(</w:t>
      </w:r>
      <w:r w:rsidRPr="002F49D9">
        <w:rPr>
          <w:position w:val="-24"/>
          <w:lang w:val="en-US"/>
        </w:rPr>
        <w:object w:dxaOrig="400" w:dyaOrig="620">
          <v:shape id="_x0000_i1032" type="#_x0000_t75" style="width:20.25pt;height:30.75pt" o:ole="">
            <v:imagedata r:id="rId24" o:title=""/>
          </v:shape>
          <o:OLEObject Type="Embed" ProgID="Equation.3" ShapeID="_x0000_i1032" DrawAspect="Content" ObjectID="_1549829547" r:id="rId28"/>
        </w:object>
      </w:r>
      <w:r w:rsidRPr="002F49D9">
        <w:rPr>
          <w:lang w:val="it-IT"/>
        </w:rPr>
        <w:t>+</w:t>
      </w:r>
      <w:r w:rsidRPr="002F49D9">
        <w:rPr>
          <w:position w:val="-24"/>
          <w:lang w:val="en-US"/>
        </w:rPr>
        <w:object w:dxaOrig="380" w:dyaOrig="620">
          <v:shape id="_x0000_i1033" type="#_x0000_t75" style="width:18.75pt;height:30.75pt" o:ole="">
            <v:imagedata r:id="rId29" o:title=""/>
          </v:shape>
          <o:OLEObject Type="Embed" ProgID="Equation.3" ShapeID="_x0000_i1033" DrawAspect="Content" ObjectID="_1549829548" r:id="rId30"/>
        </w:object>
      </w:r>
      <w:r w:rsidRPr="002F49D9">
        <w:rPr>
          <w:lang w:val="it-IT"/>
        </w:rPr>
        <w:t>+</w:t>
      </w:r>
      <w:r w:rsidRPr="002F49D9">
        <w:rPr>
          <w:position w:val="-24"/>
          <w:lang w:val="en-US"/>
        </w:rPr>
        <w:object w:dxaOrig="380" w:dyaOrig="620">
          <v:shape id="_x0000_i1034" type="#_x0000_t75" style="width:18.75pt;height:30.75pt" o:ole="">
            <v:imagedata r:id="rId31" o:title=""/>
          </v:shape>
          <o:OLEObject Type="Embed" ProgID="Equation.3" ShapeID="_x0000_i1034" DrawAspect="Content" ObjectID="_1549829549" r:id="rId32"/>
        </w:object>
      </w:r>
      <w:r w:rsidRPr="002F49D9">
        <w:rPr>
          <w:lang w:val="it-IT"/>
        </w:rPr>
        <w:t>)</w:t>
      </w:r>
      <w:r w:rsidRPr="002F49D9">
        <w:t xml:space="preserve"> </w:t>
      </w:r>
      <w:r w:rsidRPr="002F49D9">
        <w:rPr>
          <w:lang w:val="it-IT"/>
        </w:rPr>
        <w:t>-</w:t>
      </w:r>
      <w:r w:rsidRPr="002F49D9">
        <w:t xml:space="preserve"> φ</w:t>
      </w:r>
      <w:r w:rsidRPr="002F49D9">
        <w:rPr>
          <w:lang w:val="it-IT"/>
        </w:rPr>
        <w:t>a</w:t>
      </w:r>
      <w:r w:rsidRPr="002F49D9">
        <w:rPr>
          <w:position w:val="-24"/>
          <w:lang w:val="en-US"/>
        </w:rPr>
        <w:object w:dxaOrig="400" w:dyaOrig="620">
          <v:shape id="_x0000_i1035" type="#_x0000_t75" style="width:20.25pt;height:30.75pt" o:ole="">
            <v:imagedata r:id="rId24" o:title=""/>
          </v:shape>
          <o:OLEObject Type="Embed" ProgID="Equation.3" ShapeID="_x0000_i1035" DrawAspect="Content" ObjectID="_1549829550" r:id="rId33"/>
        </w:object>
      </w:r>
      <w:r w:rsidRPr="002F49D9">
        <w:t xml:space="preserve"> </w:t>
      </w:r>
      <w:r w:rsidRPr="002F49D9">
        <w:rPr>
          <w:lang w:val="it-IT"/>
        </w:rPr>
        <w:t>= -</w:t>
      </w:r>
      <w:r w:rsidRPr="002F49D9">
        <w:rPr>
          <w:i/>
          <w:lang w:val="it-IT"/>
        </w:rPr>
        <w:t>E</w:t>
      </w:r>
      <w:r w:rsidRPr="002F49D9">
        <w:rPr>
          <w:lang w:val="it-IT"/>
        </w:rPr>
        <w:t>3</w:t>
      </w:r>
      <w:r w:rsidRPr="002F49D9">
        <w:rPr>
          <w:position w:val="-24"/>
          <w:lang w:val="en-US"/>
        </w:rPr>
        <w:object w:dxaOrig="380" w:dyaOrig="620">
          <v:shape id="_x0000_i1036" type="#_x0000_t75" style="width:18.75pt;height:30.75pt" o:ole="">
            <v:imagedata r:id="rId34" o:title=""/>
          </v:shape>
          <o:OLEObject Type="Embed" ProgID="Equation.3" ShapeID="_x0000_i1036" DrawAspect="Content" ObjectID="_1549829551" r:id="rId35"/>
        </w:object>
      </w:r>
    </w:p>
    <w:p w:rsidR="007728E0" w:rsidRPr="002F49D9" w:rsidRDefault="007728E0" w:rsidP="007728E0">
      <w:pPr>
        <w:ind w:left="1773"/>
        <w:rPr>
          <w:lang w:val="it-IT"/>
        </w:rPr>
      </w:pPr>
    </w:p>
    <w:p w:rsidR="007728E0" w:rsidRPr="002F49D9" w:rsidRDefault="007728E0" w:rsidP="007728E0">
      <w:pPr>
        <w:spacing w:line="360" w:lineRule="auto"/>
        <w:ind w:left="1773"/>
      </w:pPr>
      <w:r w:rsidRPr="002F49D9">
        <w:t xml:space="preserve">определив потенциалы </w:t>
      </w:r>
      <w:r w:rsidRPr="002F49D9">
        <w:rPr>
          <w:i/>
        </w:rPr>
        <w:t>φ</w:t>
      </w:r>
      <w:r w:rsidRPr="002F49D9">
        <w:t xml:space="preserve">а и </w:t>
      </w:r>
      <w:r w:rsidRPr="002F49D9">
        <w:rPr>
          <w:i/>
        </w:rPr>
        <w:t>φ</w:t>
      </w:r>
      <w:r w:rsidRPr="002F49D9">
        <w:rPr>
          <w:lang w:val="en-US"/>
        </w:rPr>
        <w:t>b</w:t>
      </w:r>
      <w:r w:rsidRPr="002F49D9">
        <w:t>, найдем токи схемы:</w:t>
      </w:r>
    </w:p>
    <w:p w:rsidR="007728E0" w:rsidRPr="002F49D9" w:rsidRDefault="007728E0" w:rsidP="007728E0">
      <w:pPr>
        <w:spacing w:line="360" w:lineRule="auto"/>
        <w:ind w:left="1773"/>
      </w:pPr>
      <w:r w:rsidRPr="002F49D9">
        <w:t>Составление формул для расчета токов осуществляется в соответствии с правилами знаков ЭДС и напряжений, при расчете по обобщенному закону Ома (см. лекция 1).</w:t>
      </w:r>
    </w:p>
    <w:p w:rsidR="007728E0" w:rsidRPr="002F49D9" w:rsidRDefault="007728E0" w:rsidP="007728E0">
      <w:pPr>
        <w:spacing w:line="360" w:lineRule="auto"/>
        <w:ind w:left="1773"/>
      </w:pPr>
    </w:p>
    <w:p w:rsidR="007728E0" w:rsidRPr="00FB5195" w:rsidRDefault="007728E0" w:rsidP="007728E0">
      <w:pPr>
        <w:ind w:left="1773"/>
        <w:rPr>
          <w:lang w:val="en-US"/>
        </w:rPr>
      </w:pPr>
      <w:r w:rsidRPr="002F49D9">
        <w:rPr>
          <w:position w:val="-24"/>
          <w:lang w:val="en-US"/>
        </w:rPr>
        <w:object w:dxaOrig="1719" w:dyaOrig="620">
          <v:shape id="_x0000_i1037" type="#_x0000_t75" style="width:86.2pt;height:30.75pt" o:ole="">
            <v:imagedata r:id="rId36" o:title=""/>
          </v:shape>
          <o:OLEObject Type="Embed" ProgID="Equation.3" ShapeID="_x0000_i1037" DrawAspect="Content" ObjectID="_1549829552" r:id="rId37"/>
        </w:object>
      </w:r>
      <w:r>
        <w:tab/>
      </w:r>
      <w:r>
        <w:tab/>
      </w:r>
      <w:r w:rsidRPr="002F49D9">
        <w:rPr>
          <w:position w:val="-24"/>
          <w:lang w:val="en-US"/>
        </w:rPr>
        <w:object w:dxaOrig="1800" w:dyaOrig="620">
          <v:shape id="_x0000_i1038" type="#_x0000_t75" style="width:90pt;height:30.75pt" o:ole="">
            <v:imagedata r:id="rId38" o:title=""/>
          </v:shape>
          <o:OLEObject Type="Embed" ProgID="Equation.3" ShapeID="_x0000_i1038" DrawAspect="Content" ObjectID="_1549829553" r:id="rId39"/>
        </w:object>
      </w:r>
      <w:r>
        <w:tab/>
      </w:r>
      <w:r>
        <w:tab/>
      </w:r>
      <w:r w:rsidRPr="002F49D9">
        <w:rPr>
          <w:position w:val="-24"/>
          <w:lang w:val="en-US"/>
        </w:rPr>
        <w:object w:dxaOrig="1760" w:dyaOrig="620">
          <v:shape id="_x0000_i1039" type="#_x0000_t75" style="width:87.75pt;height:30.75pt" o:ole="">
            <v:imagedata r:id="rId40" o:title=""/>
          </v:shape>
          <o:OLEObject Type="Embed" ProgID="Equation.3" ShapeID="_x0000_i1039" DrawAspect="Content" ObjectID="_1549829554" r:id="rId41"/>
        </w:object>
      </w:r>
    </w:p>
    <w:p w:rsidR="007728E0" w:rsidRPr="002F49D9" w:rsidRDefault="007728E0" w:rsidP="007728E0">
      <w:pPr>
        <w:ind w:left="1773"/>
      </w:pPr>
    </w:p>
    <w:p w:rsidR="007728E0" w:rsidRPr="002F49D9" w:rsidRDefault="007728E0" w:rsidP="007728E0">
      <w:pPr>
        <w:ind w:left="1773"/>
      </w:pPr>
      <w:r w:rsidRPr="002F49D9">
        <w:rPr>
          <w:position w:val="-24"/>
          <w:lang w:val="en-US"/>
        </w:rPr>
        <w:object w:dxaOrig="1280" w:dyaOrig="620">
          <v:shape id="_x0000_i1040" type="#_x0000_t75" style="width:63.75pt;height:30.75pt" o:ole="">
            <v:imagedata r:id="rId42" o:title=""/>
          </v:shape>
          <o:OLEObject Type="Embed" ProgID="Equation.3" ShapeID="_x0000_i1040" DrawAspect="Content" ObjectID="_1549829555" r:id="rId43"/>
        </w:object>
      </w:r>
      <w:r>
        <w:tab/>
      </w:r>
      <w:r>
        <w:tab/>
      </w:r>
      <w:r w:rsidRPr="002F49D9">
        <w:rPr>
          <w:position w:val="-24"/>
          <w:lang w:val="en-US"/>
        </w:rPr>
        <w:object w:dxaOrig="1260" w:dyaOrig="620">
          <v:shape id="_x0000_i1041" type="#_x0000_t75" style="width:63pt;height:30.75pt" o:ole="">
            <v:imagedata r:id="rId44" o:title=""/>
          </v:shape>
          <o:OLEObject Type="Embed" ProgID="Equation.3" ShapeID="_x0000_i1041" DrawAspect="Content" ObjectID="_1549829556" r:id="rId45"/>
        </w:object>
      </w:r>
    </w:p>
    <w:p w:rsidR="007728E0" w:rsidRPr="002F49D9" w:rsidRDefault="007728E0" w:rsidP="007728E0">
      <w:pPr>
        <w:ind w:left="1773"/>
      </w:pPr>
    </w:p>
    <w:p w:rsidR="007728E0" w:rsidRPr="002F49D9" w:rsidRDefault="007728E0" w:rsidP="007728E0">
      <w:pPr>
        <w:ind w:left="1773"/>
      </w:pPr>
    </w:p>
    <w:p w:rsidR="007728E0" w:rsidRPr="002F49D9" w:rsidRDefault="007728E0" w:rsidP="007728E0">
      <w:pPr>
        <w:spacing w:line="360" w:lineRule="auto"/>
        <w:ind w:left="1773"/>
      </w:pPr>
      <w:r w:rsidRPr="002F49D9">
        <w:t>Правильность расчета токов проверяется с помощью законов Кирхгофа и баланса мощностей.</w:t>
      </w:r>
    </w:p>
    <w:p w:rsidR="007728E0" w:rsidRPr="002F49D9" w:rsidRDefault="007728E0" w:rsidP="007728E0">
      <w:pPr>
        <w:spacing w:line="360" w:lineRule="auto"/>
        <w:ind w:left="1773"/>
      </w:pPr>
    </w:p>
    <w:p w:rsidR="007728E0" w:rsidRPr="002F49D9" w:rsidRDefault="007728E0" w:rsidP="007728E0">
      <w:pPr>
        <w:tabs>
          <w:tab w:val="left" w:pos="1680"/>
        </w:tabs>
      </w:pPr>
      <w:r w:rsidRPr="002F49D9">
        <w:t>3.4.4  Метод двух узлов</w:t>
      </w:r>
    </w:p>
    <w:p w:rsidR="007728E0" w:rsidRPr="002F49D9" w:rsidRDefault="007728E0" w:rsidP="007728E0">
      <w:pPr>
        <w:tabs>
          <w:tab w:val="left" w:pos="1680"/>
        </w:tabs>
        <w:ind w:left="2133"/>
      </w:pPr>
    </w:p>
    <w:p w:rsidR="007728E0" w:rsidRPr="002F49D9" w:rsidRDefault="007728E0" w:rsidP="007728E0">
      <w:pPr>
        <w:spacing w:line="288" w:lineRule="auto"/>
        <w:ind w:firstLine="708"/>
      </w:pPr>
      <w:r w:rsidRPr="002F49D9">
        <w:t>Метод двух узлов это частный случай метода узловых потенциалов. Применяется в случае, когда схема содержит только два узла (параллельное соединение).</w:t>
      </w:r>
    </w:p>
    <w:p w:rsidR="007728E0" w:rsidRPr="002F49D9" w:rsidRDefault="007728E0" w:rsidP="007728E0">
      <w:pPr>
        <w:spacing w:line="288" w:lineRule="auto"/>
        <w:ind w:firstLine="708"/>
        <w:rPr>
          <w:b/>
          <w:i/>
        </w:rPr>
      </w:pPr>
    </w:p>
    <w:p w:rsidR="007728E0" w:rsidRPr="002F49D9" w:rsidRDefault="007728E0" w:rsidP="007728E0">
      <w:pPr>
        <w:spacing w:line="288" w:lineRule="auto"/>
        <w:ind w:firstLine="708"/>
        <w:rPr>
          <w:b/>
          <w:i/>
        </w:rPr>
      </w:pPr>
      <w:r w:rsidRPr="002F49D9">
        <w:rPr>
          <w:b/>
          <w:i/>
        </w:rPr>
        <w:t>Алгоритм:</w:t>
      </w:r>
    </w:p>
    <w:p w:rsidR="007728E0" w:rsidRPr="002F49D9" w:rsidRDefault="007728E0" w:rsidP="007728E0">
      <w:pPr>
        <w:numPr>
          <w:ilvl w:val="0"/>
          <w:numId w:val="16"/>
        </w:numPr>
        <w:spacing w:line="288" w:lineRule="auto"/>
      </w:pPr>
      <w:r w:rsidRPr="002F49D9">
        <w:t>Задаются положительные направления токов и напряжение между двумя узлами  произвольно;</w:t>
      </w:r>
    </w:p>
    <w:p w:rsidR="007728E0" w:rsidRPr="002F49D9" w:rsidRDefault="007728E0" w:rsidP="007728E0">
      <w:pPr>
        <w:numPr>
          <w:ilvl w:val="0"/>
          <w:numId w:val="16"/>
        </w:numPr>
        <w:spacing w:line="288" w:lineRule="auto"/>
      </w:pPr>
      <w:r w:rsidRPr="002F49D9">
        <w:t xml:space="preserve">Уравнение для определения межузлового напряжения  </w:t>
      </w:r>
    </w:p>
    <w:p w:rsidR="007728E0" w:rsidRPr="002F49D9" w:rsidRDefault="007728E0" w:rsidP="007728E0">
      <w:pPr>
        <w:spacing w:line="288" w:lineRule="auto"/>
        <w:jc w:val="center"/>
      </w:pPr>
      <w:r w:rsidRPr="002F49D9">
        <w:rPr>
          <w:position w:val="-32"/>
        </w:rPr>
        <w:object w:dxaOrig="2079" w:dyaOrig="760">
          <v:shape id="_x0000_i1042" type="#_x0000_t75" style="width:113.2pt;height:42pt" o:ole="">
            <v:imagedata r:id="rId46" o:title=""/>
          </v:shape>
          <o:OLEObject Type="Embed" ProgID="Equation.3" ShapeID="_x0000_i1042" DrawAspect="Content" ObjectID="_1549829557" r:id="rId47"/>
        </w:object>
      </w:r>
      <w:r w:rsidRPr="002F49D9">
        <w:t>,</w:t>
      </w:r>
    </w:p>
    <w:p w:rsidR="007728E0" w:rsidRPr="002F49D9" w:rsidRDefault="007728E0" w:rsidP="007728E0">
      <w:pPr>
        <w:spacing w:line="288" w:lineRule="auto"/>
        <w:ind w:firstLine="708"/>
      </w:pPr>
      <w:r w:rsidRPr="002F49D9">
        <w:t xml:space="preserve">где   </w:t>
      </w:r>
      <w:r w:rsidRPr="002F49D9">
        <w:rPr>
          <w:i/>
          <w:lang w:val="en-US"/>
        </w:rPr>
        <w:t>G</w:t>
      </w:r>
      <w:r w:rsidRPr="002F49D9">
        <w:rPr>
          <w:i/>
        </w:rPr>
        <w:t xml:space="preserve"> </w:t>
      </w:r>
      <w:r w:rsidRPr="002F49D9">
        <w:t xml:space="preserve">– проводимость ветви, </w:t>
      </w:r>
      <w:r w:rsidRPr="002F49D9">
        <w:rPr>
          <w:i/>
          <w:lang w:val="en-US"/>
        </w:rPr>
        <w:t>J</w:t>
      </w:r>
      <w:r w:rsidRPr="002F49D9">
        <w:t xml:space="preserve"> – источники тока;</w:t>
      </w:r>
    </w:p>
    <w:p w:rsidR="007728E0" w:rsidRPr="002F49D9" w:rsidRDefault="007728E0" w:rsidP="007728E0">
      <w:pPr>
        <w:numPr>
          <w:ilvl w:val="0"/>
          <w:numId w:val="16"/>
        </w:numPr>
        <w:spacing w:line="288" w:lineRule="auto"/>
      </w:pPr>
      <w:r w:rsidRPr="002F49D9">
        <w:rPr>
          <w:b/>
        </w:rPr>
        <w:t>Правило</w:t>
      </w:r>
      <w:r w:rsidRPr="002F49D9">
        <w:t xml:space="preserve">: </w:t>
      </w:r>
      <w:r w:rsidRPr="002F49D9">
        <w:rPr>
          <w:i/>
          <w:lang w:val="en-US"/>
        </w:rPr>
        <w:t>G</w:t>
      </w:r>
      <w:r w:rsidRPr="002F49D9">
        <w:rPr>
          <w:i/>
        </w:rPr>
        <w:t>·</w:t>
      </w:r>
      <w:r w:rsidRPr="002F49D9">
        <w:rPr>
          <w:i/>
          <w:lang w:val="en-US"/>
        </w:rPr>
        <w:t>E</w:t>
      </w:r>
      <w:r w:rsidRPr="002F49D9">
        <w:t xml:space="preserve"> и </w:t>
      </w:r>
      <w:r w:rsidRPr="002F49D9">
        <w:rPr>
          <w:i/>
          <w:lang w:val="en-US"/>
        </w:rPr>
        <w:t>J</w:t>
      </w:r>
      <w:r w:rsidRPr="002F49D9">
        <w:rPr>
          <w:i/>
        </w:rPr>
        <w:t xml:space="preserve"> </w:t>
      </w:r>
      <w:r w:rsidRPr="002F49D9">
        <w:t xml:space="preserve">берутся со знаком «+», если </w:t>
      </w:r>
      <w:r w:rsidRPr="002F49D9">
        <w:rPr>
          <w:i/>
        </w:rPr>
        <w:t>Е</w:t>
      </w:r>
      <w:r w:rsidRPr="002F49D9">
        <w:t xml:space="preserve"> и</w:t>
      </w:r>
      <w:r w:rsidRPr="002F49D9">
        <w:rPr>
          <w:i/>
        </w:rPr>
        <w:t xml:space="preserve"> </w:t>
      </w:r>
      <w:r w:rsidRPr="002F49D9">
        <w:rPr>
          <w:i/>
          <w:lang w:val="en-US"/>
        </w:rPr>
        <w:t>J</w:t>
      </w:r>
      <w:r w:rsidRPr="002F49D9">
        <w:t xml:space="preserve"> направлены к узлу с большим потенциалом;</w:t>
      </w:r>
    </w:p>
    <w:p w:rsidR="007728E0" w:rsidRPr="002F49D9" w:rsidRDefault="007728E0" w:rsidP="007728E0">
      <w:pPr>
        <w:numPr>
          <w:ilvl w:val="0"/>
          <w:numId w:val="16"/>
        </w:numPr>
        <w:spacing w:line="288" w:lineRule="auto"/>
      </w:pPr>
      <w:r w:rsidRPr="002F49D9">
        <w:t>Токи схемы определяются по обобщенному закону Ома</w:t>
      </w:r>
    </w:p>
    <w:p w:rsidR="007728E0" w:rsidRPr="002F49D9" w:rsidRDefault="007728E0" w:rsidP="007728E0">
      <w:pPr>
        <w:spacing w:line="288" w:lineRule="auto"/>
        <w:ind w:firstLine="708"/>
        <w:rPr>
          <w:b/>
          <w:i/>
        </w:rPr>
      </w:pPr>
      <w:r w:rsidRPr="002F49D9">
        <w:rPr>
          <w:b/>
          <w:i/>
        </w:rPr>
        <w:t>Пример:</w:t>
      </w:r>
    </w:p>
    <w:p w:rsidR="007728E0" w:rsidRPr="002F49D9" w:rsidRDefault="007728E0" w:rsidP="007728E0">
      <w:pPr>
        <w:spacing w:line="288" w:lineRule="auto"/>
        <w:ind w:left="708"/>
        <w:jc w:val="center"/>
      </w:pPr>
      <w:r>
        <w:rPr>
          <w:noProof/>
        </w:rPr>
        <w:drawing>
          <wp:inline distT="0" distB="0" distL="0" distR="0">
            <wp:extent cx="3838575" cy="18764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Pr="002F49D9" w:rsidRDefault="007728E0" w:rsidP="007728E0">
      <w:pPr>
        <w:tabs>
          <w:tab w:val="left" w:pos="360"/>
        </w:tabs>
        <w:spacing w:line="288" w:lineRule="auto"/>
        <w:ind w:left="708"/>
      </w:pPr>
      <w:r w:rsidRPr="002F49D9">
        <w:rPr>
          <w:position w:val="-60"/>
          <w:lang w:val="en-US"/>
        </w:rPr>
        <w:object w:dxaOrig="6340" w:dyaOrig="1320">
          <v:shape id="_x0000_i1043" type="#_x0000_t75" style="width:347.1pt;height:71.3pt" o:ole="">
            <v:imagedata r:id="rId49" o:title=""/>
          </v:shape>
          <o:OLEObject Type="Embed" ProgID="Equation.3" ShapeID="_x0000_i1043" DrawAspect="Content" ObjectID="_1549829558" r:id="rId50"/>
        </w:object>
      </w:r>
    </w:p>
    <w:p w:rsidR="007728E0" w:rsidRPr="002F49D9" w:rsidRDefault="007728E0" w:rsidP="007728E0">
      <w:pPr>
        <w:spacing w:line="288" w:lineRule="auto"/>
        <w:ind w:firstLine="708"/>
      </w:pPr>
      <w:r w:rsidRPr="002F49D9">
        <w:t>Составление формул для расчета токов осуществляется в соответствии с правилами знаков ЭДС и напряжений, при расчете по обобщенному закону Ома (см. лекция 1).</w:t>
      </w:r>
    </w:p>
    <w:p w:rsidR="007728E0" w:rsidRPr="002F49D9" w:rsidRDefault="007728E0" w:rsidP="007728E0">
      <w:pPr>
        <w:spacing w:line="288" w:lineRule="auto"/>
        <w:ind w:left="708"/>
      </w:pPr>
      <w:r w:rsidRPr="002F49D9">
        <w:rPr>
          <w:position w:val="-30"/>
          <w:lang w:val="en-US"/>
        </w:rPr>
        <w:object w:dxaOrig="1380" w:dyaOrig="700">
          <v:shape id="_x0000_i1044" type="#_x0000_t75" style="width:90.75pt;height:46.5pt" o:ole="">
            <v:imagedata r:id="rId51" o:title=""/>
          </v:shape>
          <o:OLEObject Type="Embed" ProgID="Equation.3" ShapeID="_x0000_i1044" DrawAspect="Content" ObjectID="_1549829559" r:id="rId52"/>
        </w:object>
      </w:r>
      <w:r w:rsidRPr="002F49D9">
        <w:tab/>
        <w:t xml:space="preserve">           </w:t>
      </w:r>
      <w:r w:rsidRPr="002F49D9">
        <w:rPr>
          <w:position w:val="-30"/>
          <w:lang w:val="en-US"/>
        </w:rPr>
        <w:object w:dxaOrig="1400" w:dyaOrig="680">
          <v:shape id="_x0000_i1045" type="#_x0000_t75" style="width:91.5pt;height:45pt" o:ole="">
            <v:imagedata r:id="rId53" o:title=""/>
          </v:shape>
          <o:OLEObject Type="Embed" ProgID="Equation.3" ShapeID="_x0000_i1045" DrawAspect="Content" ObjectID="_1549829560" r:id="rId54"/>
        </w:object>
      </w:r>
      <w:r w:rsidRPr="002F49D9">
        <w:t xml:space="preserve">               </w:t>
      </w:r>
      <w:r w:rsidRPr="002F49D9">
        <w:rPr>
          <w:position w:val="-30"/>
          <w:lang w:val="en-US"/>
        </w:rPr>
        <w:object w:dxaOrig="1380" w:dyaOrig="680">
          <v:shape id="_x0000_i1046" type="#_x0000_t75" style="width:90.75pt;height:45pt" o:ole="">
            <v:imagedata r:id="rId55" o:title=""/>
          </v:shape>
          <o:OLEObject Type="Embed" ProgID="Equation.3" ShapeID="_x0000_i1046" DrawAspect="Content" ObjectID="_1549829561" r:id="rId56"/>
        </w:object>
      </w:r>
    </w:p>
    <w:p w:rsidR="007728E0" w:rsidRPr="002F49D9" w:rsidRDefault="007728E0" w:rsidP="007728E0">
      <w:pPr>
        <w:tabs>
          <w:tab w:val="left" w:pos="1680"/>
        </w:tabs>
      </w:pPr>
    </w:p>
    <w:p w:rsidR="007728E0" w:rsidRPr="002F49D9" w:rsidRDefault="007728E0" w:rsidP="007728E0">
      <w:r w:rsidRPr="002F49D9">
        <w:t>3.4.5 Метод активного двухполюсника</w:t>
      </w:r>
    </w:p>
    <w:p w:rsidR="007728E0" w:rsidRPr="002F49D9" w:rsidRDefault="007728E0" w:rsidP="007728E0"/>
    <w:p w:rsidR="007728E0" w:rsidRPr="002F49D9" w:rsidRDefault="007728E0" w:rsidP="007728E0">
      <w:pPr>
        <w:spacing w:line="360" w:lineRule="auto"/>
      </w:pPr>
      <w:r w:rsidRPr="002F49D9">
        <w:t xml:space="preserve">Данный метод применяется, когда необходимо рассчитать параметры одной ветви в сложной схеме. Метод основан на теореме об активном двухполюснике: </w:t>
      </w:r>
    </w:p>
    <w:p w:rsidR="007728E0" w:rsidRPr="002F49D9" w:rsidRDefault="007728E0" w:rsidP="007728E0">
      <w:pPr>
        <w:spacing w:line="360" w:lineRule="auto"/>
        <w:ind w:firstLine="708"/>
      </w:pPr>
      <w:r w:rsidRPr="002F49D9">
        <w:t xml:space="preserve">«Любой активный двухполюсник может быть заменен эквивалентным двухполюсником с параметрами </w:t>
      </w:r>
      <w:r w:rsidRPr="002F49D9">
        <w:rPr>
          <w:i/>
        </w:rPr>
        <w:t>Е</w:t>
      </w:r>
      <w:r w:rsidRPr="002F49D9">
        <w:rPr>
          <w:vertAlign w:val="subscript"/>
        </w:rPr>
        <w:t>экв</w:t>
      </w:r>
      <w:r w:rsidRPr="002F49D9">
        <w:t xml:space="preserve"> и 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экв</w:t>
      </w:r>
      <w:r w:rsidRPr="002F49D9">
        <w:t xml:space="preserve"> или </w:t>
      </w:r>
      <w:r w:rsidRPr="002F49D9">
        <w:rPr>
          <w:i/>
          <w:lang w:val="en-US"/>
        </w:rPr>
        <w:t>J</w:t>
      </w:r>
      <w:r w:rsidRPr="002F49D9">
        <w:rPr>
          <w:vertAlign w:val="subscript"/>
        </w:rPr>
        <w:t>экв</w:t>
      </w:r>
      <w:r w:rsidRPr="002F49D9">
        <w:t xml:space="preserve"> и </w:t>
      </w:r>
      <w:r w:rsidRPr="002F49D9">
        <w:rPr>
          <w:i/>
          <w:lang w:val="en-US"/>
        </w:rPr>
        <w:t>G</w:t>
      </w:r>
      <w:r w:rsidRPr="002F49D9">
        <w:rPr>
          <w:vertAlign w:val="subscript"/>
        </w:rPr>
        <w:t>экв</w:t>
      </w:r>
      <w:r w:rsidRPr="002F49D9">
        <w:t>, режим работы схемы при этом не изменится»</w:t>
      </w:r>
    </w:p>
    <w:p w:rsidR="007728E0" w:rsidRPr="002F49D9" w:rsidRDefault="007728E0" w:rsidP="007728E0">
      <w:pPr>
        <w:spacing w:line="360" w:lineRule="auto"/>
      </w:pPr>
    </w:p>
    <w:p w:rsidR="007728E0" w:rsidRPr="002F49D9" w:rsidRDefault="007728E0" w:rsidP="007728E0">
      <w:pPr>
        <w:spacing w:line="360" w:lineRule="auto"/>
      </w:pPr>
      <w:r w:rsidRPr="002F49D9">
        <w:tab/>
        <w:t>Алгоритм</w:t>
      </w:r>
    </w:p>
    <w:p w:rsidR="007728E0" w:rsidRPr="002F49D9" w:rsidRDefault="007728E0" w:rsidP="007728E0">
      <w:pPr>
        <w:spacing w:line="360" w:lineRule="auto"/>
      </w:pPr>
    </w:p>
    <w:p w:rsidR="007728E0" w:rsidRPr="002F49D9" w:rsidRDefault="007728E0" w:rsidP="007728E0">
      <w:pPr>
        <w:numPr>
          <w:ilvl w:val="0"/>
          <w:numId w:val="8"/>
        </w:numPr>
        <w:spacing w:line="360" w:lineRule="auto"/>
      </w:pPr>
      <w:r w:rsidRPr="002F49D9">
        <w:t>Оборвать ветвь, в которой нужно определить параметры.</w:t>
      </w:r>
    </w:p>
    <w:p w:rsidR="007728E0" w:rsidRPr="002F49D9" w:rsidRDefault="007728E0" w:rsidP="007728E0">
      <w:pPr>
        <w:numPr>
          <w:ilvl w:val="0"/>
          <w:numId w:val="8"/>
        </w:numPr>
        <w:spacing w:line="360" w:lineRule="auto"/>
      </w:pPr>
      <w:r w:rsidRPr="002F49D9">
        <w:t xml:space="preserve">Определить напряжение на разомкнутых зажимах ветви, параметры которой необходимо определить, т.е. при режиме холостого хода </w:t>
      </w:r>
      <w:r w:rsidRPr="002F49D9">
        <w:rPr>
          <w:i/>
        </w:rPr>
        <w:t>Е</w:t>
      </w:r>
      <w:r w:rsidRPr="002F49D9">
        <w:rPr>
          <w:vertAlign w:val="subscript"/>
        </w:rPr>
        <w:t>экв</w:t>
      </w:r>
      <w:r w:rsidRPr="002F49D9">
        <w:t xml:space="preserve"> = </w:t>
      </w:r>
      <w:r w:rsidRPr="002F49D9">
        <w:rPr>
          <w:i/>
          <w:lang w:val="en-US"/>
        </w:rPr>
        <w:t>U</w:t>
      </w:r>
      <w:r w:rsidRPr="002F49D9">
        <w:rPr>
          <w:vertAlign w:val="subscript"/>
        </w:rPr>
        <w:t>хх</w:t>
      </w:r>
      <w:r w:rsidRPr="002F49D9">
        <w:t xml:space="preserve"> любимым методом.</w:t>
      </w:r>
    </w:p>
    <w:p w:rsidR="007728E0" w:rsidRPr="002F49D9" w:rsidRDefault="007728E0" w:rsidP="007728E0">
      <w:pPr>
        <w:numPr>
          <w:ilvl w:val="0"/>
          <w:numId w:val="8"/>
        </w:numPr>
        <w:spacing w:line="360" w:lineRule="auto"/>
      </w:pPr>
      <w:r w:rsidRPr="002F49D9">
        <w:lastRenderedPageBreak/>
        <w:t xml:space="preserve">Заменить активный двухполюсник, т.е. схему без исследуемой ветви, пассивным (исключить все источники питания, оставив их внутренние сопротивления, не забывая, что у ЭДС 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вн</w:t>
      </w:r>
      <w:r w:rsidRPr="002F49D9">
        <w:t xml:space="preserve"> = 0, у источника тока   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вн</w:t>
      </w:r>
      <w:r w:rsidRPr="002F49D9">
        <w:t xml:space="preserve"> = ∞). Определить эквивалентное сопротивление полученной схемы 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экв</w:t>
      </w:r>
      <w:r w:rsidRPr="002F49D9">
        <w:t>.</w:t>
      </w:r>
    </w:p>
    <w:p w:rsidR="007728E0" w:rsidRPr="002F49D9" w:rsidRDefault="007728E0" w:rsidP="007728E0">
      <w:pPr>
        <w:numPr>
          <w:ilvl w:val="0"/>
          <w:numId w:val="8"/>
        </w:numPr>
        <w:spacing w:line="360" w:lineRule="auto"/>
      </w:pPr>
      <w:r w:rsidRPr="002F49D9">
        <w:t xml:space="preserve">Найти ток в ветви по формуле </w:t>
      </w:r>
      <w:r w:rsidRPr="002F49D9">
        <w:rPr>
          <w:i/>
          <w:lang w:val="en-US"/>
        </w:rPr>
        <w:t>I</w:t>
      </w:r>
      <w:r w:rsidRPr="002F49D9">
        <w:t xml:space="preserve"> = </w:t>
      </w:r>
      <w:r w:rsidRPr="002F49D9">
        <w:rPr>
          <w:i/>
          <w:lang w:val="en-US"/>
        </w:rPr>
        <w:t>E</w:t>
      </w:r>
      <w:r w:rsidRPr="002F49D9">
        <w:rPr>
          <w:vertAlign w:val="subscript"/>
        </w:rPr>
        <w:t>экв</w:t>
      </w:r>
      <w:r w:rsidRPr="002F49D9">
        <w:t>/(</w:t>
      </w:r>
      <w:r w:rsidRPr="002F49D9">
        <w:rPr>
          <w:i/>
          <w:lang w:val="en-US"/>
        </w:rPr>
        <w:t>R</w:t>
      </w:r>
      <w:r w:rsidRPr="002F49D9">
        <w:t>+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экв</w:t>
      </w:r>
      <w:r w:rsidRPr="002F49D9">
        <w:t xml:space="preserve">) для пассивной ветви и </w:t>
      </w:r>
    </w:p>
    <w:p w:rsidR="007728E0" w:rsidRPr="002F49D9" w:rsidRDefault="007728E0" w:rsidP="007728E0">
      <w:pPr>
        <w:spacing w:line="360" w:lineRule="auto"/>
        <w:ind w:left="1068"/>
      </w:pPr>
      <w:r w:rsidRPr="002F49D9">
        <w:rPr>
          <w:i/>
          <w:lang w:val="en-US"/>
        </w:rPr>
        <w:t>I</w:t>
      </w:r>
      <w:r w:rsidRPr="002F49D9">
        <w:t xml:space="preserve"> = </w:t>
      </w:r>
      <w:r w:rsidRPr="002F49D9">
        <w:rPr>
          <w:i/>
          <w:lang w:val="en-US"/>
        </w:rPr>
        <w:t>E</w:t>
      </w:r>
      <w:r w:rsidRPr="002F49D9">
        <w:t xml:space="preserve"> ± </w:t>
      </w:r>
      <w:r w:rsidRPr="002F49D9">
        <w:rPr>
          <w:i/>
          <w:lang w:val="en-US"/>
        </w:rPr>
        <w:t>E</w:t>
      </w:r>
      <w:r w:rsidRPr="002F49D9">
        <w:rPr>
          <w:vertAlign w:val="subscript"/>
        </w:rPr>
        <w:t>экв</w:t>
      </w:r>
      <w:r w:rsidRPr="002F49D9">
        <w:t>/(</w:t>
      </w:r>
      <w:r w:rsidRPr="002F49D9">
        <w:rPr>
          <w:i/>
          <w:lang w:val="en-US"/>
        </w:rPr>
        <w:t>R</w:t>
      </w:r>
      <w:r w:rsidRPr="002F49D9">
        <w:t>+</w:t>
      </w:r>
      <w:r w:rsidRPr="002F49D9">
        <w:rPr>
          <w:i/>
          <w:lang w:val="en-US"/>
        </w:rPr>
        <w:t>R</w:t>
      </w:r>
      <w:r w:rsidRPr="002F49D9">
        <w:rPr>
          <w:vertAlign w:val="subscript"/>
        </w:rPr>
        <w:t>экв</w:t>
      </w:r>
      <w:r w:rsidRPr="002F49D9">
        <w:t>) для активной ветви.</w:t>
      </w:r>
    </w:p>
    <w:p w:rsidR="007728E0" w:rsidRPr="002F49D9" w:rsidRDefault="007728E0" w:rsidP="007728E0"/>
    <w:p w:rsidR="007728E0" w:rsidRPr="002F49D9" w:rsidRDefault="007728E0" w:rsidP="007728E0">
      <w:pPr>
        <w:rPr>
          <w:iCs/>
        </w:rPr>
      </w:pPr>
      <w:r w:rsidRPr="002F49D9">
        <w:rPr>
          <w:iCs/>
        </w:rPr>
        <w:t>3.5 Построение потенциальной диаграммы</w:t>
      </w:r>
    </w:p>
    <w:p w:rsidR="007728E0" w:rsidRPr="00250461" w:rsidRDefault="007728E0" w:rsidP="007728E0">
      <w:pPr>
        <w:shd w:val="clear" w:color="auto" w:fill="FFFFFF"/>
        <w:tabs>
          <w:tab w:val="left" w:pos="7402"/>
        </w:tabs>
        <w:spacing w:before="5" w:line="432" w:lineRule="exact"/>
        <w:ind w:left="786" w:right="1315"/>
        <w:rPr>
          <w:iCs/>
          <w:color w:val="000000"/>
          <w:spacing w:val="-1"/>
        </w:rPr>
      </w:pPr>
      <w:r w:rsidRPr="00250461">
        <w:rPr>
          <w:color w:val="000000"/>
        </w:rPr>
        <w:t>Под</w:t>
      </w:r>
      <w:r w:rsidRPr="00250461">
        <w:rPr>
          <w:rStyle w:val="apple-converted-space"/>
          <w:color w:val="000000"/>
        </w:rPr>
        <w:t> </w:t>
      </w:r>
      <w:r w:rsidRPr="00250461">
        <w:rPr>
          <w:i/>
          <w:iCs/>
          <w:color w:val="000000"/>
        </w:rPr>
        <w:t>потенциальной диаграммой</w:t>
      </w:r>
      <w:r w:rsidRPr="00250461">
        <w:rPr>
          <w:rStyle w:val="apple-converted-space"/>
          <w:color w:val="000000"/>
        </w:rPr>
        <w:t> </w:t>
      </w:r>
      <w:r w:rsidRPr="00250461">
        <w:rPr>
          <w:color w:val="000000"/>
        </w:rPr>
        <w:t>понимают график распределения потенциала вдоль какого-либо участка цепи или замкнутого контура. Каждой точке участка цепи или замкнутого контура соответствует своя точка на потенциальной диаграмме.</w:t>
      </w:r>
    </w:p>
    <w:p w:rsidR="007728E0" w:rsidRPr="002F49D9" w:rsidRDefault="007728E0" w:rsidP="007728E0">
      <w:pPr>
        <w:shd w:val="clear" w:color="auto" w:fill="FFFFFF"/>
        <w:tabs>
          <w:tab w:val="left" w:pos="7402"/>
        </w:tabs>
        <w:spacing w:before="5" w:line="432" w:lineRule="exact"/>
        <w:ind w:right="-231"/>
        <w:rPr>
          <w:iCs/>
          <w:color w:val="000000"/>
          <w:spacing w:val="-2"/>
        </w:rPr>
      </w:pPr>
      <w:r w:rsidRPr="002F49D9">
        <w:rPr>
          <w:iCs/>
          <w:color w:val="000000"/>
          <w:spacing w:val="-1"/>
        </w:rPr>
        <w:t xml:space="preserve">Потенциальная диаграмма представляет собой зависимость </w:t>
      </w:r>
      <w:r w:rsidRPr="002F49D9">
        <w:rPr>
          <w:i/>
          <w:iCs/>
          <w:color w:val="000000"/>
          <w:spacing w:val="-1"/>
        </w:rPr>
        <w:t>φ(</w:t>
      </w:r>
      <w:r w:rsidRPr="002F49D9">
        <w:rPr>
          <w:i/>
          <w:iCs/>
          <w:color w:val="000000"/>
          <w:spacing w:val="-1"/>
          <w:lang w:val="en-US"/>
        </w:rPr>
        <w:t>R</w:t>
      </w:r>
      <w:r w:rsidRPr="002F49D9">
        <w:rPr>
          <w:iCs/>
          <w:color w:val="000000"/>
          <w:spacing w:val="-1"/>
        </w:rPr>
        <w:t xml:space="preserve">) в виде графика, </w:t>
      </w:r>
      <w:r w:rsidRPr="002F49D9">
        <w:rPr>
          <w:iCs/>
          <w:color w:val="000000"/>
        </w:rPr>
        <w:t xml:space="preserve">на котором по вертикальной оси  </w:t>
      </w:r>
      <w:r w:rsidRPr="002F49D9">
        <w:rPr>
          <w:iCs/>
          <w:color w:val="000000"/>
          <w:spacing w:val="-2"/>
        </w:rPr>
        <w:t>отложены значения потенциалов последовательного ряда точек выбранного контура,  а по горизонтальной – сумма значений сопротивлений последовательно проходимых участков цепи этого контура.</w:t>
      </w:r>
      <w:r w:rsidRPr="002F49D9">
        <w:rPr>
          <w:i/>
          <w:iCs/>
          <w:color w:val="000000"/>
          <w:spacing w:val="-2"/>
        </w:rPr>
        <w:t xml:space="preserve"> </w:t>
      </w:r>
      <w:r w:rsidRPr="002F49D9">
        <w:rPr>
          <w:iCs/>
          <w:color w:val="000000"/>
          <w:spacing w:val="-2"/>
        </w:rPr>
        <w:t xml:space="preserve">Построение потенциальной диаграммы начинается из произвольно выбранной точки контура, потенциал которой принят за нулевой  </w:t>
      </w:r>
      <w:r w:rsidRPr="002F49D9">
        <w:rPr>
          <w:i/>
          <w:iCs/>
          <w:color w:val="000000"/>
          <w:spacing w:val="-1"/>
        </w:rPr>
        <w:t>φ</w:t>
      </w:r>
      <w:r w:rsidRPr="002F49D9">
        <w:rPr>
          <w:iCs/>
          <w:color w:val="000000"/>
          <w:spacing w:val="-1"/>
          <w:vertAlign w:val="subscript"/>
        </w:rPr>
        <w:t>1</w:t>
      </w:r>
      <w:r w:rsidRPr="002F49D9">
        <w:rPr>
          <w:iCs/>
          <w:color w:val="000000"/>
          <w:spacing w:val="-1"/>
        </w:rPr>
        <w:t xml:space="preserve"> = 0. Последовательно обходим выбранный контур. Если построение диаграммы начали в точке 1, то и закончиться она должна в этой же точке 1. Скачки потенциала на графике соответствуют включенным в цепь источникам напряжения.</w:t>
      </w:r>
    </w:p>
    <w:p w:rsidR="007728E0" w:rsidRDefault="007728E0" w:rsidP="007728E0">
      <w:pPr>
        <w:spacing w:line="360" w:lineRule="auto"/>
        <w:rPr>
          <w:iCs/>
          <w:color w:val="000000"/>
          <w:spacing w:val="-1"/>
        </w:rPr>
      </w:pPr>
    </w:p>
    <w:p w:rsidR="007728E0" w:rsidRPr="002F49D9" w:rsidRDefault="007728E0" w:rsidP="007728E0">
      <w:pPr>
        <w:spacing w:line="360" w:lineRule="auto"/>
        <w:rPr>
          <w:iCs/>
          <w:color w:val="000000"/>
          <w:spacing w:val="-1"/>
        </w:rPr>
      </w:pPr>
    </w:p>
    <w:p w:rsidR="007728E0" w:rsidRPr="002F49D9" w:rsidRDefault="007728E0" w:rsidP="007728E0">
      <w:pPr>
        <w:numPr>
          <w:ilvl w:val="1"/>
          <w:numId w:val="19"/>
        </w:numPr>
        <w:spacing w:line="360" w:lineRule="auto"/>
        <w:rPr>
          <w:iCs/>
          <w:color w:val="000000"/>
          <w:spacing w:val="-1"/>
        </w:rPr>
      </w:pPr>
      <w:r w:rsidRPr="002F49D9">
        <w:rPr>
          <w:iCs/>
          <w:color w:val="000000"/>
          <w:spacing w:val="-1"/>
        </w:rPr>
        <w:t xml:space="preserve"> Определение показаний приборов</w:t>
      </w:r>
    </w:p>
    <w:p w:rsidR="007728E0" w:rsidRPr="002F49D9" w:rsidRDefault="007728E0" w:rsidP="007728E0">
      <w:pPr>
        <w:shd w:val="clear" w:color="auto" w:fill="FFFFFF"/>
        <w:spacing w:line="360" w:lineRule="auto"/>
        <w:ind w:left="375" w:right="14"/>
        <w:jc w:val="both"/>
        <w:rPr>
          <w:iCs/>
          <w:color w:val="000000"/>
          <w:spacing w:val="-3"/>
        </w:rPr>
      </w:pPr>
      <w:r w:rsidRPr="002F49D9">
        <w:rPr>
          <w:iCs/>
          <w:color w:val="000000"/>
          <w:spacing w:val="-2"/>
        </w:rPr>
        <w:t>Вольтметр измеряет напряжение (разность по</w:t>
      </w:r>
      <w:r w:rsidRPr="002F49D9">
        <w:rPr>
          <w:iCs/>
          <w:color w:val="000000"/>
          <w:spacing w:val="-1"/>
        </w:rPr>
        <w:t>тенциалов) между двумя точками в электрической цепи</w:t>
      </w:r>
      <w:r w:rsidRPr="002F49D9">
        <w:rPr>
          <w:iCs/>
          <w:color w:val="000000"/>
          <w:spacing w:val="-3"/>
        </w:rPr>
        <w:t>. Для определения показания вольтметра необходимо составить уравнение по второму закону Кирхгофа по контуру, в который входит измеряемое напряжение.</w:t>
      </w:r>
    </w:p>
    <w:p w:rsidR="007728E0" w:rsidRPr="002F49D9" w:rsidRDefault="007728E0" w:rsidP="007728E0">
      <w:pPr>
        <w:shd w:val="clear" w:color="auto" w:fill="FFFFFF"/>
        <w:spacing w:line="360" w:lineRule="auto"/>
        <w:ind w:left="375" w:right="14"/>
        <w:jc w:val="both"/>
        <w:rPr>
          <w:iCs/>
          <w:color w:val="000000"/>
          <w:spacing w:val="-3"/>
        </w:rPr>
      </w:pPr>
      <w:r w:rsidRPr="002F49D9">
        <w:rPr>
          <w:iCs/>
          <w:color w:val="000000"/>
          <w:spacing w:val="-3"/>
        </w:rPr>
        <w:t>Ваттметр показывает мощность участка электрической цепи, которая определяется по закону Джоуля – Ленца.</w:t>
      </w:r>
    </w:p>
    <w:p w:rsidR="007728E0" w:rsidRPr="002F49D9" w:rsidRDefault="007728E0" w:rsidP="007728E0">
      <w:pPr>
        <w:shd w:val="clear" w:color="auto" w:fill="FFFFFF"/>
        <w:spacing w:line="360" w:lineRule="auto"/>
        <w:ind w:left="375" w:right="14"/>
        <w:jc w:val="both"/>
        <w:rPr>
          <w:iCs/>
          <w:color w:val="000000"/>
          <w:spacing w:val="-3"/>
        </w:rPr>
      </w:pPr>
    </w:p>
    <w:p w:rsidR="007728E0" w:rsidRDefault="007728E0" w:rsidP="007728E0">
      <w:pPr>
        <w:numPr>
          <w:ilvl w:val="0"/>
          <w:numId w:val="19"/>
        </w:numPr>
        <w:spacing w:line="360" w:lineRule="auto"/>
      </w:pPr>
      <w:r>
        <w:t>Пример:</w:t>
      </w:r>
    </w:p>
    <w:p w:rsidR="007728E0" w:rsidRDefault="007728E0" w:rsidP="007728E0">
      <w:pPr>
        <w:spacing w:line="360" w:lineRule="auto"/>
        <w:ind w:left="720"/>
      </w:pPr>
      <w:r>
        <w:t xml:space="preserve">Дано: </w:t>
      </w:r>
      <w:r w:rsidRPr="00B04412">
        <w:rPr>
          <w:i/>
        </w:rPr>
        <w:t>R</w:t>
      </w:r>
      <w:r w:rsidRPr="00802BB7">
        <w:rPr>
          <w:vertAlign w:val="subscript"/>
        </w:rPr>
        <w:t>1</w:t>
      </w:r>
      <w:r>
        <w:t xml:space="preserve"> = </w:t>
      </w:r>
      <w:r w:rsidRPr="00B04412">
        <w:rPr>
          <w:i/>
        </w:rPr>
        <w:t>R</w:t>
      </w:r>
      <w:r w:rsidRPr="00802BB7">
        <w:rPr>
          <w:vertAlign w:val="subscript"/>
        </w:rPr>
        <w:t>5</w:t>
      </w:r>
      <w:r>
        <w:t xml:space="preserve"> =10</w:t>
      </w:r>
      <w:r w:rsidRPr="00B04412">
        <w:t xml:space="preserve"> Ом, </w:t>
      </w:r>
      <w:r w:rsidRPr="00B04412">
        <w:rPr>
          <w:i/>
        </w:rPr>
        <w:t>R</w:t>
      </w:r>
      <w:r w:rsidRPr="00802BB7">
        <w:rPr>
          <w:vertAlign w:val="subscript"/>
        </w:rPr>
        <w:t>4</w:t>
      </w:r>
      <w:r>
        <w:t xml:space="preserve"> = </w:t>
      </w:r>
      <w:r w:rsidRPr="00B04412">
        <w:rPr>
          <w:i/>
        </w:rPr>
        <w:t>R</w:t>
      </w:r>
      <w:r w:rsidRPr="00802BB7">
        <w:rPr>
          <w:vertAlign w:val="subscript"/>
        </w:rPr>
        <w:t xml:space="preserve">6 </w:t>
      </w:r>
      <w:r>
        <w:t>= 5</w:t>
      </w:r>
      <w:r w:rsidRPr="00B04412">
        <w:t xml:space="preserve"> Ом, </w:t>
      </w:r>
      <w:r w:rsidRPr="00B04412">
        <w:rPr>
          <w:i/>
        </w:rPr>
        <w:t>R</w:t>
      </w:r>
      <w:r w:rsidRPr="00802BB7">
        <w:rPr>
          <w:vertAlign w:val="subscript"/>
        </w:rPr>
        <w:t>3</w:t>
      </w:r>
      <w:r>
        <w:t xml:space="preserve"> = 25</w:t>
      </w:r>
      <w:r w:rsidRPr="00B04412">
        <w:t xml:space="preserve"> Ом, </w:t>
      </w:r>
      <w:r w:rsidRPr="00B04412">
        <w:rPr>
          <w:i/>
        </w:rPr>
        <w:t>R</w:t>
      </w:r>
      <w:r w:rsidRPr="00802BB7">
        <w:rPr>
          <w:vertAlign w:val="subscript"/>
        </w:rPr>
        <w:t>2</w:t>
      </w:r>
      <w:r>
        <w:t xml:space="preserve"> = 20</w:t>
      </w:r>
      <w:r w:rsidRPr="00B04412">
        <w:t xml:space="preserve"> Ом,</w:t>
      </w:r>
      <w:r>
        <w:t xml:space="preserve"> </w:t>
      </w:r>
      <w:r w:rsidRPr="00B04412">
        <w:rPr>
          <w:i/>
        </w:rPr>
        <w:t>Е</w:t>
      </w:r>
      <w:r w:rsidRPr="00802BB7">
        <w:rPr>
          <w:vertAlign w:val="subscript"/>
        </w:rPr>
        <w:t>1</w:t>
      </w:r>
      <w:r>
        <w:t xml:space="preserve"> =100 В, </w:t>
      </w:r>
      <w:r w:rsidRPr="00B04412">
        <w:rPr>
          <w:i/>
        </w:rPr>
        <w:t>Е</w:t>
      </w:r>
      <w:r>
        <w:rPr>
          <w:vertAlign w:val="subscript"/>
        </w:rPr>
        <w:t>2</w:t>
      </w:r>
      <w:r>
        <w:t xml:space="preserve"> =80 В, </w:t>
      </w:r>
      <w:r w:rsidRPr="00B04412">
        <w:rPr>
          <w:i/>
        </w:rPr>
        <w:t>Е</w:t>
      </w:r>
      <w:r>
        <w:rPr>
          <w:vertAlign w:val="subscript"/>
        </w:rPr>
        <w:t>3</w:t>
      </w:r>
      <w:r>
        <w:t xml:space="preserve"> =50 В</w:t>
      </w:r>
    </w:p>
    <w:p w:rsidR="007728E0" w:rsidRDefault="007728E0" w:rsidP="007728E0">
      <w:pPr>
        <w:spacing w:line="360" w:lineRule="auto"/>
      </w:pPr>
      <w:r>
        <w:t>Определить токи в ветвях разными методами, составить и рассчитать баланс мощностей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728E0" w:rsidRPr="006E6D9D" w:rsidTr="004D268D">
        <w:trPr>
          <w:trHeight w:val="5411"/>
        </w:trPr>
        <w:tc>
          <w:tcPr>
            <w:tcW w:w="4785" w:type="dxa"/>
            <w:vAlign w:val="center"/>
          </w:tcPr>
          <w:p w:rsidR="007728E0" w:rsidRPr="006E6D9D" w:rsidRDefault="007728E0" w:rsidP="004D268D">
            <w:pPr>
              <w:spacing w:line="360" w:lineRule="auto"/>
              <w:jc w:val="center"/>
            </w:pPr>
            <w:r>
              <w:object w:dxaOrig="4470" w:dyaOrig="3045">
                <v:shape id="_x0000_i1047" type="#_x0000_t75" style="width:223.5pt;height:152.25pt" o:ole="">
                  <v:imagedata r:id="rId57" o:title=""/>
                </v:shape>
                <o:OLEObject Type="Embed" ProgID="PBrush" ShapeID="_x0000_i1047" DrawAspect="Content" ObjectID="_1549829562" r:id="rId58"/>
              </w:object>
            </w:r>
          </w:p>
        </w:tc>
        <w:tc>
          <w:tcPr>
            <w:tcW w:w="4786" w:type="dxa"/>
          </w:tcPr>
          <w:p w:rsidR="007728E0" w:rsidRPr="001778BB" w:rsidRDefault="007728E0" w:rsidP="004D268D">
            <w:pPr>
              <w:spacing w:line="360" w:lineRule="auto"/>
            </w:pPr>
            <w:r>
              <w:t>Определяем количество узлов, ветвей и независимых контуров:</w:t>
            </w:r>
            <w:r w:rsidRPr="00802BB7">
              <w:rPr>
                <w:i/>
              </w:rPr>
              <w:t xml:space="preserve"> q</w:t>
            </w:r>
            <w:r>
              <w:rPr>
                <w:i/>
              </w:rPr>
              <w:t xml:space="preserve"> </w:t>
            </w:r>
            <w:r>
              <w:t>= 3</w:t>
            </w:r>
            <w:r w:rsidRPr="00802BB7">
              <w:t xml:space="preserve">, </w:t>
            </w:r>
            <w:r>
              <w:t xml:space="preserve"> </w:t>
            </w:r>
            <w:r w:rsidRPr="00802BB7">
              <w:rPr>
                <w:i/>
                <w:lang w:val="en-US"/>
              </w:rPr>
              <w:t>p</w:t>
            </w:r>
            <w:r>
              <w:rPr>
                <w:i/>
              </w:rPr>
              <w:t xml:space="preserve"> </w:t>
            </w:r>
            <w:r w:rsidRPr="00802BB7">
              <w:t>=</w:t>
            </w:r>
            <w:r>
              <w:t xml:space="preserve"> </w:t>
            </w:r>
            <w:r w:rsidRPr="00802BB7">
              <w:t>5, контуров 3</w:t>
            </w:r>
            <w:r>
              <w:t xml:space="preserve">. Составляем уравнения по законам Кирхгофа: </w:t>
            </w:r>
            <w:r w:rsidRPr="00111A94">
              <w:t>уравнений по 1-ому закону Кирхгофа равно 2, а уравнений по 2-ому закону Кирхгофа равно 3</w:t>
            </w:r>
            <w:r>
              <w:t xml:space="preserve">. для узлов а и b. </w:t>
            </w:r>
            <w:r w:rsidRPr="001778BB">
              <w:t xml:space="preserve"> </w:t>
            </w:r>
            <w:r>
              <w:t>Для контуров выбираем обходы по часовой стрелке:</w:t>
            </w:r>
          </w:p>
          <w:p w:rsidR="007728E0" w:rsidRPr="006E6D9D" w:rsidRDefault="007728E0" w:rsidP="004D268D">
            <w:pPr>
              <w:spacing w:line="360" w:lineRule="auto"/>
            </w:pPr>
            <w:r w:rsidRPr="001778BB">
              <w:rPr>
                <w:position w:val="-82"/>
              </w:rPr>
              <w:object w:dxaOrig="3260" w:dyaOrig="1740">
                <v:shape id="_x0000_i1048" type="#_x0000_t75" style="width:162.65pt;height:87pt" o:ole="">
                  <v:imagedata r:id="rId59" o:title=""/>
                </v:shape>
                <o:OLEObject Type="Embed" ProgID="Equation.3" ShapeID="_x0000_i1048" DrawAspect="Content" ObjectID="_1549829563" r:id="rId60"/>
              </w:object>
            </w:r>
          </w:p>
        </w:tc>
      </w:tr>
    </w:tbl>
    <w:p w:rsidR="007728E0" w:rsidRDefault="007728E0" w:rsidP="007728E0">
      <w:pPr>
        <w:spacing w:line="360" w:lineRule="auto"/>
      </w:pPr>
    </w:p>
    <w:p w:rsidR="007728E0" w:rsidRDefault="007728E0" w:rsidP="007728E0">
      <w:pPr>
        <w:spacing w:line="360" w:lineRule="auto"/>
      </w:pPr>
    </w:p>
    <w:p w:rsidR="007728E0" w:rsidRDefault="007728E0" w:rsidP="007728E0">
      <w:pPr>
        <w:spacing w:line="360" w:lineRule="auto"/>
      </w:pPr>
    </w:p>
    <w:p w:rsidR="007728E0" w:rsidRDefault="007728E0" w:rsidP="007728E0">
      <w:pPr>
        <w:spacing w:line="360" w:lineRule="auto"/>
      </w:pPr>
    </w:p>
    <w:p w:rsidR="007728E0" w:rsidRDefault="007728E0" w:rsidP="007728E0">
      <w:pPr>
        <w:numPr>
          <w:ilvl w:val="0"/>
          <w:numId w:val="22"/>
        </w:numPr>
        <w:spacing w:after="200" w:line="360" w:lineRule="auto"/>
      </w:pPr>
      <w:r>
        <w:t>Метод контурных токов</w:t>
      </w:r>
    </w:p>
    <w:p w:rsidR="007728E0" w:rsidRPr="002F49D9" w:rsidRDefault="007728E0" w:rsidP="007728E0">
      <w:pPr>
        <w:spacing w:line="360" w:lineRule="auto"/>
        <w:rPr>
          <w:lang w:val="en-US"/>
        </w:rPr>
      </w:pPr>
      <w:r>
        <w:t xml:space="preserve">Так как три контура, то будет три контурных тока </w:t>
      </w:r>
      <w:r w:rsidRPr="00630269">
        <w:rPr>
          <w:i/>
          <w:lang w:val="en-US"/>
        </w:rPr>
        <w:t>I</w:t>
      </w:r>
      <w:r w:rsidRPr="00630269">
        <w:rPr>
          <w:vertAlign w:val="subscript"/>
        </w:rPr>
        <w:t>11</w:t>
      </w:r>
      <w:r w:rsidRPr="003118B6">
        <w:t xml:space="preserve">, </w:t>
      </w:r>
      <w:r w:rsidRPr="00630269">
        <w:rPr>
          <w:i/>
          <w:lang w:val="en-US"/>
        </w:rPr>
        <w:t>I</w:t>
      </w:r>
      <w:r w:rsidRPr="00630269">
        <w:rPr>
          <w:vertAlign w:val="subscript"/>
        </w:rPr>
        <w:t>22</w:t>
      </w:r>
      <w:r w:rsidRPr="003118B6">
        <w:t xml:space="preserve">, </w:t>
      </w:r>
      <w:r w:rsidRPr="00630269">
        <w:rPr>
          <w:i/>
          <w:lang w:val="en-US"/>
        </w:rPr>
        <w:t>I</w:t>
      </w:r>
      <w:r w:rsidRPr="00630269">
        <w:rPr>
          <w:vertAlign w:val="subscript"/>
        </w:rPr>
        <w:t>33</w:t>
      </w:r>
      <w:r>
        <w:t>. Направления этих токов выбираем по часовой стрелке рис 3. Запишем</w:t>
      </w:r>
      <w:r w:rsidRPr="002F49D9">
        <w:rPr>
          <w:lang w:val="en-US"/>
        </w:rPr>
        <w:t xml:space="preserve"> </w:t>
      </w:r>
      <w:r>
        <w:t>настоящие</w:t>
      </w:r>
      <w:r w:rsidRPr="002F49D9">
        <w:rPr>
          <w:lang w:val="en-US"/>
        </w:rPr>
        <w:t xml:space="preserve"> </w:t>
      </w:r>
      <w:r>
        <w:t>токи</w:t>
      </w:r>
      <w:r w:rsidRPr="002F49D9">
        <w:rPr>
          <w:lang w:val="en-US"/>
        </w:rPr>
        <w:t xml:space="preserve"> </w:t>
      </w:r>
      <w:r>
        <w:t>через</w:t>
      </w:r>
      <w:r w:rsidRPr="002F49D9">
        <w:rPr>
          <w:lang w:val="en-US"/>
        </w:rPr>
        <w:t xml:space="preserve"> </w:t>
      </w:r>
      <w:r>
        <w:t>контурные</w:t>
      </w:r>
      <w:r w:rsidRPr="002F49D9">
        <w:rPr>
          <w:lang w:val="en-US"/>
        </w:rPr>
        <w:t xml:space="preserve">: </w:t>
      </w:r>
    </w:p>
    <w:p w:rsidR="007728E0" w:rsidRPr="006149E1" w:rsidRDefault="007728E0" w:rsidP="007728E0">
      <w:pPr>
        <w:spacing w:line="360" w:lineRule="auto"/>
        <w:rPr>
          <w:vertAlign w:val="subscript"/>
          <w:lang w:val="en-US"/>
        </w:rPr>
      </w:pPr>
      <w:r w:rsidRPr="00630269">
        <w:rPr>
          <w:lang w:val="en-US"/>
        </w:rPr>
        <w:t xml:space="preserve"> </w:t>
      </w:r>
      <w:r>
        <w:rPr>
          <w:i/>
          <w:lang w:val="en-US"/>
        </w:rPr>
        <w:t>I</w:t>
      </w:r>
      <w:r w:rsidRPr="00630269">
        <w:rPr>
          <w:vertAlign w:val="subscript"/>
          <w:lang w:val="en-US"/>
        </w:rPr>
        <w:t>1</w:t>
      </w:r>
      <w:r>
        <w:rPr>
          <w:vertAlign w:val="subscript"/>
          <w:lang w:val="en-US"/>
        </w:rPr>
        <w:t xml:space="preserve"> </w:t>
      </w:r>
      <w:r w:rsidRPr="00630269">
        <w:rPr>
          <w:i/>
          <w:lang w:val="en-US"/>
        </w:rPr>
        <w:t>=</w:t>
      </w:r>
      <w:r>
        <w:rPr>
          <w:i/>
          <w:lang w:val="en-US"/>
        </w:rPr>
        <w:t xml:space="preserve">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11</w:t>
      </w:r>
      <w:r>
        <w:rPr>
          <w:lang w:val="en-US"/>
        </w:rPr>
        <w:t xml:space="preserve"> -</w:t>
      </w:r>
      <w:r w:rsidRPr="00630269">
        <w:rPr>
          <w:lang w:val="en-US"/>
        </w:rPr>
        <w:t xml:space="preserve">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33</w:t>
      </w:r>
      <w:r w:rsidRPr="00630269">
        <w:rPr>
          <w:lang w:val="en-US"/>
        </w:rPr>
        <w:t xml:space="preserve">,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2</w:t>
      </w:r>
      <w:r>
        <w:rPr>
          <w:vertAlign w:val="subscript"/>
          <w:lang w:val="en-US"/>
        </w:rPr>
        <w:t xml:space="preserve"> </w:t>
      </w:r>
      <w:r w:rsidRPr="00630269">
        <w:rPr>
          <w:lang w:val="en-US"/>
        </w:rPr>
        <w:t>=</w:t>
      </w:r>
      <w:r>
        <w:rPr>
          <w:lang w:val="en-US"/>
        </w:rPr>
        <w:t xml:space="preserve"> -</w:t>
      </w:r>
      <w:r w:rsidRPr="00630269">
        <w:rPr>
          <w:lang w:val="en-US"/>
        </w:rPr>
        <w:t xml:space="preserve">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22</w:t>
      </w:r>
      <w:r w:rsidRPr="00630269">
        <w:rPr>
          <w:lang w:val="en-US"/>
        </w:rPr>
        <w:t>,</w:t>
      </w:r>
      <w:r>
        <w:rPr>
          <w:lang w:val="en-US"/>
        </w:rPr>
        <w:t xml:space="preserve">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3</w:t>
      </w:r>
      <w:r>
        <w:rPr>
          <w:vertAlign w:val="subscript"/>
          <w:lang w:val="en-US"/>
        </w:rPr>
        <w:t xml:space="preserve"> </w:t>
      </w:r>
      <w:r>
        <w:rPr>
          <w:lang w:val="en-US"/>
        </w:rPr>
        <w:t>= -</w:t>
      </w:r>
      <w:r w:rsidRPr="00630269">
        <w:rPr>
          <w:lang w:val="en-US"/>
        </w:rPr>
        <w:t xml:space="preserve">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33</w:t>
      </w:r>
      <w:r>
        <w:rPr>
          <w:lang w:val="en-US"/>
        </w:rPr>
        <w:t xml:space="preserve">, </w:t>
      </w:r>
      <w:r>
        <w:rPr>
          <w:i/>
          <w:lang w:val="en-US"/>
        </w:rPr>
        <w:t>I</w:t>
      </w:r>
      <w:r>
        <w:rPr>
          <w:vertAlign w:val="subscript"/>
          <w:lang w:val="en-US"/>
        </w:rPr>
        <w:t xml:space="preserve">4 </w:t>
      </w:r>
      <w:r w:rsidRPr="00630269">
        <w:rPr>
          <w:i/>
          <w:lang w:val="en-US"/>
        </w:rPr>
        <w:t>=</w:t>
      </w:r>
      <w:r>
        <w:rPr>
          <w:i/>
          <w:lang w:val="en-US"/>
        </w:rPr>
        <w:t xml:space="preserve">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11</w:t>
      </w:r>
      <w:r>
        <w:rPr>
          <w:lang w:val="en-US"/>
        </w:rPr>
        <w:t xml:space="preserve">, </w:t>
      </w:r>
      <w:r>
        <w:rPr>
          <w:i/>
          <w:lang w:val="en-US"/>
        </w:rPr>
        <w:t>I</w:t>
      </w:r>
      <w:r>
        <w:rPr>
          <w:vertAlign w:val="subscript"/>
          <w:lang w:val="en-US"/>
        </w:rPr>
        <w:t xml:space="preserve">5 </w:t>
      </w:r>
      <w:r w:rsidRPr="00630269">
        <w:rPr>
          <w:i/>
          <w:lang w:val="en-US"/>
        </w:rPr>
        <w:t>=</w:t>
      </w:r>
      <w:r>
        <w:rPr>
          <w:i/>
          <w:lang w:val="en-US"/>
        </w:rPr>
        <w:t xml:space="preserve"> </w:t>
      </w:r>
      <w:r w:rsidRPr="00630269">
        <w:rPr>
          <w:i/>
          <w:lang w:val="en-US"/>
        </w:rPr>
        <w:t>I</w:t>
      </w:r>
      <w:r w:rsidRPr="00630269">
        <w:rPr>
          <w:vertAlign w:val="subscript"/>
          <w:lang w:val="en-US"/>
        </w:rPr>
        <w:t>11</w:t>
      </w:r>
      <w:r>
        <w:rPr>
          <w:lang w:val="en-US"/>
        </w:rPr>
        <w:t>-</w:t>
      </w:r>
      <w:r w:rsidRPr="00630269">
        <w:rPr>
          <w:i/>
          <w:lang w:val="en-US"/>
        </w:rPr>
        <w:t xml:space="preserve"> I</w:t>
      </w:r>
      <w:r w:rsidRPr="00630269">
        <w:rPr>
          <w:vertAlign w:val="subscript"/>
          <w:lang w:val="en-US"/>
        </w:rPr>
        <w:t>22</w:t>
      </w:r>
    </w:p>
    <w:p w:rsidR="007728E0" w:rsidRDefault="007728E0" w:rsidP="007728E0">
      <w:pPr>
        <w:spacing w:line="360" w:lineRule="auto"/>
      </w:pPr>
      <w:r>
        <w:t>Запишем уравнения по второму закону Кирхгофа для контурных уравнений в соответствии с правилами.</w:t>
      </w:r>
    </w:p>
    <w:p w:rsidR="007728E0" w:rsidRDefault="007728E0" w:rsidP="007728E0">
      <w:pPr>
        <w:spacing w:line="360" w:lineRule="auto"/>
      </w:pPr>
    </w:p>
    <w:p w:rsidR="007728E0" w:rsidRPr="006149E1" w:rsidRDefault="007728E0" w:rsidP="007728E0">
      <w:pPr>
        <w:spacing w:line="360" w:lineRule="auto"/>
      </w:pPr>
      <w:r w:rsidRPr="003C4D52">
        <w:t>Правило: если ЭДС и ток имеют одинаковое направление с направлением обхода  контура, то они берутся с «+», если нет, то с «–».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728E0" w:rsidRPr="003F260C" w:rsidTr="004D268D">
        <w:trPr>
          <w:trHeight w:val="3563"/>
        </w:trPr>
        <w:tc>
          <w:tcPr>
            <w:tcW w:w="4785" w:type="dxa"/>
            <w:vAlign w:val="center"/>
          </w:tcPr>
          <w:p w:rsidR="007728E0" w:rsidRPr="003F260C" w:rsidRDefault="007728E0" w:rsidP="004D268D">
            <w:pPr>
              <w:spacing w:line="360" w:lineRule="auto"/>
              <w:jc w:val="center"/>
            </w:pPr>
            <w:r>
              <w:object w:dxaOrig="4515" w:dyaOrig="3045">
                <v:shape id="_x0000_i1049" type="#_x0000_t75" style="width:212.2pt;height:143.25pt" o:ole="">
                  <v:imagedata r:id="rId61" o:title=""/>
                </v:shape>
                <o:OLEObject Type="Embed" ProgID="PBrush" ShapeID="_x0000_i1049" DrawAspect="Content" ObjectID="_1549829564" r:id="rId62"/>
              </w:object>
            </w:r>
          </w:p>
        </w:tc>
        <w:tc>
          <w:tcPr>
            <w:tcW w:w="4786" w:type="dxa"/>
          </w:tcPr>
          <w:p w:rsidR="007728E0" w:rsidRPr="003F260C" w:rsidRDefault="007728E0" w:rsidP="004D268D">
            <w:pPr>
              <w:spacing w:line="360" w:lineRule="auto"/>
              <w:rPr>
                <w:lang w:val="en-US"/>
              </w:rPr>
            </w:pPr>
          </w:p>
          <w:p w:rsidR="007728E0" w:rsidRPr="003F260C" w:rsidRDefault="007728E0" w:rsidP="004D268D">
            <w:pPr>
              <w:spacing w:line="360" w:lineRule="auto"/>
              <w:rPr>
                <w:lang w:val="en-US"/>
              </w:rPr>
            </w:pPr>
            <w:r w:rsidRPr="003F260C">
              <w:rPr>
                <w:position w:val="-48"/>
              </w:rPr>
              <w:object w:dxaOrig="4040" w:dyaOrig="1060">
                <v:shape id="_x0000_i1050" type="#_x0000_t75" style="width:201.8pt;height:53.25pt" o:ole="">
                  <v:imagedata r:id="rId63" o:title=""/>
                </v:shape>
                <o:OLEObject Type="Embed" ProgID="Equation.3" ShapeID="_x0000_i1050" DrawAspect="Content" ObjectID="_1549829565" r:id="rId64"/>
              </w:object>
            </w:r>
          </w:p>
          <w:p w:rsidR="007728E0" w:rsidRPr="00FB5195" w:rsidRDefault="009544CC" w:rsidP="004D268D">
            <w:pPr>
              <w:spacing w:line="360" w:lineRule="auto"/>
            </w:pPr>
            <w:r>
              <w:rPr>
                <w:noProof/>
              </w:rPr>
              <w:object w:dxaOrig="1440" w:dyaOrig="1440">
                <v:shape id="_x0000_s1027" type="#_x0000_t75" style="position:absolute;margin-left:1.6pt;margin-top:62.2pt;width:146.25pt;height:51.75pt;z-index:251661312">
                  <v:imagedata r:id="rId65" o:title=""/>
                  <w10:wrap type="square" side="right"/>
                </v:shape>
                <o:OLEObject Type="Embed" ProgID="Equation.3" ShapeID="_x0000_s1027" DrawAspect="Content" ObjectID="_1549829593" r:id="rId66"/>
              </w:object>
            </w:r>
            <w:r w:rsidR="007728E0" w:rsidRPr="003F260C">
              <w:rPr>
                <w:position w:val="-48"/>
              </w:rPr>
              <w:object w:dxaOrig="4180" w:dyaOrig="1060">
                <v:shape id="_x0000_i1051" type="#_x0000_t75" style="width:209.2pt;height:53.25pt" o:ole="">
                  <v:imagedata r:id="rId67" o:title=""/>
                </v:shape>
                <o:OLEObject Type="Embed" ProgID="Equation.3" ShapeID="_x0000_i1051" DrawAspect="Content" ObjectID="_1549829566" r:id="rId68"/>
              </w:object>
            </w:r>
          </w:p>
        </w:tc>
      </w:tr>
    </w:tbl>
    <w:p w:rsidR="007728E0" w:rsidRDefault="007728E0" w:rsidP="007728E0">
      <w:pPr>
        <w:spacing w:line="360" w:lineRule="auto"/>
      </w:pPr>
    </w:p>
    <w:p w:rsidR="007728E0" w:rsidRDefault="007728E0" w:rsidP="007728E0">
      <w:pPr>
        <w:spacing w:line="360" w:lineRule="auto"/>
      </w:pPr>
      <w:r>
        <w:t>Решим систему уравнений математическим методом Гаусса или Крамера.</w:t>
      </w:r>
    </w:p>
    <w:p w:rsidR="007728E0" w:rsidRDefault="007728E0" w:rsidP="007728E0">
      <w:pPr>
        <w:spacing w:line="360" w:lineRule="auto"/>
      </w:pPr>
      <w:r>
        <w:t>Решив систему, получаем значения контурных токов:</w:t>
      </w:r>
    </w:p>
    <w:p w:rsidR="007728E0" w:rsidRDefault="007728E0" w:rsidP="007728E0">
      <w:pPr>
        <w:spacing w:line="360" w:lineRule="auto"/>
      </w:pPr>
      <w:r w:rsidRPr="00630269">
        <w:rPr>
          <w:i/>
          <w:lang w:val="en-US"/>
        </w:rPr>
        <w:t>I</w:t>
      </w:r>
      <w:r w:rsidRPr="00630269">
        <w:rPr>
          <w:vertAlign w:val="subscript"/>
        </w:rPr>
        <w:t>11</w:t>
      </w:r>
      <w:r>
        <w:rPr>
          <w:vertAlign w:val="subscript"/>
        </w:rPr>
        <w:t xml:space="preserve"> </w:t>
      </w:r>
      <w:r>
        <w:t>= 2,48 А</w:t>
      </w:r>
      <w:r w:rsidRPr="003118B6">
        <w:t xml:space="preserve">, </w:t>
      </w:r>
      <w:r w:rsidRPr="00630269">
        <w:rPr>
          <w:i/>
          <w:lang w:val="en-US"/>
        </w:rPr>
        <w:t>I</w:t>
      </w:r>
      <w:r w:rsidRPr="00630269">
        <w:rPr>
          <w:vertAlign w:val="subscript"/>
        </w:rPr>
        <w:t>22</w:t>
      </w:r>
      <w:r>
        <w:t xml:space="preserve"> = - 1,84 А</w:t>
      </w:r>
      <w:r w:rsidRPr="003118B6">
        <w:t xml:space="preserve">, </w:t>
      </w:r>
      <w:r w:rsidRPr="00630269">
        <w:rPr>
          <w:i/>
          <w:lang w:val="en-US"/>
        </w:rPr>
        <w:t>I</w:t>
      </w:r>
      <w:r w:rsidRPr="00630269">
        <w:rPr>
          <w:vertAlign w:val="subscript"/>
        </w:rPr>
        <w:t>33</w:t>
      </w:r>
      <w:r>
        <w:t xml:space="preserve"> = - 0,72 А</w:t>
      </w:r>
    </w:p>
    <w:p w:rsidR="007728E0" w:rsidRDefault="007728E0" w:rsidP="007728E0">
      <w:pPr>
        <w:spacing w:line="360" w:lineRule="auto"/>
      </w:pPr>
      <w:r>
        <w:t>Определим</w:t>
      </w:r>
      <w:r w:rsidRPr="00190740">
        <w:t xml:space="preserve"> </w:t>
      </w:r>
      <w:r>
        <w:t>настоящие</w:t>
      </w:r>
      <w:r w:rsidRPr="00190740">
        <w:t xml:space="preserve"> </w:t>
      </w:r>
      <w:r>
        <w:t>токи</w:t>
      </w:r>
      <w:r w:rsidRPr="00190740">
        <w:t xml:space="preserve">: </w:t>
      </w:r>
      <w:r>
        <w:rPr>
          <w:i/>
          <w:lang w:val="en-US"/>
        </w:rPr>
        <w:t>I</w:t>
      </w:r>
      <w:r w:rsidRPr="00190740">
        <w:rPr>
          <w:vertAlign w:val="subscript"/>
        </w:rPr>
        <w:t xml:space="preserve">1 </w:t>
      </w:r>
      <w:r w:rsidRPr="00190740">
        <w:rPr>
          <w:i/>
        </w:rPr>
        <w:t xml:space="preserve">= </w:t>
      </w:r>
      <w:r w:rsidRPr="00190740">
        <w:t>3</w:t>
      </w:r>
      <w:r w:rsidRPr="00190740">
        <w:rPr>
          <w:i/>
        </w:rPr>
        <w:t>,</w:t>
      </w:r>
      <w:r w:rsidRPr="00190740">
        <w:t>2</w:t>
      </w:r>
      <w:r>
        <w:t xml:space="preserve"> А</w:t>
      </w:r>
      <w:r w:rsidRPr="00190740">
        <w:t xml:space="preserve">, </w:t>
      </w:r>
      <w:r w:rsidRPr="00630269">
        <w:rPr>
          <w:i/>
          <w:lang w:val="en-US"/>
        </w:rPr>
        <w:t>I</w:t>
      </w:r>
      <w:r w:rsidRPr="00190740">
        <w:rPr>
          <w:vertAlign w:val="subscript"/>
        </w:rPr>
        <w:t xml:space="preserve">2 </w:t>
      </w:r>
      <w:r w:rsidRPr="00190740">
        <w:t>= 1,84</w:t>
      </w:r>
      <w:r>
        <w:t xml:space="preserve"> А</w:t>
      </w:r>
      <w:r w:rsidRPr="00190740">
        <w:t xml:space="preserve">, </w:t>
      </w:r>
      <w:r w:rsidRPr="00630269">
        <w:rPr>
          <w:i/>
          <w:lang w:val="en-US"/>
        </w:rPr>
        <w:t>I</w:t>
      </w:r>
      <w:r w:rsidRPr="00190740">
        <w:rPr>
          <w:vertAlign w:val="subscript"/>
        </w:rPr>
        <w:t xml:space="preserve">3 </w:t>
      </w:r>
      <w:r w:rsidRPr="00190740">
        <w:t>= 0,72</w:t>
      </w:r>
      <w:r>
        <w:t xml:space="preserve"> А</w:t>
      </w:r>
      <w:r w:rsidRPr="00190740">
        <w:t xml:space="preserve">, </w:t>
      </w:r>
      <w:r>
        <w:rPr>
          <w:i/>
          <w:lang w:val="en-US"/>
        </w:rPr>
        <w:t>I</w:t>
      </w:r>
      <w:r w:rsidRPr="00190740">
        <w:rPr>
          <w:vertAlign w:val="subscript"/>
        </w:rPr>
        <w:t xml:space="preserve">4 </w:t>
      </w:r>
      <w:r w:rsidRPr="00190740">
        <w:rPr>
          <w:i/>
        </w:rPr>
        <w:t xml:space="preserve">= </w:t>
      </w:r>
      <w:r w:rsidRPr="00190740">
        <w:t>2,48</w:t>
      </w:r>
      <w:r>
        <w:t xml:space="preserve"> А</w:t>
      </w:r>
      <w:r w:rsidRPr="00190740">
        <w:t xml:space="preserve">, </w:t>
      </w:r>
      <w:r>
        <w:rPr>
          <w:i/>
          <w:lang w:val="en-US"/>
        </w:rPr>
        <w:t>I</w:t>
      </w:r>
      <w:r w:rsidRPr="00190740">
        <w:rPr>
          <w:vertAlign w:val="subscript"/>
        </w:rPr>
        <w:t xml:space="preserve">5 </w:t>
      </w:r>
      <w:r w:rsidRPr="00190740">
        <w:rPr>
          <w:i/>
        </w:rPr>
        <w:t xml:space="preserve">= </w:t>
      </w:r>
      <w:r w:rsidRPr="00190740">
        <w:t>4,32</w:t>
      </w:r>
      <w:r>
        <w:t xml:space="preserve"> А</w:t>
      </w:r>
    </w:p>
    <w:p w:rsidR="007728E0" w:rsidRDefault="007728E0" w:rsidP="007728E0">
      <w:pPr>
        <w:spacing w:line="360" w:lineRule="auto"/>
      </w:pPr>
      <w:r>
        <w:t>Проверим правильность расчёта токов, подставив их в уравнения по законам Кирхгофа.</w:t>
      </w:r>
    </w:p>
    <w:p w:rsidR="007728E0" w:rsidRDefault="007728E0" w:rsidP="007728E0">
      <w:pPr>
        <w:spacing w:line="360" w:lineRule="auto"/>
      </w:pPr>
      <w:r>
        <w:t>Составим уравнения для расчёта баланса мощностей:</w:t>
      </w:r>
    </w:p>
    <w:p w:rsidR="007728E0" w:rsidRPr="00190740" w:rsidRDefault="007728E0" w:rsidP="007728E0">
      <w:pPr>
        <w:spacing w:line="360" w:lineRule="auto"/>
        <w:rPr>
          <w:vertAlign w:val="subscript"/>
        </w:rPr>
      </w:pPr>
      <w:r w:rsidRPr="00E32F98">
        <w:rPr>
          <w:position w:val="-34"/>
          <w:vertAlign w:val="subscript"/>
        </w:rPr>
        <w:object w:dxaOrig="6000" w:dyaOrig="800">
          <v:shape id="_x0000_i1052" type="#_x0000_t75" style="width:300pt;height:39.75pt" o:ole="">
            <v:imagedata r:id="rId69" o:title=""/>
          </v:shape>
          <o:OLEObject Type="Embed" ProgID="Equation.3" ShapeID="_x0000_i1052" DrawAspect="Content" ObjectID="_1549829567" r:id="rId70"/>
        </w:object>
      </w:r>
    </w:p>
    <w:p w:rsidR="007728E0" w:rsidRDefault="007728E0" w:rsidP="007728E0">
      <w:pPr>
        <w:spacing w:line="360" w:lineRule="auto"/>
      </w:pPr>
      <w:r>
        <w:t>Из расчёта видно, что баланс мощностей сошёлся. Погрешность меньше 1%.</w:t>
      </w:r>
    </w:p>
    <w:p w:rsidR="007728E0" w:rsidRDefault="007728E0" w:rsidP="007728E0">
      <w:pPr>
        <w:spacing w:line="360" w:lineRule="auto"/>
      </w:pPr>
    </w:p>
    <w:p w:rsidR="007728E0" w:rsidRPr="00A86A18" w:rsidRDefault="007728E0" w:rsidP="007728E0">
      <w:pPr>
        <w:numPr>
          <w:ilvl w:val="0"/>
          <w:numId w:val="22"/>
        </w:numPr>
        <w:spacing w:after="200" w:line="360" w:lineRule="auto"/>
      </w:pPr>
      <w:r w:rsidRPr="00A86A18">
        <w:t>Метод узловых потенциалов</w:t>
      </w:r>
    </w:p>
    <w:p w:rsidR="007728E0" w:rsidRDefault="007728E0" w:rsidP="007728E0">
      <w:pPr>
        <w:spacing w:line="360" w:lineRule="auto"/>
      </w:pPr>
      <w:r>
        <w:tab/>
        <w:t>Решаем туже задачу методом узловых потенциалов</w:t>
      </w:r>
    </w:p>
    <w:p w:rsidR="007728E0" w:rsidRDefault="007728E0" w:rsidP="007728E0">
      <w:pPr>
        <w:spacing w:line="360" w:lineRule="auto"/>
      </w:pPr>
      <w:r>
        <w:t>Составим уравнения</w:t>
      </w:r>
    </w:p>
    <w:p w:rsidR="007728E0" w:rsidRPr="002F49D9" w:rsidRDefault="007728E0" w:rsidP="007728E0">
      <w:pPr>
        <w:numPr>
          <w:ilvl w:val="0"/>
          <w:numId w:val="21"/>
        </w:numPr>
        <w:spacing w:line="288" w:lineRule="auto"/>
      </w:pPr>
      <w:r w:rsidRPr="00111A94">
        <w:t>Ток в любой ветви схемы можно найти по обобщённому закону</w:t>
      </w:r>
      <w:r>
        <w:t xml:space="preserve"> Ома. Для этого </w:t>
      </w:r>
      <w:r w:rsidRPr="00111A94">
        <w:t>необходимо определить потенциалы узлов схемы.</w:t>
      </w:r>
      <w:r>
        <w:t xml:space="preserve">  </w:t>
      </w:r>
      <w:r w:rsidRPr="007D3278">
        <w:t xml:space="preserve">Заземлим любой узел схемы </w:t>
      </w:r>
      <w:r>
        <w:t xml:space="preserve">тогда </w:t>
      </w:r>
      <w:r w:rsidRPr="007D3278">
        <w:rPr>
          <w:i/>
          <w:sz w:val="32"/>
          <w:szCs w:val="32"/>
        </w:rPr>
        <w:t>φ</w:t>
      </w:r>
      <w:r w:rsidRPr="007D3278">
        <w:rPr>
          <w:sz w:val="32"/>
          <w:szCs w:val="32"/>
          <w:vertAlign w:val="subscript"/>
        </w:rPr>
        <w:t xml:space="preserve">с </w:t>
      </w:r>
      <w:r w:rsidRPr="002F49D9">
        <w:t>= 0.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961"/>
      </w:tblGrid>
      <w:tr w:rsidR="007728E0" w:rsidRPr="003F260C" w:rsidTr="004D268D">
        <w:trPr>
          <w:trHeight w:val="4141"/>
        </w:trPr>
        <w:tc>
          <w:tcPr>
            <w:tcW w:w="4786" w:type="dxa"/>
            <w:vAlign w:val="center"/>
          </w:tcPr>
          <w:p w:rsidR="007728E0" w:rsidRPr="003F260C" w:rsidRDefault="007728E0" w:rsidP="004D268D">
            <w:pPr>
              <w:spacing w:line="360" w:lineRule="auto"/>
              <w:jc w:val="center"/>
            </w:pPr>
            <w:r>
              <w:object w:dxaOrig="4575" w:dyaOrig="3120">
                <v:shape id="_x0000_i1053" type="#_x0000_t75" style="width:228.75pt;height:156pt" o:ole="">
                  <v:imagedata r:id="rId71" o:title=""/>
                </v:shape>
                <o:OLEObject Type="Embed" ProgID="PBrush" ShapeID="_x0000_i1053" DrawAspect="Content" ObjectID="_1549829568" r:id="rId72"/>
              </w:object>
            </w:r>
          </w:p>
        </w:tc>
        <w:tc>
          <w:tcPr>
            <w:tcW w:w="4961" w:type="dxa"/>
          </w:tcPr>
          <w:p w:rsidR="007728E0" w:rsidRDefault="007728E0" w:rsidP="004D268D">
            <w:pPr>
              <w:spacing w:line="360" w:lineRule="auto"/>
            </w:pPr>
            <w:r w:rsidRPr="003F260C">
              <w:rPr>
                <w:position w:val="-64"/>
              </w:rPr>
              <w:object w:dxaOrig="4580" w:dyaOrig="1719">
                <v:shape id="_x0000_i1054" type="#_x0000_t75" style="width:228.75pt;height:86.2pt" o:ole="">
                  <v:imagedata r:id="rId73" o:title=""/>
                </v:shape>
                <o:OLEObject Type="Embed" ProgID="Equation.3" ShapeID="_x0000_i1054" DrawAspect="Content" ObjectID="_1549829569" r:id="rId74"/>
              </w:object>
            </w:r>
            <w:r w:rsidRPr="00FB5195">
              <w:rPr>
                <w:position w:val="-58"/>
              </w:rPr>
              <w:object w:dxaOrig="3720" w:dyaOrig="1280">
                <v:shape id="_x0000_i1055" type="#_x0000_t75" style="width:186pt;height:63.75pt" o:ole="">
                  <v:imagedata r:id="rId75" o:title=""/>
                </v:shape>
                <o:OLEObject Type="Embed" ProgID="Equation.3" ShapeID="_x0000_i1055" DrawAspect="Content" ObjectID="_1549829570" r:id="rId76"/>
              </w:object>
            </w:r>
          </w:p>
          <w:p w:rsidR="007728E0" w:rsidRPr="003F260C" w:rsidRDefault="007728E0" w:rsidP="004D268D">
            <w:pPr>
              <w:spacing w:line="360" w:lineRule="auto"/>
            </w:pPr>
            <w:r w:rsidRPr="00FB5195">
              <w:rPr>
                <w:position w:val="-42"/>
              </w:rPr>
              <w:object w:dxaOrig="2180" w:dyaOrig="960">
                <v:shape id="_x0000_i1056" type="#_x0000_t75" style="width:108.8pt;height:48pt" o:ole="">
                  <v:imagedata r:id="rId77" o:title=""/>
                </v:shape>
                <o:OLEObject Type="Embed" ProgID="Equation.3" ShapeID="_x0000_i1056" DrawAspect="Content" ObjectID="_1549829571" r:id="rId78"/>
              </w:object>
            </w:r>
          </w:p>
        </w:tc>
      </w:tr>
    </w:tbl>
    <w:p w:rsidR="007728E0" w:rsidRDefault="007728E0" w:rsidP="007728E0">
      <w:pPr>
        <w:spacing w:line="360" w:lineRule="auto"/>
      </w:pPr>
    </w:p>
    <w:p w:rsidR="007728E0" w:rsidRPr="00986C51" w:rsidRDefault="007728E0" w:rsidP="007728E0">
      <w:pPr>
        <w:spacing w:line="360" w:lineRule="auto"/>
        <w:rPr>
          <w:sz w:val="32"/>
          <w:szCs w:val="32"/>
          <w:vertAlign w:val="subscript"/>
        </w:rPr>
      </w:pPr>
      <w:r>
        <w:t xml:space="preserve">Решая систему уравнений, определяем потенциалы узлов </w:t>
      </w:r>
      <w:r w:rsidRPr="007D3278">
        <w:rPr>
          <w:i/>
          <w:sz w:val="32"/>
          <w:szCs w:val="32"/>
        </w:rPr>
        <w:t>φ</w:t>
      </w:r>
      <w:r>
        <w:rPr>
          <w:sz w:val="32"/>
          <w:szCs w:val="32"/>
          <w:vertAlign w:val="subscript"/>
          <w:lang w:val="en-US"/>
        </w:rPr>
        <w:t>a</w:t>
      </w:r>
      <w:r>
        <w:rPr>
          <w:sz w:val="32"/>
          <w:szCs w:val="32"/>
          <w:vertAlign w:val="subscript"/>
        </w:rPr>
        <w:t xml:space="preserve"> </w:t>
      </w:r>
      <w:r w:rsidRPr="007D3278">
        <w:rPr>
          <w:i/>
          <w:sz w:val="32"/>
          <w:szCs w:val="32"/>
        </w:rPr>
        <w:t>φ</w:t>
      </w:r>
      <w:r>
        <w:rPr>
          <w:sz w:val="32"/>
          <w:szCs w:val="32"/>
          <w:vertAlign w:val="subscript"/>
          <w:lang w:val="en-US"/>
        </w:rPr>
        <w:t>b</w:t>
      </w:r>
    </w:p>
    <w:p w:rsidR="007728E0" w:rsidRPr="002F49D9" w:rsidRDefault="007728E0" w:rsidP="007728E0">
      <w:pPr>
        <w:spacing w:line="360" w:lineRule="auto"/>
        <w:rPr>
          <w:sz w:val="32"/>
          <w:szCs w:val="32"/>
        </w:rPr>
      </w:pPr>
      <w:r w:rsidRPr="007D3278">
        <w:rPr>
          <w:i/>
          <w:sz w:val="32"/>
          <w:szCs w:val="32"/>
        </w:rPr>
        <w:t>φ</w:t>
      </w:r>
      <w:r>
        <w:rPr>
          <w:sz w:val="32"/>
          <w:szCs w:val="32"/>
          <w:vertAlign w:val="subscript"/>
          <w:lang w:val="en-US"/>
        </w:rPr>
        <w:t>a</w:t>
      </w:r>
      <w:r>
        <w:rPr>
          <w:sz w:val="32"/>
          <w:szCs w:val="32"/>
          <w:vertAlign w:val="subscript"/>
        </w:rPr>
        <w:t xml:space="preserve"> </w:t>
      </w:r>
      <w:r w:rsidRPr="002F49D9">
        <w:t xml:space="preserve">= 68 </w:t>
      </w:r>
      <w:r w:rsidRPr="00986C51">
        <w:rPr>
          <w:lang w:val="en-US"/>
        </w:rPr>
        <w:t>B</w:t>
      </w:r>
      <w:r w:rsidRPr="002F49D9">
        <w:rPr>
          <w:sz w:val="32"/>
          <w:szCs w:val="32"/>
        </w:rPr>
        <w:tab/>
        <w:t xml:space="preserve"> </w:t>
      </w:r>
      <w:r w:rsidRPr="007D3278">
        <w:rPr>
          <w:i/>
          <w:sz w:val="32"/>
          <w:szCs w:val="32"/>
        </w:rPr>
        <w:t>φ</w:t>
      </w:r>
      <w:r>
        <w:rPr>
          <w:sz w:val="32"/>
          <w:szCs w:val="32"/>
          <w:vertAlign w:val="subscript"/>
          <w:lang w:val="en-US"/>
        </w:rPr>
        <w:t>b</w:t>
      </w:r>
      <w:r w:rsidRPr="002F49D9">
        <w:rPr>
          <w:sz w:val="32"/>
          <w:szCs w:val="32"/>
          <w:vertAlign w:val="subscript"/>
        </w:rPr>
        <w:t xml:space="preserve"> </w:t>
      </w:r>
      <w:r w:rsidRPr="002F49D9">
        <w:t>=</w:t>
      </w:r>
      <w:r>
        <w:t xml:space="preserve"> </w:t>
      </w:r>
      <w:r w:rsidRPr="002F49D9">
        <w:t xml:space="preserve">43,2 </w:t>
      </w:r>
      <w:r w:rsidRPr="00986C51">
        <w:rPr>
          <w:lang w:val="en-US"/>
        </w:rPr>
        <w:t>B</w:t>
      </w:r>
    </w:p>
    <w:p w:rsidR="007728E0" w:rsidRDefault="007728E0" w:rsidP="007728E0">
      <w:pPr>
        <w:spacing w:line="360" w:lineRule="auto"/>
      </w:pPr>
      <w:r w:rsidRPr="00FE640A">
        <w:t>По обобщенному закону Ома</w:t>
      </w:r>
      <w:r>
        <w:t xml:space="preserve"> определяем токи в ветвях. </w:t>
      </w:r>
      <w:r w:rsidRPr="003D26FE">
        <w:t>Правило: ЭДС и напряжение берутся со знаком «+», если их направления совпадают с направлением тока, и со знак</w:t>
      </w:r>
      <w:r>
        <w:t xml:space="preserve">ом «–» , если </w:t>
      </w:r>
      <w:r w:rsidRPr="003D26FE">
        <w:t>нет.</w:t>
      </w:r>
    </w:p>
    <w:p w:rsidR="007728E0" w:rsidRDefault="007728E0" w:rsidP="007728E0">
      <w:pPr>
        <w:spacing w:line="360" w:lineRule="auto"/>
      </w:pPr>
      <w:r w:rsidRPr="002B2A48">
        <w:rPr>
          <w:position w:val="-30"/>
          <w:lang w:val="en-US"/>
        </w:rPr>
        <w:object w:dxaOrig="2480" w:dyaOrig="700">
          <v:shape id="_x0000_i1057" type="#_x0000_t75" style="width:173.95pt;height:39pt" o:ole="">
            <v:imagedata r:id="rId79" o:title=""/>
          </v:shape>
          <o:OLEObject Type="Embed" ProgID="Equation.3" ShapeID="_x0000_i1057" DrawAspect="Content" ObjectID="_1549829572" r:id="rId80"/>
        </w:object>
      </w:r>
      <w:r w:rsidRPr="002B2A48">
        <w:rPr>
          <w:position w:val="-30"/>
          <w:lang w:val="en-US"/>
        </w:rPr>
        <w:object w:dxaOrig="2620" w:dyaOrig="700">
          <v:shape id="_x0000_i1058" type="#_x0000_t75" style="width:179.2pt;height:38.25pt" o:ole="">
            <v:imagedata r:id="rId81" o:title=""/>
          </v:shape>
          <o:OLEObject Type="Embed" ProgID="Equation.3" ShapeID="_x0000_i1058" DrawAspect="Content" ObjectID="_1549829573" r:id="rId82"/>
        </w:object>
      </w:r>
      <w:r w:rsidRPr="002B2A48">
        <w:rPr>
          <w:position w:val="-30"/>
          <w:lang w:val="en-US"/>
        </w:rPr>
        <w:object w:dxaOrig="2659" w:dyaOrig="700">
          <v:shape id="_x0000_i1059" type="#_x0000_t75" style="width:170.3pt;height:36pt" o:ole="">
            <v:imagedata r:id="rId83" o:title=""/>
          </v:shape>
          <o:OLEObject Type="Embed" ProgID="Equation.3" ShapeID="_x0000_i1059" DrawAspect="Content" ObjectID="_1549829574" r:id="rId84"/>
        </w:object>
      </w:r>
      <w:r w:rsidRPr="003D26FE">
        <w:rPr>
          <w:position w:val="-30"/>
          <w:lang w:val="en-US"/>
        </w:rPr>
        <w:object w:dxaOrig="2220" w:dyaOrig="700">
          <v:shape id="_x0000_i1060" type="#_x0000_t75" style="width:168.7pt;height:42pt" o:ole="">
            <v:imagedata r:id="rId85" o:title=""/>
          </v:shape>
          <o:OLEObject Type="Embed" ProgID="Equation.3" ShapeID="_x0000_i1060" DrawAspect="Content" ObjectID="_1549829575" r:id="rId86"/>
        </w:object>
      </w:r>
      <w:r w:rsidRPr="002B2A48">
        <w:rPr>
          <w:position w:val="-30"/>
          <w:lang w:val="en-US"/>
        </w:rPr>
        <w:object w:dxaOrig="2180" w:dyaOrig="700">
          <v:shape id="_x0000_i1061" type="#_x0000_t75" style="width:138.75pt;height:35.25pt" o:ole="">
            <v:imagedata r:id="rId87" o:title=""/>
          </v:shape>
          <o:OLEObject Type="Embed" ProgID="Equation.3" ShapeID="_x0000_i1061" DrawAspect="Content" ObjectID="_1549829576" r:id="rId88"/>
        </w:object>
      </w:r>
    </w:p>
    <w:p w:rsidR="007728E0" w:rsidRDefault="007728E0" w:rsidP="007728E0">
      <w:pPr>
        <w:spacing w:line="360" w:lineRule="auto"/>
        <w:ind w:hanging="142"/>
      </w:pPr>
      <w:r>
        <w:t xml:space="preserve">3). Определим ток </w:t>
      </w:r>
      <w:r>
        <w:rPr>
          <w:i/>
          <w:lang w:val="en-US"/>
        </w:rPr>
        <w:t>I</w:t>
      </w:r>
      <w:r w:rsidRPr="00190740">
        <w:rPr>
          <w:vertAlign w:val="subscript"/>
        </w:rPr>
        <w:t>4</w:t>
      </w:r>
      <w:r>
        <w:rPr>
          <w:vertAlign w:val="subscript"/>
        </w:rPr>
        <w:t xml:space="preserve"> </w:t>
      </w:r>
      <w:r>
        <w:t>методом эквивалентного генератора.</w:t>
      </w:r>
    </w:p>
    <w:p w:rsidR="007728E0" w:rsidRDefault="007728E0" w:rsidP="007728E0">
      <w:pPr>
        <w:spacing w:line="360" w:lineRule="auto"/>
        <w:ind w:left="284"/>
      </w:pPr>
      <w:r>
        <w:t xml:space="preserve">Размыкаем ветвь, в которой надо найти ток, т.е.ветвь с резисторами </w:t>
      </w:r>
      <w:r w:rsidRPr="002F49D9">
        <w:rPr>
          <w:i/>
          <w:lang w:val="en-US"/>
        </w:rPr>
        <w:t>R</w:t>
      </w:r>
      <w:r>
        <w:rPr>
          <w:vertAlign w:val="subscript"/>
        </w:rPr>
        <w:t>4</w:t>
      </w:r>
      <w:r>
        <w:t>,</w:t>
      </w:r>
      <w:r w:rsidRPr="003F7DDE">
        <w:rPr>
          <w:i/>
        </w:rPr>
        <w:t xml:space="preserve"> </w:t>
      </w:r>
      <w:r w:rsidRPr="002F49D9">
        <w:rPr>
          <w:i/>
          <w:lang w:val="en-US"/>
        </w:rPr>
        <w:t>R</w:t>
      </w:r>
      <w:r>
        <w:rPr>
          <w:vertAlign w:val="subscript"/>
        </w:rPr>
        <w:t>6</w:t>
      </w:r>
    </w:p>
    <w:tbl>
      <w:tblPr>
        <w:tblW w:w="963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54"/>
        <w:gridCol w:w="5785"/>
      </w:tblGrid>
      <w:tr w:rsidR="007728E0" w:rsidTr="004D268D">
        <w:tc>
          <w:tcPr>
            <w:tcW w:w="4111" w:type="dxa"/>
          </w:tcPr>
          <w:p w:rsidR="007728E0" w:rsidRDefault="007728E0" w:rsidP="004D268D">
            <w:pPr>
              <w:spacing w:line="360" w:lineRule="auto"/>
            </w:pPr>
            <w:r>
              <w:object w:dxaOrig="4350" w:dyaOrig="3150">
                <v:shape id="_x0000_i1062" type="#_x0000_t75" style="width:181.4pt;height:131.2pt" o:ole="">
                  <v:imagedata r:id="rId89" o:title=""/>
                </v:shape>
                <o:OLEObject Type="Embed" ProgID="PBrush" ShapeID="_x0000_i1062" DrawAspect="Content" ObjectID="_1549829577" r:id="rId90"/>
              </w:object>
            </w:r>
          </w:p>
          <w:p w:rsidR="007728E0" w:rsidRDefault="007728E0" w:rsidP="004D268D">
            <w:pPr>
              <w:spacing w:line="360" w:lineRule="auto"/>
              <w:ind w:left="284"/>
            </w:pPr>
            <w:r>
              <w:object w:dxaOrig="3645" w:dyaOrig="2205">
                <v:shape id="_x0000_i1063" type="#_x0000_t75" style="width:182.25pt;height:110.25pt" o:ole="">
                  <v:imagedata r:id="rId91" o:title=""/>
                </v:shape>
                <o:OLEObject Type="Embed" ProgID="PBrush" ShapeID="_x0000_i1063" DrawAspect="Content" ObjectID="_1549829578" r:id="rId92"/>
              </w:object>
            </w:r>
          </w:p>
        </w:tc>
        <w:tc>
          <w:tcPr>
            <w:tcW w:w="6178" w:type="dxa"/>
          </w:tcPr>
          <w:p w:rsidR="007728E0" w:rsidRDefault="007728E0" w:rsidP="004D268D">
            <w:pPr>
              <w:spacing w:line="360" w:lineRule="auto"/>
              <w:ind w:left="284"/>
            </w:pPr>
            <w:r w:rsidRPr="00A543BF">
              <w:rPr>
                <w:position w:val="-30"/>
              </w:rPr>
              <w:object w:dxaOrig="2460" w:dyaOrig="720">
                <v:shape id="_x0000_i1064" type="#_x0000_t75" style="width:123pt;height:36pt" o:ole="">
                  <v:imagedata r:id="rId93" o:title=""/>
                </v:shape>
                <o:OLEObject Type="Embed" ProgID="Equation.3" ShapeID="_x0000_i1064" DrawAspect="Content" ObjectID="_1549829579" r:id="rId94"/>
              </w:object>
            </w:r>
          </w:p>
          <w:p w:rsidR="007728E0" w:rsidRDefault="007728E0" w:rsidP="004D268D">
            <w:pPr>
              <w:spacing w:line="360" w:lineRule="auto"/>
              <w:ind w:left="284"/>
            </w:pPr>
            <w:r>
              <w:t xml:space="preserve">Определяем токи в ветвях получившейся схемы: </w:t>
            </w:r>
          </w:p>
          <w:p w:rsidR="007728E0" w:rsidRDefault="007728E0" w:rsidP="004D268D">
            <w:pPr>
              <w:spacing w:line="360" w:lineRule="auto"/>
              <w:ind w:left="284"/>
            </w:pPr>
            <w:r w:rsidRPr="00A543BF">
              <w:rPr>
                <w:position w:val="-28"/>
              </w:rPr>
              <w:object w:dxaOrig="3159" w:dyaOrig="660">
                <v:shape id="_x0000_i1065" type="#_x0000_t75" style="width:158.25pt;height:33pt" o:ole="">
                  <v:imagedata r:id="rId95" o:title=""/>
                </v:shape>
                <o:OLEObject Type="Embed" ProgID="Equation.3" ShapeID="_x0000_i1065" DrawAspect="Content" ObjectID="_1549829580" r:id="rId96"/>
              </w:object>
            </w:r>
          </w:p>
          <w:p w:rsidR="007728E0" w:rsidRDefault="007728E0" w:rsidP="004D268D">
            <w:pPr>
              <w:spacing w:line="360" w:lineRule="auto"/>
              <w:ind w:left="284"/>
            </w:pPr>
            <w:r w:rsidRPr="00A543BF">
              <w:rPr>
                <w:position w:val="-28"/>
              </w:rPr>
              <w:object w:dxaOrig="3140" w:dyaOrig="660">
                <v:shape id="_x0000_i1066" type="#_x0000_t75" style="width:156.7pt;height:33pt" o:ole="">
                  <v:imagedata r:id="rId97" o:title=""/>
                </v:shape>
                <o:OLEObject Type="Embed" ProgID="Equation.3" ShapeID="_x0000_i1066" DrawAspect="Content" ObjectID="_1549829581" r:id="rId98"/>
              </w:object>
            </w:r>
          </w:p>
          <w:p w:rsidR="007728E0" w:rsidRPr="003F7DDE" w:rsidRDefault="007728E0" w:rsidP="004D268D">
            <w:pPr>
              <w:spacing w:line="360" w:lineRule="auto"/>
              <w:ind w:left="284"/>
            </w:pPr>
            <w:r>
              <w:t xml:space="preserve">Определяем </w:t>
            </w:r>
            <w:r w:rsidRPr="00A543BF">
              <w:rPr>
                <w:i/>
              </w:rPr>
              <w:t>Е</w:t>
            </w:r>
            <w:r w:rsidRPr="00A543BF">
              <w:rPr>
                <w:vertAlign w:val="subscript"/>
              </w:rPr>
              <w:t xml:space="preserve">экв </w:t>
            </w:r>
            <w:r>
              <w:t xml:space="preserve">и </w:t>
            </w:r>
            <w:r w:rsidRPr="00A543BF">
              <w:rPr>
                <w:i/>
                <w:lang w:val="en-US"/>
              </w:rPr>
              <w:t>R</w:t>
            </w:r>
            <w:r w:rsidRPr="00A543BF">
              <w:rPr>
                <w:vertAlign w:val="subscript"/>
              </w:rPr>
              <w:t>экв</w:t>
            </w:r>
            <w:r>
              <w:t>:</w:t>
            </w:r>
          </w:p>
          <w:p w:rsidR="007728E0" w:rsidRDefault="007728E0" w:rsidP="004D268D">
            <w:pPr>
              <w:spacing w:line="360" w:lineRule="auto"/>
              <w:ind w:left="284"/>
            </w:pPr>
            <w:r w:rsidRPr="00A543BF">
              <w:rPr>
                <w:position w:val="-12"/>
              </w:rPr>
              <w:object w:dxaOrig="5020" w:dyaOrig="340">
                <v:shape id="_x0000_i1067" type="#_x0000_t75" style="width:251.25pt;height:17.25pt" o:ole="">
                  <v:imagedata r:id="rId99" o:title=""/>
                </v:shape>
                <o:OLEObject Type="Embed" ProgID="Equation.3" ShapeID="_x0000_i1067" DrawAspect="Content" ObjectID="_1549829582" r:id="rId100"/>
              </w:object>
            </w:r>
          </w:p>
          <w:p w:rsidR="007728E0" w:rsidRDefault="007728E0" w:rsidP="004D268D">
            <w:pPr>
              <w:spacing w:line="360" w:lineRule="auto"/>
              <w:ind w:left="284"/>
            </w:pPr>
            <w:r w:rsidRPr="00A543BF">
              <w:rPr>
                <w:position w:val="-10"/>
              </w:rPr>
              <w:object w:dxaOrig="1740" w:dyaOrig="320">
                <v:shape id="_x0000_i1068" type="#_x0000_t75" style="width:87pt;height:15.75pt" o:ole="">
                  <v:imagedata r:id="rId101" o:title=""/>
                </v:shape>
                <o:OLEObject Type="Embed" ProgID="Equation.3" ShapeID="_x0000_i1068" DrawAspect="Content" ObjectID="_1549829583" r:id="rId102"/>
              </w:object>
            </w:r>
          </w:p>
          <w:p w:rsidR="007728E0" w:rsidRDefault="007728E0" w:rsidP="004D268D">
            <w:pPr>
              <w:spacing w:line="360" w:lineRule="auto"/>
              <w:ind w:left="284"/>
            </w:pPr>
            <w:r w:rsidRPr="00A543BF">
              <w:rPr>
                <w:position w:val="-28"/>
              </w:rPr>
              <w:object w:dxaOrig="4680" w:dyaOrig="660">
                <v:shape id="_x0000_i1069" type="#_x0000_t75" style="width:234pt;height:33pt" o:ole="">
                  <v:imagedata r:id="rId103" o:title=""/>
                </v:shape>
                <o:OLEObject Type="Embed" ProgID="Equation.3" ShapeID="_x0000_i1069" DrawAspect="Content" ObjectID="_1549829584" r:id="rId104"/>
              </w:object>
            </w:r>
          </w:p>
          <w:p w:rsidR="007728E0" w:rsidRDefault="007728E0" w:rsidP="004D268D">
            <w:pPr>
              <w:spacing w:line="360" w:lineRule="auto"/>
              <w:ind w:left="284"/>
            </w:pPr>
            <w:r>
              <w:t>Определяем искомый ток:</w:t>
            </w:r>
          </w:p>
          <w:p w:rsidR="007728E0" w:rsidRPr="00CF3CEE" w:rsidRDefault="007728E0" w:rsidP="004D268D">
            <w:pPr>
              <w:spacing w:line="360" w:lineRule="auto"/>
              <w:ind w:left="284"/>
            </w:pPr>
            <w:r w:rsidRPr="00A543BF">
              <w:rPr>
                <w:position w:val="-28"/>
              </w:rPr>
              <w:object w:dxaOrig="4120" w:dyaOrig="660">
                <v:shape id="_x0000_i1070" type="#_x0000_t75" style="width:206.2pt;height:33pt" o:ole="">
                  <v:imagedata r:id="rId105" o:title=""/>
                </v:shape>
                <o:OLEObject Type="Embed" ProgID="Equation.3" ShapeID="_x0000_i1070" DrawAspect="Content" ObjectID="_1549829585" r:id="rId106"/>
              </w:object>
            </w:r>
          </w:p>
        </w:tc>
      </w:tr>
    </w:tbl>
    <w:p w:rsidR="007728E0" w:rsidRPr="00250461" w:rsidRDefault="007728E0" w:rsidP="007728E0">
      <w:pPr>
        <w:spacing w:line="360" w:lineRule="auto"/>
        <w:ind w:left="720"/>
      </w:pPr>
    </w:p>
    <w:p w:rsidR="007728E0" w:rsidRDefault="007728E0" w:rsidP="007728E0">
      <w:pPr>
        <w:numPr>
          <w:ilvl w:val="0"/>
          <w:numId w:val="13"/>
        </w:numPr>
        <w:spacing w:line="360" w:lineRule="auto"/>
        <w:ind w:right="-625"/>
      </w:pPr>
      <w:r w:rsidRPr="00EF6781">
        <w:t>Построение потенциальной диаграммы внешнего контура</w:t>
      </w:r>
    </w:p>
    <w:p w:rsidR="007728E0" w:rsidRDefault="007728E0" w:rsidP="007728E0">
      <w:pPr>
        <w:spacing w:line="360" w:lineRule="auto"/>
        <w:ind w:left="786" w:right="-625"/>
      </w:pPr>
      <w:r>
        <w:t xml:space="preserve">Определим значение потенциалов узлов и точек схемы. </w:t>
      </w:r>
    </w:p>
    <w:p w:rsidR="007728E0" w:rsidRPr="00272B8B" w:rsidRDefault="007728E0" w:rsidP="007728E0">
      <w:pPr>
        <w:spacing w:line="360" w:lineRule="auto"/>
        <w:ind w:left="786" w:right="-625"/>
      </w:pPr>
      <w:r>
        <w:t xml:space="preserve">Правило: обходим контур </w:t>
      </w:r>
      <w:r w:rsidRPr="005C5A48">
        <w:rPr>
          <w:b/>
          <w:i/>
          <w:lang w:val="en-US"/>
        </w:rPr>
        <w:t>c</w:t>
      </w:r>
      <w:r w:rsidRPr="005C5A48">
        <w:rPr>
          <w:b/>
          <w:i/>
        </w:rPr>
        <w:t>-</w:t>
      </w:r>
      <w:r w:rsidRPr="005C5A48">
        <w:rPr>
          <w:b/>
          <w:i/>
          <w:lang w:val="en-US"/>
        </w:rPr>
        <w:t>e</w:t>
      </w:r>
      <w:r w:rsidRPr="005C5A48">
        <w:rPr>
          <w:b/>
          <w:i/>
        </w:rPr>
        <w:t>-</w:t>
      </w:r>
      <w:r w:rsidRPr="005C5A48">
        <w:rPr>
          <w:b/>
          <w:i/>
          <w:lang w:val="en-US"/>
        </w:rPr>
        <w:t>b</w:t>
      </w:r>
      <w:r w:rsidRPr="005C5A48">
        <w:rPr>
          <w:b/>
          <w:i/>
        </w:rPr>
        <w:t>-</w:t>
      </w:r>
      <w:r w:rsidRPr="005C5A48">
        <w:rPr>
          <w:b/>
          <w:i/>
          <w:lang w:val="en-US"/>
        </w:rPr>
        <w:t>f</w:t>
      </w:r>
      <w:r w:rsidRPr="005C5A48">
        <w:rPr>
          <w:b/>
          <w:i/>
        </w:rPr>
        <w:t>-</w:t>
      </w:r>
      <w:r w:rsidRPr="005C5A48">
        <w:rPr>
          <w:b/>
          <w:i/>
          <w:lang w:val="en-US"/>
        </w:rPr>
        <w:t>a</w:t>
      </w:r>
      <w:r w:rsidRPr="005C5A48">
        <w:rPr>
          <w:b/>
          <w:i/>
        </w:rPr>
        <w:t>-</w:t>
      </w:r>
      <w:r w:rsidRPr="005C5A48">
        <w:rPr>
          <w:b/>
          <w:i/>
          <w:lang w:val="en-US"/>
        </w:rPr>
        <w:t>d</w:t>
      </w:r>
      <w:r w:rsidRPr="005C5A48">
        <w:rPr>
          <w:b/>
          <w:i/>
        </w:rPr>
        <w:t>-</w:t>
      </w:r>
      <w:r w:rsidRPr="005C5A48">
        <w:rPr>
          <w:b/>
          <w:i/>
          <w:lang w:val="en-US"/>
        </w:rPr>
        <w:t>c</w:t>
      </w:r>
      <w:r>
        <w:t xml:space="preserve"> против часовой стрелки, если ЭДС совпадает с направлением  обхода, то ЭДС бреется с «+» (</w:t>
      </w:r>
      <w:r w:rsidRPr="00616E81">
        <w:rPr>
          <w:i/>
        </w:rPr>
        <w:t>φ</w:t>
      </w:r>
      <w:r w:rsidRPr="00616E81">
        <w:rPr>
          <w:vertAlign w:val="subscript"/>
        </w:rPr>
        <w:t>е</w:t>
      </w:r>
      <w:r>
        <w:t>). Если ток по обходу, то</w:t>
      </w:r>
      <w:r w:rsidRPr="005C5A48">
        <w:t xml:space="preserve"> </w:t>
      </w:r>
      <w:r>
        <w:t>на резисторе падение напряжения, т.е «-« (</w:t>
      </w:r>
      <w:r w:rsidRPr="00616E81">
        <w:rPr>
          <w:i/>
        </w:rPr>
        <w:t>φ</w:t>
      </w:r>
      <w:r>
        <w:rPr>
          <w:vertAlign w:val="subscript"/>
          <w:lang w:val="en-US"/>
        </w:rPr>
        <w:t>b</w:t>
      </w:r>
      <w:r>
        <w:t>)</w:t>
      </w:r>
      <w:r w:rsidRPr="00616E81"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728E0" w:rsidTr="004D268D">
        <w:tc>
          <w:tcPr>
            <w:tcW w:w="4785" w:type="dxa"/>
          </w:tcPr>
          <w:p w:rsidR="007728E0" w:rsidRDefault="007728E0" w:rsidP="004D268D">
            <w:pPr>
              <w:ind w:right="-625"/>
            </w:pPr>
            <w:r>
              <w:rPr>
                <w:noProof/>
              </w:rPr>
              <w:drawing>
                <wp:inline distT="0" distB="0" distL="0" distR="0">
                  <wp:extent cx="2990850" cy="1962150"/>
                  <wp:effectExtent l="1905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7728E0" w:rsidRDefault="007728E0" w:rsidP="004D268D">
            <w:pPr>
              <w:spacing w:line="360" w:lineRule="auto"/>
              <w:ind w:right="-625"/>
            </w:pPr>
            <w:r w:rsidRPr="00616E81">
              <w:rPr>
                <w:i/>
                <w:sz w:val="32"/>
                <w:szCs w:val="32"/>
              </w:rPr>
              <w:t>φ</w:t>
            </w:r>
            <w:r w:rsidRPr="00616E81">
              <w:rPr>
                <w:sz w:val="32"/>
                <w:szCs w:val="32"/>
                <w:vertAlign w:val="subscript"/>
              </w:rPr>
              <w:t xml:space="preserve">с </w:t>
            </w:r>
            <w:r w:rsidRPr="002F49D9">
              <w:t>= 0</w:t>
            </w:r>
          </w:p>
          <w:p w:rsidR="007728E0" w:rsidRDefault="007728E0" w:rsidP="004D268D">
            <w:pPr>
              <w:spacing w:line="360" w:lineRule="auto"/>
              <w:ind w:right="-625"/>
            </w:pPr>
            <w:r w:rsidRPr="00616E81">
              <w:rPr>
                <w:position w:val="-12"/>
              </w:rPr>
              <w:object w:dxaOrig="2820" w:dyaOrig="340">
                <v:shape id="_x0000_i1071" type="#_x0000_t75" style="width:141pt;height:17.25pt" o:ole="">
                  <v:imagedata r:id="rId108" o:title=""/>
                </v:shape>
                <o:OLEObject Type="Embed" ProgID="Equation.3" ShapeID="_x0000_i1071" DrawAspect="Content" ObjectID="_1549829586" r:id="rId109"/>
              </w:object>
            </w:r>
          </w:p>
          <w:p w:rsidR="007728E0" w:rsidRDefault="007728E0" w:rsidP="004D268D">
            <w:pPr>
              <w:spacing w:line="360" w:lineRule="auto"/>
              <w:ind w:right="-625"/>
            </w:pPr>
            <w:r w:rsidRPr="00616E81">
              <w:rPr>
                <w:position w:val="-12"/>
              </w:rPr>
              <w:object w:dxaOrig="3900" w:dyaOrig="340">
                <v:shape id="_x0000_i1072" type="#_x0000_t75" style="width:195pt;height:17.25pt" o:ole="">
                  <v:imagedata r:id="rId110" o:title=""/>
                </v:shape>
                <o:OLEObject Type="Embed" ProgID="Equation.3" ShapeID="_x0000_i1072" DrawAspect="Content" ObjectID="_1549829587" r:id="rId111"/>
              </w:object>
            </w:r>
          </w:p>
          <w:p w:rsidR="007728E0" w:rsidRDefault="007728E0" w:rsidP="004D268D">
            <w:pPr>
              <w:spacing w:line="360" w:lineRule="auto"/>
              <w:ind w:right="-625"/>
            </w:pPr>
            <w:r w:rsidRPr="00616E81">
              <w:rPr>
                <w:position w:val="-12"/>
              </w:rPr>
              <w:object w:dxaOrig="4000" w:dyaOrig="340">
                <v:shape id="_x0000_i1073" type="#_x0000_t75" style="width:200.2pt;height:17.25pt" o:ole="">
                  <v:imagedata r:id="rId112" o:title=""/>
                </v:shape>
                <o:OLEObject Type="Embed" ProgID="Equation.3" ShapeID="_x0000_i1073" DrawAspect="Content" ObjectID="_1549829588" r:id="rId113"/>
              </w:object>
            </w:r>
          </w:p>
          <w:p w:rsidR="007728E0" w:rsidRDefault="007728E0" w:rsidP="004D268D">
            <w:pPr>
              <w:spacing w:line="360" w:lineRule="auto"/>
              <w:ind w:right="-625"/>
            </w:pPr>
            <w:r w:rsidRPr="00616E81">
              <w:rPr>
                <w:position w:val="-12"/>
              </w:rPr>
              <w:object w:dxaOrig="3820" w:dyaOrig="340">
                <v:shape id="_x0000_i1074" type="#_x0000_t75" style="width:191.2pt;height:17.25pt" o:ole="">
                  <v:imagedata r:id="rId114" o:title=""/>
                </v:shape>
                <o:OLEObject Type="Embed" ProgID="Equation.3" ShapeID="_x0000_i1074" DrawAspect="Content" ObjectID="_1549829589" r:id="rId115"/>
              </w:object>
            </w:r>
          </w:p>
          <w:p w:rsidR="007728E0" w:rsidRDefault="007728E0" w:rsidP="004D268D">
            <w:pPr>
              <w:spacing w:line="360" w:lineRule="auto"/>
              <w:ind w:right="-625"/>
            </w:pPr>
            <w:r w:rsidRPr="00616E81">
              <w:rPr>
                <w:position w:val="-12"/>
              </w:rPr>
              <w:object w:dxaOrig="3180" w:dyaOrig="340">
                <v:shape id="_x0000_i1075" type="#_x0000_t75" style="width:159pt;height:17.25pt" o:ole="">
                  <v:imagedata r:id="rId116" o:title=""/>
                </v:shape>
                <o:OLEObject Type="Embed" ProgID="Equation.3" ShapeID="_x0000_i1075" DrawAspect="Content" ObjectID="_1549829590" r:id="rId117"/>
              </w:object>
            </w:r>
          </w:p>
          <w:p w:rsidR="007728E0" w:rsidRDefault="007728E0" w:rsidP="004D268D">
            <w:pPr>
              <w:spacing w:line="360" w:lineRule="auto"/>
              <w:ind w:right="-625"/>
            </w:pPr>
            <w:r w:rsidRPr="00616E81">
              <w:rPr>
                <w:position w:val="-12"/>
              </w:rPr>
              <w:object w:dxaOrig="2799" w:dyaOrig="340">
                <v:shape id="_x0000_i1076" type="#_x0000_t75" style="width:140.25pt;height:17.25pt" o:ole="">
                  <v:imagedata r:id="rId118" o:title=""/>
                </v:shape>
                <o:OLEObject Type="Embed" ProgID="Equation.3" ShapeID="_x0000_i1076" DrawAspect="Content" ObjectID="_1549829591" r:id="rId119"/>
              </w:object>
            </w:r>
          </w:p>
        </w:tc>
      </w:tr>
    </w:tbl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Pr="00EF6781" w:rsidRDefault="007728E0" w:rsidP="007728E0">
      <w:pPr>
        <w:ind w:right="-625"/>
      </w:pPr>
      <w:r>
        <w:t>Потенциальная диаграмма:</w:t>
      </w:r>
    </w:p>
    <w:p w:rsidR="007728E0" w:rsidRDefault="007728E0" w:rsidP="007728E0">
      <w:pPr>
        <w:ind w:right="-625"/>
      </w:pPr>
      <w:r>
        <w:rPr>
          <w:noProof/>
        </w:rPr>
        <w:drawing>
          <wp:inline distT="0" distB="0" distL="0" distR="0">
            <wp:extent cx="5581650" cy="19050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Pr="00EF6781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numPr>
          <w:ilvl w:val="0"/>
          <w:numId w:val="13"/>
        </w:numPr>
        <w:ind w:right="-625"/>
      </w:pPr>
      <w:r>
        <w:t xml:space="preserve"> Собрать схему в среде </w:t>
      </w:r>
      <w:r w:rsidRPr="005D2363">
        <w:rPr>
          <w:i/>
        </w:rPr>
        <w:t>MULTISIM</w:t>
      </w:r>
      <w:r>
        <w:t>. Измерить токи, напряжение и мощность.</w:t>
      </w:r>
    </w:p>
    <w:p w:rsidR="007728E0" w:rsidRDefault="007728E0" w:rsidP="007728E0">
      <w:pPr>
        <w:ind w:left="720" w:right="-625"/>
      </w:pPr>
    </w:p>
    <w:p w:rsidR="007728E0" w:rsidRDefault="007728E0" w:rsidP="007728E0">
      <w:pPr>
        <w:spacing w:line="360" w:lineRule="auto"/>
        <w:ind w:left="567" w:firstLine="141"/>
      </w:pPr>
      <w:r>
        <w:t xml:space="preserve">Программа </w:t>
      </w:r>
      <w:r w:rsidRPr="005C5A48">
        <w:rPr>
          <w:i/>
          <w:lang w:val="en-US"/>
        </w:rPr>
        <w:t>MULTISIM</w:t>
      </w:r>
      <w:r>
        <w:t xml:space="preserve">, включает в себя интегрированный пакет программ, включающий удобный графический ввод и построение электронной или </w:t>
      </w:r>
      <w:r>
        <w:lastRenderedPageBreak/>
        <w:t>электрической схем. Программа позволяет анализировать работу аналоговых и цифровых электронных схем. В пакет входят библиотеки элементов (диодов, транзисторов, ОУ, логические элементы, функциональные устройства), приборы для измерений тока напряжения, мощности, генераторы, осциллограф, измеритель частотных характеристик Боде-плоттер, логический анализатор и т.д.</w:t>
      </w:r>
    </w:p>
    <w:p w:rsidR="007728E0" w:rsidRDefault="007728E0" w:rsidP="007728E0">
      <w:pPr>
        <w:spacing w:line="360" w:lineRule="auto"/>
        <w:ind w:left="567"/>
      </w:pPr>
      <w:r>
        <w:tab/>
        <w:t xml:space="preserve"> После запуска программы появляется рабочее окно с линейкой диалога, панелью инструментов и ярлыками наборов элементов «</w:t>
      </w:r>
      <w:r w:rsidRPr="00DA0316">
        <w:rPr>
          <w:i/>
          <w:lang w:val="en-US"/>
        </w:rPr>
        <w:t>Component</w:t>
      </w:r>
      <w:r>
        <w:t>».</w:t>
      </w:r>
    </w:p>
    <w:p w:rsidR="007728E0" w:rsidRDefault="007728E0" w:rsidP="007728E0">
      <w:pPr>
        <w:spacing w:line="360" w:lineRule="auto"/>
        <w:ind w:left="567"/>
      </w:pPr>
      <w:r>
        <w:tab/>
        <w:t xml:space="preserve"> Для создания схемы нужные элементы перетаскиваются в рабочее поле и устанавливаются в выбранном месте.</w:t>
      </w:r>
      <w:r w:rsidRPr="0055182C">
        <w:t xml:space="preserve"> </w:t>
      </w:r>
      <w:r>
        <w:t>Все элементы можно поворачивать для более удобного и наглядного расположения на рабочем поле. Для этого необходимо навести курсор на элемент, и нажать правую кнопку мышки. Появится меню, в котором надо выбрать опцию «</w:t>
      </w:r>
      <w:r w:rsidRPr="009C6311">
        <w:rPr>
          <w:i/>
        </w:rPr>
        <w:t>90 Clockwise</w:t>
      </w:r>
      <w:r>
        <w:t>»</w:t>
      </w:r>
      <w:r w:rsidRPr="00B372C3">
        <w:t xml:space="preserve"> </w:t>
      </w:r>
      <w:r>
        <w:t>для поворота на 90° по часовой стрелке или «</w:t>
      </w:r>
      <w:r w:rsidRPr="009C6311">
        <w:rPr>
          <w:i/>
        </w:rPr>
        <w:t xml:space="preserve">90 </w:t>
      </w:r>
      <w:r w:rsidRPr="009C6311">
        <w:rPr>
          <w:i/>
          <w:lang w:val="en-US"/>
        </w:rPr>
        <w:t>CounterCW</w:t>
      </w:r>
      <w:r>
        <w:t>»  для поворота на 90° против часовой стрелки, но только отсоединив от схемы</w:t>
      </w:r>
      <w:r w:rsidRPr="009F1370">
        <w:t>.</w:t>
      </w:r>
    </w:p>
    <w:p w:rsidR="007728E0" w:rsidRDefault="007728E0" w:rsidP="007728E0">
      <w:pPr>
        <w:spacing w:line="360" w:lineRule="auto"/>
        <w:ind w:left="567"/>
      </w:pPr>
      <w:r>
        <w:tab/>
        <w:t>Для соединения элементов проводниками необходимо подвести указатель мыши к выводу элемента, когда появится черная точка, обозначающая соединение. Затем указатель мыши подводят к выводу другого элемента до появления соединения. Можно изменить цвет проводника:  щелкнуть мышкой по проводнику, появится окно, в котором щелкнуть на строчку «</w:t>
      </w:r>
      <w:r w:rsidRPr="005D2363">
        <w:rPr>
          <w:i/>
        </w:rPr>
        <w:t>color</w:t>
      </w:r>
      <w:r>
        <w:t>» и выбра</w:t>
      </w:r>
      <w:r w:rsidRPr="007E3698">
        <w:t>ть</w:t>
      </w:r>
      <w:r>
        <w:t xml:space="preserve"> цвет, щелкнув мышкой на нем.</w:t>
      </w:r>
    </w:p>
    <w:p w:rsidR="007728E0" w:rsidRDefault="007728E0" w:rsidP="007728E0">
      <w:pPr>
        <w:spacing w:line="360" w:lineRule="auto"/>
        <w:ind w:left="567"/>
      </w:pPr>
      <w:r>
        <w:t>Установить тип и параметры элементов (резистора, конденсатора, источников питания и т.п.) можно открыв окно диалога двойным щелчком мышки. Установить числовые значения параметров можно с клавиатуры или выбором из внутренней библиотеки номиналов.</w:t>
      </w:r>
    </w:p>
    <w:p w:rsidR="007728E0" w:rsidRDefault="007728E0" w:rsidP="007728E0">
      <w:pPr>
        <w:spacing w:line="360" w:lineRule="auto"/>
        <w:ind w:left="567"/>
      </w:pPr>
      <w:r>
        <w:t>Приборы амперметр и вольтметр находятся на панели инструментов. Выбрать «</w:t>
      </w:r>
      <w:r w:rsidRPr="00DA0316">
        <w:rPr>
          <w:i/>
          <w:lang w:val="en-US"/>
        </w:rPr>
        <w:t>Place</w:t>
      </w:r>
      <w:r w:rsidRPr="00DA0316">
        <w:rPr>
          <w:i/>
        </w:rPr>
        <w:t xml:space="preserve"> </w:t>
      </w:r>
      <w:r w:rsidRPr="00DA0316">
        <w:rPr>
          <w:i/>
          <w:lang w:val="en-US"/>
        </w:rPr>
        <w:t>Indicator</w:t>
      </w:r>
      <w:r>
        <w:t xml:space="preserve">», в списке </w:t>
      </w:r>
      <w:r w:rsidRPr="00C33389">
        <w:rPr>
          <w:i/>
          <w:lang w:val="en-US"/>
        </w:rPr>
        <w:t>Family</w:t>
      </w:r>
      <w:r>
        <w:t>» открывшегося окна выбирается тип элемента «</w:t>
      </w:r>
      <w:r w:rsidRPr="00DA0316">
        <w:rPr>
          <w:i/>
          <w:lang w:val="en-US"/>
        </w:rPr>
        <w:t>Voltmetr</w:t>
      </w:r>
      <w:r w:rsidRPr="00DA0316">
        <w:rPr>
          <w:i/>
        </w:rPr>
        <w:t>_</w:t>
      </w:r>
      <w:r w:rsidRPr="00DA0316">
        <w:rPr>
          <w:i/>
          <w:lang w:val="en-US"/>
        </w:rPr>
        <w:t>V</w:t>
      </w:r>
      <w:r>
        <w:t>» -вертикальный или «</w:t>
      </w:r>
      <w:r w:rsidRPr="00DA0316">
        <w:rPr>
          <w:i/>
          <w:lang w:val="en-US"/>
        </w:rPr>
        <w:t>Voltmetr</w:t>
      </w:r>
      <w:r w:rsidRPr="00DA0316">
        <w:rPr>
          <w:i/>
        </w:rPr>
        <w:t>_</w:t>
      </w:r>
      <w:r w:rsidRPr="007502B8">
        <w:rPr>
          <w:i/>
          <w:lang w:val="en-US"/>
        </w:rPr>
        <w:t>H</w:t>
      </w:r>
      <w:r>
        <w:t>» горизонтальный. Амперметр аналогично.</w:t>
      </w:r>
    </w:p>
    <w:p w:rsidR="007728E0" w:rsidRDefault="007728E0" w:rsidP="007728E0">
      <w:pPr>
        <w:spacing w:line="360" w:lineRule="auto"/>
        <w:ind w:left="567"/>
      </w:pPr>
      <w:r>
        <w:t>Инструменты – ваттметр, осциллограф, Боде-плоттер и т.д. находятся справа рабочего поля и в поле перетаскиваются с помощью мышки. Экраны приборов открываются двойным щелчком мышки. Необходимо проводить настройки инструментов, как на настоящих приборах.</w:t>
      </w:r>
    </w:p>
    <w:p w:rsidR="007728E0" w:rsidRDefault="007728E0" w:rsidP="007728E0">
      <w:pPr>
        <w:spacing w:line="360" w:lineRule="auto"/>
        <w:ind w:left="567"/>
      </w:pPr>
      <w:r>
        <w:t>Схему,  показания приборов, можно распечатать, перенести в текстовый или графический редактор.</w:t>
      </w:r>
    </w:p>
    <w:p w:rsidR="007728E0" w:rsidRDefault="007728E0" w:rsidP="007728E0">
      <w:pPr>
        <w:ind w:right="-625"/>
      </w:pPr>
    </w:p>
    <w:p w:rsidR="007728E0" w:rsidRDefault="007728E0" w:rsidP="007728E0">
      <w:pPr>
        <w:spacing w:line="360" w:lineRule="auto"/>
        <w:ind w:left="540" w:firstLine="168"/>
        <w:rPr>
          <w:noProof/>
        </w:rPr>
      </w:pPr>
      <w:r>
        <w:rPr>
          <w:noProof/>
        </w:rPr>
        <w:lastRenderedPageBreak/>
        <w:t xml:space="preserve">На рис. 3 рабочее окно в среде </w:t>
      </w:r>
      <w:r w:rsidRPr="005D2363">
        <w:rPr>
          <w:i/>
          <w:noProof/>
          <w:lang w:val="en-US"/>
        </w:rPr>
        <w:t>Multisim</w:t>
      </w:r>
      <w:r>
        <w:rPr>
          <w:noProof/>
        </w:rPr>
        <w:t>.</w:t>
      </w:r>
      <w:r w:rsidRPr="008A14EF">
        <w:rPr>
          <w:noProof/>
        </w:rPr>
        <w:t xml:space="preserve"> </w:t>
      </w:r>
      <w:r>
        <w:rPr>
          <w:noProof/>
        </w:rPr>
        <w:t>Панель интрументов, располагает</w:t>
      </w:r>
      <w:r w:rsidRPr="008A14EF">
        <w:rPr>
          <w:noProof/>
        </w:rPr>
        <w:t>ся справа</w:t>
      </w:r>
      <w:r>
        <w:rPr>
          <w:noProof/>
        </w:rPr>
        <w:t xml:space="preserve">. </w:t>
      </w:r>
      <w:r w:rsidRPr="008A14EF">
        <w:rPr>
          <w:noProof/>
        </w:rPr>
        <w:t xml:space="preserve"> </w:t>
      </w:r>
    </w:p>
    <w:p w:rsidR="007728E0" w:rsidRPr="008A14EF" w:rsidRDefault="007728E0" w:rsidP="007728E0">
      <w:pPr>
        <w:spacing w:line="360" w:lineRule="auto"/>
        <w:rPr>
          <w:noProof/>
        </w:rPr>
      </w:pPr>
    </w:p>
    <w:p w:rsidR="007728E0" w:rsidRPr="008A14EF" w:rsidRDefault="007728E0" w:rsidP="007728E0">
      <w:pPr>
        <w:spacing w:line="360" w:lineRule="auto"/>
      </w:pPr>
      <w:r>
        <w:rPr>
          <w:noProof/>
        </w:rPr>
        <w:drawing>
          <wp:inline distT="0" distB="0" distL="0" distR="0">
            <wp:extent cx="5734050" cy="3457575"/>
            <wp:effectExtent l="19050" t="0" r="0" b="0"/>
            <wp:docPr id="65" name="Рисунок 2" descr="C:\Users\user\Desktop\Личная папка\МГТУ\Электротехника Multisim 10.01\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Личная папка\МГТУ\Электротехника Multisim 10.01\1 - копия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spacing w:line="360" w:lineRule="auto"/>
        <w:jc w:val="center"/>
        <w:rPr>
          <w:noProof/>
        </w:rPr>
      </w:pPr>
      <w:r>
        <w:t>Рис. 3</w:t>
      </w:r>
      <w:r w:rsidRPr="004B4A39">
        <w:rPr>
          <w:noProof/>
        </w:rPr>
        <w:t xml:space="preserve"> </w:t>
      </w:r>
      <w:r>
        <w:rPr>
          <w:noProof/>
        </w:rPr>
        <w:t xml:space="preserve"> Рабочее окно в среде </w:t>
      </w:r>
      <w:r>
        <w:rPr>
          <w:noProof/>
          <w:lang w:val="en-US"/>
        </w:rPr>
        <w:t>Multisim</w:t>
      </w:r>
    </w:p>
    <w:p w:rsidR="007728E0" w:rsidRDefault="007728E0" w:rsidP="007728E0">
      <w:pPr>
        <w:ind w:right="-143"/>
      </w:pPr>
      <w:r>
        <w:t xml:space="preserve">                      </w:t>
      </w:r>
    </w:p>
    <w:p w:rsidR="007728E0" w:rsidRPr="00F11EF3" w:rsidRDefault="007728E0" w:rsidP="007728E0">
      <w:pPr>
        <w:spacing w:line="360" w:lineRule="auto"/>
        <w:ind w:left="851" w:right="-143"/>
      </w:pPr>
      <w:r>
        <w:t xml:space="preserve">На рабочем поле необходимо разместить элементы схемы. Для этого на верхней панели инструментов слева нажать кнопку </w:t>
      </w:r>
      <w:r w:rsidRPr="00C33389">
        <w:rPr>
          <w:i/>
        </w:rPr>
        <w:t>«</w:t>
      </w:r>
      <w:r w:rsidRPr="00C33389">
        <w:rPr>
          <w:i/>
          <w:lang w:val="en-US"/>
        </w:rPr>
        <w:t>Place</w:t>
      </w:r>
      <w:r w:rsidRPr="00C33389">
        <w:rPr>
          <w:i/>
        </w:rPr>
        <w:t xml:space="preserve"> </w:t>
      </w:r>
      <w:r w:rsidRPr="00C33389">
        <w:rPr>
          <w:i/>
          <w:lang w:val="en-US"/>
        </w:rPr>
        <w:t>Basic</w:t>
      </w:r>
      <w:r w:rsidRPr="00C33389">
        <w:rPr>
          <w:i/>
        </w:rPr>
        <w:t>»</w:t>
      </w:r>
      <w:r>
        <w:t xml:space="preserve"> (см. Рис.4). На ней изображён резистор. Обозначение резисторов на схеме в </w:t>
      </w:r>
      <w:r>
        <w:rPr>
          <w:lang w:val="en-US"/>
        </w:rPr>
        <w:t>Multisim</w:t>
      </w:r>
      <w:r>
        <w:t xml:space="preserve"> отличается от принятого ГОСТом. Появится окно «</w:t>
      </w:r>
      <w:r w:rsidRPr="00C33389">
        <w:rPr>
          <w:i/>
          <w:lang w:val="en-US"/>
        </w:rPr>
        <w:t>Select</w:t>
      </w:r>
      <w:r w:rsidRPr="00C33389">
        <w:rPr>
          <w:i/>
        </w:rPr>
        <w:t xml:space="preserve"> </w:t>
      </w:r>
      <w:r w:rsidRPr="00C33389">
        <w:rPr>
          <w:i/>
          <w:lang w:val="en-US"/>
        </w:rPr>
        <w:t>a</w:t>
      </w:r>
      <w:r w:rsidRPr="00C33389">
        <w:rPr>
          <w:i/>
        </w:rPr>
        <w:t xml:space="preserve"> </w:t>
      </w:r>
      <w:r w:rsidRPr="00C33389">
        <w:rPr>
          <w:i/>
          <w:lang w:val="en-US"/>
        </w:rPr>
        <w:t>Component</w:t>
      </w:r>
      <w:r>
        <w:t>», где из списка «</w:t>
      </w:r>
      <w:r w:rsidRPr="00C33389">
        <w:rPr>
          <w:i/>
          <w:lang w:val="en-US"/>
        </w:rPr>
        <w:t>Family</w:t>
      </w:r>
      <w:r>
        <w:t>» надо выбрать «</w:t>
      </w:r>
      <w:r w:rsidRPr="00C33389">
        <w:rPr>
          <w:i/>
        </w:rPr>
        <w:t>Resistor</w:t>
      </w:r>
      <w:r>
        <w:t>». Под строкой «</w:t>
      </w:r>
      <w:r w:rsidRPr="00C33389">
        <w:rPr>
          <w:i/>
          <w:lang w:val="en-US"/>
        </w:rPr>
        <w:t>Component</w:t>
      </w:r>
      <w:r>
        <w:t>»</w:t>
      </w:r>
      <w:r w:rsidRPr="00AF75F1">
        <w:t xml:space="preserve"> </w:t>
      </w:r>
      <w:r>
        <w:t>появятся  номинальные значения сопротивлений, выбрать нужное нажатием левой кнопки мыши или же непосредственным введением в графу «</w:t>
      </w:r>
      <w:r w:rsidRPr="00C33389">
        <w:rPr>
          <w:i/>
          <w:lang w:val="en-US"/>
        </w:rPr>
        <w:t>Component</w:t>
      </w:r>
      <w:r>
        <w:t xml:space="preserve">» необходимого значения с клавиатуры. В </w:t>
      </w:r>
      <w:r w:rsidRPr="005D2363">
        <w:rPr>
          <w:i/>
          <w:lang w:val="en-US"/>
        </w:rPr>
        <w:t>Multisim</w:t>
      </w:r>
      <w:r>
        <w:t xml:space="preserve"> используются стандартные приставки системы СИ (см. Таблицу 1).</w:t>
      </w:r>
    </w:p>
    <w:p w:rsidR="007728E0" w:rsidRDefault="007728E0" w:rsidP="007728E0">
      <w:pPr>
        <w:spacing w:line="360" w:lineRule="auto"/>
        <w:ind w:right="-143"/>
        <w:rPr>
          <w:b/>
        </w:rPr>
      </w:pPr>
    </w:p>
    <w:p w:rsidR="007728E0" w:rsidRPr="00FC1A38" w:rsidRDefault="007728E0" w:rsidP="007728E0">
      <w:pPr>
        <w:spacing w:line="360" w:lineRule="auto"/>
        <w:ind w:left="7364" w:right="-143" w:firstLine="424"/>
        <w:jc w:val="center"/>
      </w:pPr>
      <w:r>
        <w:t>Таблица 1</w:t>
      </w:r>
      <w:r w:rsidRPr="00FC1A38">
        <w:t xml:space="preserve">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410"/>
        <w:gridCol w:w="2250"/>
        <w:gridCol w:w="2393"/>
      </w:tblGrid>
      <w:tr w:rsidR="007728E0" w:rsidRPr="003D378A" w:rsidTr="004D268D">
        <w:trPr>
          <w:jc w:val="center"/>
        </w:trPr>
        <w:tc>
          <w:tcPr>
            <w:tcW w:w="2518" w:type="dxa"/>
            <w:vAlign w:val="center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t xml:space="preserve">Обозначение </w:t>
            </w:r>
            <w:r w:rsidRPr="003D378A">
              <w:rPr>
                <w:lang w:val="en-US"/>
              </w:rPr>
              <w:t>Multisim</w:t>
            </w:r>
          </w:p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rPr>
                <w:lang w:val="en-US"/>
              </w:rPr>
              <w:t>(</w:t>
            </w:r>
            <w:r w:rsidRPr="003D378A">
              <w:t>международное)</w:t>
            </w:r>
          </w:p>
        </w:tc>
        <w:tc>
          <w:tcPr>
            <w:tcW w:w="2410" w:type="dxa"/>
            <w:vAlign w:val="center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t>Русское обозначение</w:t>
            </w:r>
          </w:p>
        </w:tc>
        <w:tc>
          <w:tcPr>
            <w:tcW w:w="2250" w:type="dxa"/>
            <w:vAlign w:val="center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t>Русская приставка</w:t>
            </w:r>
          </w:p>
        </w:tc>
        <w:tc>
          <w:tcPr>
            <w:tcW w:w="2393" w:type="dxa"/>
            <w:vAlign w:val="center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t>Порядок</w:t>
            </w:r>
          </w:p>
        </w:tc>
      </w:tr>
      <w:tr w:rsidR="007728E0" w:rsidRPr="003D378A" w:rsidTr="004D268D">
        <w:trPr>
          <w:jc w:val="center"/>
        </w:trPr>
        <w:tc>
          <w:tcPr>
            <w:tcW w:w="2518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m</w:t>
            </w:r>
          </w:p>
        </w:tc>
        <w:tc>
          <w:tcPr>
            <w:tcW w:w="241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t>м</w:t>
            </w:r>
          </w:p>
        </w:tc>
        <w:tc>
          <w:tcPr>
            <w:tcW w:w="225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t>мили</w:t>
            </w:r>
          </w:p>
        </w:tc>
        <w:tc>
          <w:tcPr>
            <w:tcW w:w="2393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10</w:t>
            </w:r>
            <w:r w:rsidRPr="003D378A">
              <w:rPr>
                <w:vertAlign w:val="superscript"/>
                <w:lang w:val="en-US"/>
              </w:rPr>
              <w:t>−3</w:t>
            </w:r>
          </w:p>
        </w:tc>
      </w:tr>
      <w:tr w:rsidR="007728E0" w:rsidRPr="003D378A" w:rsidTr="004D268D">
        <w:trPr>
          <w:jc w:val="center"/>
        </w:trPr>
        <w:tc>
          <w:tcPr>
            <w:tcW w:w="2518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µ (u)</w:t>
            </w:r>
          </w:p>
        </w:tc>
        <w:tc>
          <w:tcPr>
            <w:tcW w:w="241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t>мк</w:t>
            </w:r>
          </w:p>
        </w:tc>
        <w:tc>
          <w:tcPr>
            <w:tcW w:w="225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t>микро</w:t>
            </w:r>
          </w:p>
        </w:tc>
        <w:tc>
          <w:tcPr>
            <w:tcW w:w="2393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10</w:t>
            </w:r>
            <w:r w:rsidRPr="003D378A">
              <w:rPr>
                <w:vertAlign w:val="superscript"/>
                <w:lang w:val="en-US"/>
              </w:rPr>
              <w:t>−6</w:t>
            </w:r>
          </w:p>
        </w:tc>
      </w:tr>
      <w:tr w:rsidR="007728E0" w:rsidRPr="003D378A" w:rsidTr="004D268D">
        <w:trPr>
          <w:jc w:val="center"/>
        </w:trPr>
        <w:tc>
          <w:tcPr>
            <w:tcW w:w="2518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n</w:t>
            </w:r>
          </w:p>
        </w:tc>
        <w:tc>
          <w:tcPr>
            <w:tcW w:w="241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t>н</w:t>
            </w:r>
          </w:p>
        </w:tc>
        <w:tc>
          <w:tcPr>
            <w:tcW w:w="225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t>нано</w:t>
            </w:r>
          </w:p>
        </w:tc>
        <w:tc>
          <w:tcPr>
            <w:tcW w:w="2393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10</w:t>
            </w:r>
            <w:r w:rsidRPr="003D378A">
              <w:rPr>
                <w:vertAlign w:val="superscript"/>
                <w:lang w:val="en-US"/>
              </w:rPr>
              <w:t>−9</w:t>
            </w:r>
          </w:p>
        </w:tc>
      </w:tr>
      <w:tr w:rsidR="007728E0" w:rsidRPr="003D378A" w:rsidTr="004D268D">
        <w:trPr>
          <w:jc w:val="center"/>
        </w:trPr>
        <w:tc>
          <w:tcPr>
            <w:tcW w:w="2518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lastRenderedPageBreak/>
              <w:t>p</w:t>
            </w:r>
          </w:p>
        </w:tc>
        <w:tc>
          <w:tcPr>
            <w:tcW w:w="241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t>п</w:t>
            </w:r>
          </w:p>
        </w:tc>
        <w:tc>
          <w:tcPr>
            <w:tcW w:w="225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t>пико</w:t>
            </w:r>
          </w:p>
        </w:tc>
        <w:tc>
          <w:tcPr>
            <w:tcW w:w="2393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10</w:t>
            </w:r>
            <w:r w:rsidRPr="003D378A">
              <w:rPr>
                <w:vertAlign w:val="superscript"/>
                <w:lang w:val="en-US"/>
              </w:rPr>
              <w:t>−12</w:t>
            </w:r>
          </w:p>
        </w:tc>
      </w:tr>
      <w:tr w:rsidR="007728E0" w:rsidRPr="003D378A" w:rsidTr="004D268D">
        <w:trPr>
          <w:jc w:val="center"/>
        </w:trPr>
        <w:tc>
          <w:tcPr>
            <w:tcW w:w="2518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f</w:t>
            </w:r>
          </w:p>
        </w:tc>
        <w:tc>
          <w:tcPr>
            <w:tcW w:w="241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t>ф</w:t>
            </w:r>
          </w:p>
        </w:tc>
        <w:tc>
          <w:tcPr>
            <w:tcW w:w="2250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</w:pPr>
            <w:r w:rsidRPr="003D378A">
              <w:t>фемто</w:t>
            </w:r>
          </w:p>
        </w:tc>
        <w:tc>
          <w:tcPr>
            <w:tcW w:w="2393" w:type="dxa"/>
          </w:tcPr>
          <w:p w:rsidR="007728E0" w:rsidRPr="003D378A" w:rsidRDefault="007728E0" w:rsidP="004D268D">
            <w:pPr>
              <w:spacing w:line="360" w:lineRule="auto"/>
              <w:ind w:right="-143"/>
              <w:jc w:val="center"/>
              <w:rPr>
                <w:lang w:val="en-US"/>
              </w:rPr>
            </w:pPr>
            <w:r w:rsidRPr="003D378A">
              <w:rPr>
                <w:lang w:val="en-US"/>
              </w:rPr>
              <w:t>10</w:t>
            </w:r>
            <w:r w:rsidRPr="003D378A">
              <w:rPr>
                <w:vertAlign w:val="superscript"/>
                <w:lang w:val="en-US"/>
              </w:rPr>
              <w:t>−15</w:t>
            </w:r>
          </w:p>
        </w:tc>
      </w:tr>
    </w:tbl>
    <w:p w:rsidR="007728E0" w:rsidRDefault="007728E0" w:rsidP="007728E0">
      <w:pPr>
        <w:spacing w:line="360" w:lineRule="auto"/>
        <w:ind w:left="-567" w:right="-143"/>
      </w:pPr>
    </w:p>
    <w:p w:rsidR="007728E0" w:rsidRDefault="007728E0" w:rsidP="007728E0">
      <w:pPr>
        <w:spacing w:line="360" w:lineRule="auto"/>
        <w:ind w:left="426" w:right="-143"/>
      </w:pPr>
      <w:r>
        <w:t>В поле «</w:t>
      </w:r>
      <w:r w:rsidRPr="00C33389">
        <w:rPr>
          <w:i/>
          <w:lang w:val="en-US"/>
        </w:rPr>
        <w:t>Symbol</w:t>
      </w:r>
      <w:r>
        <w:t>» можно увидеть, как будет выглядеть выбранный элемент на рабочем поле. После выбора номинального значения, нажать кнопку «</w:t>
      </w:r>
      <w:r w:rsidRPr="00C33389">
        <w:rPr>
          <w:i/>
          <w:lang w:val="en-US"/>
        </w:rPr>
        <w:t>OK</w:t>
      </w:r>
      <w:r>
        <w:t>» и, поместить элемент на поле схемы нажатием левой кнопки мыши. Далее можно продолжать размещение необходимых элементов или нажать кнопку «</w:t>
      </w:r>
      <w:r w:rsidRPr="00C33389">
        <w:rPr>
          <w:i/>
        </w:rPr>
        <w:t>Close</w:t>
      </w:r>
      <w:r>
        <w:t>», чтобы закрыть окно «</w:t>
      </w:r>
      <w:r w:rsidRPr="00C33389">
        <w:rPr>
          <w:i/>
          <w:lang w:val="en-US"/>
        </w:rPr>
        <w:t>Select</w:t>
      </w:r>
      <w:r w:rsidRPr="00C33389">
        <w:rPr>
          <w:i/>
        </w:rPr>
        <w:t xml:space="preserve"> </w:t>
      </w:r>
      <w:r w:rsidRPr="00C33389">
        <w:rPr>
          <w:i/>
          <w:lang w:val="en-US"/>
        </w:rPr>
        <w:t>a</w:t>
      </w:r>
      <w:r w:rsidRPr="00C33389">
        <w:rPr>
          <w:i/>
        </w:rPr>
        <w:t xml:space="preserve"> </w:t>
      </w:r>
      <w:r w:rsidRPr="00C33389">
        <w:rPr>
          <w:i/>
          <w:lang w:val="en-US"/>
        </w:rPr>
        <w:t>Component</w:t>
      </w:r>
      <w:r>
        <w:t xml:space="preserve">». </w:t>
      </w:r>
    </w:p>
    <w:p w:rsidR="007728E0" w:rsidRPr="0056661B" w:rsidRDefault="007728E0" w:rsidP="007728E0">
      <w:pPr>
        <w:spacing w:line="360" w:lineRule="auto"/>
        <w:ind w:left="-567" w:right="-143"/>
      </w:pPr>
    </w:p>
    <w:p w:rsidR="007728E0" w:rsidRDefault="007728E0" w:rsidP="007728E0">
      <w:pPr>
        <w:spacing w:line="360" w:lineRule="auto"/>
        <w:ind w:left="426"/>
        <w:jc w:val="center"/>
      </w:pPr>
      <w:r>
        <w:rPr>
          <w:noProof/>
        </w:rPr>
        <w:drawing>
          <wp:inline distT="0" distB="0" distL="0" distR="0">
            <wp:extent cx="3829050" cy="306705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spacing w:line="360" w:lineRule="auto"/>
        <w:ind w:left="-709"/>
        <w:jc w:val="center"/>
      </w:pPr>
      <w:r>
        <w:t>Рис.4 Выбор резистора.</w:t>
      </w:r>
    </w:p>
    <w:p w:rsidR="007728E0" w:rsidRDefault="007728E0" w:rsidP="007728E0">
      <w:pPr>
        <w:spacing w:line="360" w:lineRule="auto"/>
        <w:ind w:left="567"/>
      </w:pPr>
      <w:r>
        <w:t>Аналогично расположить в поле  конденсаторы. Только в списке «</w:t>
      </w:r>
      <w:r w:rsidRPr="00C33389">
        <w:rPr>
          <w:i/>
          <w:lang w:val="en-US"/>
        </w:rPr>
        <w:t>Family</w:t>
      </w:r>
      <w:r>
        <w:t>» выбираем тип «</w:t>
      </w:r>
      <w:r w:rsidRPr="00C33389">
        <w:rPr>
          <w:i/>
          <w:lang w:val="en-US"/>
        </w:rPr>
        <w:t>Capacitor</w:t>
      </w:r>
      <w:r>
        <w:t>» (см. Рис.5).</w:t>
      </w:r>
    </w:p>
    <w:p w:rsidR="007728E0" w:rsidRDefault="007728E0" w:rsidP="007728E0">
      <w:pPr>
        <w:spacing w:line="360" w:lineRule="auto"/>
        <w:ind w:left="-709"/>
      </w:pPr>
    </w:p>
    <w:p w:rsidR="007728E0" w:rsidRDefault="007728E0" w:rsidP="007728E0">
      <w:pPr>
        <w:spacing w:line="360" w:lineRule="auto"/>
        <w:ind w:firstLine="142"/>
        <w:jc w:val="center"/>
      </w:pPr>
      <w:r>
        <w:rPr>
          <w:noProof/>
        </w:rPr>
        <w:lastRenderedPageBreak/>
        <w:drawing>
          <wp:inline distT="0" distB="0" distL="0" distR="0">
            <wp:extent cx="3848100" cy="310515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spacing w:line="360" w:lineRule="auto"/>
        <w:ind w:left="-709" w:firstLine="851"/>
        <w:jc w:val="center"/>
      </w:pPr>
    </w:p>
    <w:p w:rsidR="007728E0" w:rsidRDefault="007728E0" w:rsidP="007728E0">
      <w:pPr>
        <w:spacing w:line="360" w:lineRule="auto"/>
        <w:ind w:left="-709" w:firstLine="851"/>
        <w:jc w:val="center"/>
      </w:pPr>
      <w:r>
        <w:t>Рис.5 Выбор конденсатора</w:t>
      </w:r>
    </w:p>
    <w:p w:rsidR="007728E0" w:rsidRDefault="007728E0" w:rsidP="007728E0">
      <w:pPr>
        <w:spacing w:line="360" w:lineRule="auto"/>
        <w:ind w:left="284"/>
      </w:pPr>
    </w:p>
    <w:p w:rsidR="007728E0" w:rsidRDefault="007728E0" w:rsidP="007728E0">
      <w:pPr>
        <w:spacing w:line="360" w:lineRule="auto"/>
        <w:ind w:left="284"/>
      </w:pPr>
      <w:r>
        <w:t>Размещённые на поле элементы необходимо соединить проводами. Для этого наводится курсор на клемму одного из элементов, нажимаем левую кнопку мыши. Появляется провод, обозначенный пунктиром, подводим его к клемме второго элемента и снова нажимается левой кнопкой мыши (см. рис.6). Проводу так же можно придавать промежуточные изгибы, обозначая их кликом мыши.</w:t>
      </w:r>
    </w:p>
    <w:p w:rsidR="007728E0" w:rsidRDefault="007728E0" w:rsidP="007728E0">
      <w:pPr>
        <w:spacing w:line="360" w:lineRule="auto"/>
        <w:ind w:left="-709"/>
      </w:pPr>
    </w:p>
    <w:p w:rsidR="007728E0" w:rsidRDefault="007728E0" w:rsidP="007728E0">
      <w:pPr>
        <w:spacing w:line="360" w:lineRule="auto"/>
        <w:ind w:left="-709"/>
        <w:jc w:val="center"/>
      </w:pPr>
      <w:r>
        <w:rPr>
          <w:noProof/>
        </w:rPr>
        <w:drawing>
          <wp:inline distT="0" distB="0" distL="0" distR="0">
            <wp:extent cx="4000500" cy="1971675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ind w:right="-625"/>
        <w:jc w:val="center"/>
      </w:pPr>
      <w:r>
        <w:t>Рис.6 Соединение элементов</w:t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spacing w:line="360" w:lineRule="auto"/>
        <w:ind w:firstLine="709"/>
      </w:pPr>
      <w:r>
        <w:t>Запустить схему нажатием «</w:t>
      </w:r>
      <w:r>
        <w:rPr>
          <w:lang w:val="en-US"/>
        </w:rPr>
        <w:t>Simulation</w:t>
      </w:r>
      <w:r w:rsidRPr="003F74FF">
        <w:t xml:space="preserve"> </w:t>
      </w:r>
      <w:r>
        <w:rPr>
          <w:lang w:val="en-US"/>
        </w:rPr>
        <w:t>switch</w:t>
      </w:r>
      <w:r>
        <w:t>» (Рис.7)</w:t>
      </w:r>
    </w:p>
    <w:p w:rsidR="007728E0" w:rsidRDefault="007728E0" w:rsidP="007728E0">
      <w:pPr>
        <w:spacing w:line="360" w:lineRule="auto"/>
        <w:ind w:firstLine="709"/>
      </w:pPr>
    </w:p>
    <w:p w:rsidR="007728E0" w:rsidRPr="00DD09B0" w:rsidRDefault="007728E0" w:rsidP="007728E0">
      <w:pPr>
        <w:spacing w:line="360" w:lineRule="auto"/>
        <w:ind w:left="4956" w:firstLine="708"/>
      </w:pPr>
      <w:r>
        <w:t>«</w:t>
      </w:r>
      <w:r>
        <w:rPr>
          <w:lang w:val="en-US"/>
        </w:rPr>
        <w:t>Simulation</w:t>
      </w:r>
      <w:r w:rsidRPr="003F74FF">
        <w:t xml:space="preserve"> </w:t>
      </w:r>
      <w:r>
        <w:rPr>
          <w:lang w:val="en-US"/>
        </w:rPr>
        <w:t>switch</w:t>
      </w:r>
      <w:r>
        <w:t>»</w:t>
      </w:r>
    </w:p>
    <w:p w:rsidR="007728E0" w:rsidRDefault="007728E0" w:rsidP="007728E0">
      <w:pPr>
        <w:spacing w:line="360" w:lineRule="auto"/>
        <w:ind w:left="567"/>
        <w:jc w:val="both"/>
      </w:pPr>
      <w:r>
        <w:rPr>
          <w:noProof/>
        </w:rPr>
        <w:lastRenderedPageBreak/>
        <w:drawing>
          <wp:inline distT="0" distB="0" distL="0" distR="0">
            <wp:extent cx="5086350" cy="485775"/>
            <wp:effectExtent l="19050" t="0" r="0" b="0"/>
            <wp:docPr id="69" name="Рисунок 25" descr="C:\Users\user\Desktop\Личная папка\МГТУ\Электротехника Multisim 10.01\1 - коп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user\Desktop\Личная папка\МГТУ\Электротехника Multisim 10.01\1 - копия (7)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spacing w:line="360" w:lineRule="auto"/>
        <w:ind w:left="567"/>
        <w:jc w:val="center"/>
      </w:pPr>
      <w:r>
        <w:t>Рис.7 Включение схемы</w:t>
      </w:r>
    </w:p>
    <w:p w:rsidR="007728E0" w:rsidRDefault="007728E0" w:rsidP="007728E0">
      <w:pPr>
        <w:spacing w:line="360" w:lineRule="auto"/>
        <w:ind w:left="567"/>
        <w:jc w:val="center"/>
      </w:pPr>
    </w:p>
    <w:p w:rsidR="007728E0" w:rsidRDefault="007728E0" w:rsidP="007728E0">
      <w:pPr>
        <w:ind w:right="-625"/>
      </w:pPr>
      <w:r>
        <w:t>Поставить  амперметры в ветви схемы и  измерить токи  рис. 8</w:t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  <w:r>
        <w:rPr>
          <w:noProof/>
        </w:rPr>
        <w:drawing>
          <wp:inline distT="0" distB="0" distL="0" distR="0">
            <wp:extent cx="3657600" cy="227647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  <w:r>
        <w:tab/>
      </w:r>
      <w:r>
        <w:tab/>
      </w:r>
      <w:r>
        <w:tab/>
        <w:t>Рис.8  Схема включения амперметров</w:t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  <w:jc w:val="center"/>
      </w:pPr>
      <w:r>
        <w:rPr>
          <w:noProof/>
        </w:rPr>
        <w:drawing>
          <wp:inline distT="0" distB="0" distL="0" distR="0">
            <wp:extent cx="3657600" cy="2276475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ind w:right="-625"/>
        <w:jc w:val="center"/>
      </w:pPr>
      <w:r>
        <w:t>Рис 9 Измерение токов.</w:t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  <w:r>
        <w:t>Измерение напряжения. Подключить вольтметры к участкам цепи рис.10.</w:t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119380</wp:posOffset>
            </wp:positionV>
            <wp:extent cx="3855720" cy="2574925"/>
            <wp:effectExtent l="19050" t="0" r="0" b="0"/>
            <wp:wrapTight wrapText="bothSides">
              <wp:wrapPolygon edited="0">
                <wp:start x="-107" y="0"/>
                <wp:lineTo x="-107" y="21414"/>
                <wp:lineTo x="21557" y="21414"/>
                <wp:lineTo x="21557" y="0"/>
                <wp:lineTo x="-107" y="0"/>
              </wp:wrapPolygon>
            </wp:wrapTight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57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  <w:jc w:val="center"/>
      </w:pPr>
      <w:r>
        <w:t>Рис.10  подключение вольтметров</w:t>
      </w: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spacing w:line="360" w:lineRule="auto"/>
        <w:ind w:right="-625"/>
      </w:pPr>
      <w:r>
        <w:t>Измерение  мощности участка цепи.</w:t>
      </w: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  <w:r>
        <w:t xml:space="preserve"> Подключить ваттметр (рис.11), включить схему, двойным щелчком мыши открыть экран ваттметра.</w:t>
      </w: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  <w:r>
        <w:t xml:space="preserve"> </w:t>
      </w:r>
    </w:p>
    <w:p w:rsidR="007728E0" w:rsidRDefault="009544CC" w:rsidP="007728E0">
      <w:pPr>
        <w:spacing w:line="360" w:lineRule="auto"/>
        <w:ind w:right="-6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441190" cy="2977515"/>
                <wp:effectExtent l="11430" t="6985" r="5080" b="635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190" cy="297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8E0" w:rsidRDefault="007728E0" w:rsidP="007728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29100" cy="2876550"/>
                                  <wp:effectExtent l="19050" t="0" r="0" b="0"/>
                                  <wp:docPr id="75" name="Рисунок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9100" cy="287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0;width:349.7pt;height:234.45pt;z-index:251664384;visibility:visible;mso-wrap-style:non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">
                <v:textbox style="mso-fit-shape-to-text:t">
                  <w:txbxContent>
                    <w:p w:rsidR="007728E0" w:rsidRDefault="007728E0" w:rsidP="007728E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229100" cy="2876550"/>
                            <wp:effectExtent l="19050" t="0" r="0" b="0"/>
                            <wp:docPr id="75" name="Рисунок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9100" cy="287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  <w:r>
        <w:tab/>
      </w:r>
      <w:r>
        <w:tab/>
      </w:r>
      <w:r>
        <w:tab/>
        <w:t>Рис.11 Подключение вольтметров</w:t>
      </w: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ind w:right="-625"/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97155</wp:posOffset>
            </wp:positionV>
            <wp:extent cx="1828800" cy="1236345"/>
            <wp:effectExtent l="19050" t="0" r="0" b="0"/>
            <wp:wrapTight wrapText="bothSides">
              <wp:wrapPolygon edited="0">
                <wp:start x="-225" y="0"/>
                <wp:lineTo x="-225" y="21300"/>
                <wp:lineTo x="21600" y="21300"/>
                <wp:lineTo x="21600" y="0"/>
                <wp:lineTo x="-22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Показания ваттметра</w:t>
      </w:r>
    </w:p>
    <w:p w:rsidR="007728E0" w:rsidRDefault="007728E0" w:rsidP="007728E0">
      <w:pPr>
        <w:ind w:right="-625"/>
        <w:jc w:val="center"/>
      </w:pPr>
    </w:p>
    <w:p w:rsidR="007728E0" w:rsidRDefault="007728E0" w:rsidP="007728E0">
      <w:pPr>
        <w:ind w:right="-625"/>
        <w:jc w:val="center"/>
      </w:pPr>
    </w:p>
    <w:p w:rsidR="007728E0" w:rsidRDefault="007728E0" w:rsidP="007728E0">
      <w:pPr>
        <w:ind w:right="-625"/>
        <w:jc w:val="center"/>
      </w:pPr>
    </w:p>
    <w:p w:rsidR="007728E0" w:rsidRDefault="007728E0" w:rsidP="007728E0">
      <w:pPr>
        <w:ind w:right="-625"/>
        <w:jc w:val="center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  <w:r>
        <w:t>Определение тока в ветви экспериментальным методом эквивалентного генератора</w:t>
      </w: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numPr>
          <w:ilvl w:val="0"/>
          <w:numId w:val="26"/>
        </w:numPr>
        <w:spacing w:line="360" w:lineRule="auto"/>
        <w:ind w:right="-625"/>
      </w:pPr>
      <w:r>
        <w:t xml:space="preserve">Отсоединить ветвь, в которой надо найти ток. Подключить вольтметр и измерить напряжение холостого хода, которое равно </w:t>
      </w:r>
      <w:r w:rsidRPr="00B56E3B">
        <w:rPr>
          <w:bCs/>
          <w:i/>
          <w:iCs/>
        </w:rPr>
        <w:t>Е</w:t>
      </w:r>
      <w:r w:rsidRPr="00B56E3B">
        <w:rPr>
          <w:bCs/>
          <w:vertAlign w:val="subscript"/>
        </w:rPr>
        <w:t>экв</w:t>
      </w:r>
      <w:r>
        <w:t>.</w:t>
      </w:r>
    </w:p>
    <w:p w:rsidR="007728E0" w:rsidRDefault="007728E0" w:rsidP="007728E0">
      <w:pPr>
        <w:numPr>
          <w:ilvl w:val="0"/>
          <w:numId w:val="26"/>
        </w:numPr>
        <w:spacing w:line="360" w:lineRule="auto"/>
        <w:ind w:right="-625"/>
      </w:pPr>
      <w:r>
        <w:t>Отключить вольтметр и подключить амперметр. Измерить ток короткого замыкания.</w:t>
      </w:r>
    </w:p>
    <w:p w:rsidR="007728E0" w:rsidRPr="00B56E3B" w:rsidRDefault="007728E0" w:rsidP="007728E0">
      <w:pPr>
        <w:numPr>
          <w:ilvl w:val="0"/>
          <w:numId w:val="26"/>
        </w:numPr>
        <w:spacing w:line="360" w:lineRule="auto"/>
        <w:ind w:right="-625"/>
      </w:pPr>
      <w:r w:rsidRPr="00B56E3B">
        <w:rPr>
          <w:bCs/>
        </w:rPr>
        <w:t xml:space="preserve"> </w:t>
      </w:r>
      <w:r w:rsidRPr="00B56E3B">
        <w:rPr>
          <w:bCs/>
          <w:i/>
          <w:iCs/>
        </w:rPr>
        <w:t>R</w:t>
      </w:r>
      <w:r w:rsidRPr="00B56E3B">
        <w:rPr>
          <w:bCs/>
          <w:vertAlign w:val="subscript"/>
        </w:rPr>
        <w:t>вн</w:t>
      </w:r>
      <w:r w:rsidRPr="00B56E3B">
        <w:rPr>
          <w:bCs/>
        </w:rPr>
        <w:t xml:space="preserve"> = </w:t>
      </w:r>
      <w:r w:rsidRPr="00B56E3B">
        <w:rPr>
          <w:bCs/>
          <w:i/>
          <w:iCs/>
        </w:rPr>
        <w:t>Е</w:t>
      </w:r>
      <w:r w:rsidRPr="00B56E3B">
        <w:rPr>
          <w:bCs/>
          <w:vertAlign w:val="subscript"/>
        </w:rPr>
        <w:t>экв</w:t>
      </w:r>
      <w:r w:rsidRPr="00B56E3B">
        <w:rPr>
          <w:bCs/>
        </w:rPr>
        <w:t xml:space="preserve"> / </w:t>
      </w:r>
      <w:r w:rsidRPr="00B56E3B">
        <w:rPr>
          <w:bCs/>
          <w:i/>
          <w:iCs/>
          <w:lang w:val="en-US"/>
        </w:rPr>
        <w:t>I</w:t>
      </w:r>
      <w:r w:rsidRPr="00B56E3B">
        <w:rPr>
          <w:bCs/>
          <w:vertAlign w:val="subscript"/>
        </w:rPr>
        <w:t xml:space="preserve">кз </w:t>
      </w:r>
    </w:p>
    <w:p w:rsidR="007728E0" w:rsidRPr="00B56E3B" w:rsidRDefault="007728E0" w:rsidP="007728E0">
      <w:pPr>
        <w:numPr>
          <w:ilvl w:val="0"/>
          <w:numId w:val="26"/>
        </w:numPr>
        <w:spacing w:line="360" w:lineRule="auto"/>
        <w:ind w:right="-625"/>
      </w:pPr>
      <w:r>
        <w:rPr>
          <w:bCs/>
        </w:rPr>
        <w:t>Ток</w:t>
      </w:r>
      <w:r w:rsidRPr="00B56E3B">
        <w:rPr>
          <w:bCs/>
        </w:rPr>
        <w:t xml:space="preserve"> </w:t>
      </w:r>
      <w:r>
        <w:rPr>
          <w:bCs/>
        </w:rPr>
        <w:t xml:space="preserve">в искомой ветви </w:t>
      </w:r>
      <w:r w:rsidRPr="00B56E3B">
        <w:rPr>
          <w:bCs/>
        </w:rPr>
        <w:t>определяется по формуле:</w:t>
      </w:r>
    </w:p>
    <w:p w:rsidR="007728E0" w:rsidRPr="00B56E3B" w:rsidRDefault="007728E0" w:rsidP="007728E0">
      <w:pPr>
        <w:spacing w:line="360" w:lineRule="auto"/>
        <w:ind w:left="720" w:right="-625"/>
      </w:pPr>
      <w:r w:rsidRPr="00B56E3B">
        <w:rPr>
          <w:bCs/>
          <w:i/>
          <w:iCs/>
          <w:lang w:val="en-US"/>
        </w:rPr>
        <w:t>I</w:t>
      </w:r>
      <w:r w:rsidRPr="00B56E3B">
        <w:rPr>
          <w:bCs/>
          <w:i/>
          <w:iCs/>
        </w:rPr>
        <w:t xml:space="preserve"> = Е</w:t>
      </w:r>
      <w:r w:rsidRPr="00B56E3B">
        <w:rPr>
          <w:bCs/>
          <w:vertAlign w:val="subscript"/>
        </w:rPr>
        <w:t>экв</w:t>
      </w:r>
      <w:r w:rsidRPr="00B56E3B">
        <w:rPr>
          <w:bCs/>
        </w:rPr>
        <w:t xml:space="preserve"> </w:t>
      </w:r>
      <w:r w:rsidRPr="00B56E3B">
        <w:rPr>
          <w:bCs/>
          <w:i/>
          <w:iCs/>
        </w:rPr>
        <w:t>/ (R + R</w:t>
      </w:r>
      <w:r w:rsidRPr="00DA1DE5">
        <w:rPr>
          <w:bCs/>
          <w:vertAlign w:val="subscript"/>
        </w:rPr>
        <w:t>вн</w:t>
      </w:r>
      <w:r w:rsidRPr="00B56E3B">
        <w:rPr>
          <w:bCs/>
        </w:rPr>
        <w:t>)</w:t>
      </w:r>
    </w:p>
    <w:p w:rsidR="007728E0" w:rsidRDefault="007728E0" w:rsidP="007728E0">
      <w:pPr>
        <w:tabs>
          <w:tab w:val="left" w:pos="2220"/>
        </w:tabs>
        <w:spacing w:line="360" w:lineRule="auto"/>
        <w:ind w:left="720"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spacing w:line="360" w:lineRule="auto"/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</w:pPr>
    </w:p>
    <w:p w:rsidR="007728E0" w:rsidRDefault="007728E0" w:rsidP="007728E0">
      <w:pPr>
        <w:ind w:right="-625"/>
        <w:jc w:val="center"/>
      </w:pPr>
    </w:p>
    <w:p w:rsidR="007728E0" w:rsidRDefault="007728E0" w:rsidP="007728E0">
      <w:pPr>
        <w:ind w:right="-625"/>
        <w:jc w:val="center"/>
      </w:pPr>
    </w:p>
    <w:p w:rsidR="007728E0" w:rsidRDefault="007728E0" w:rsidP="007728E0">
      <w:pPr>
        <w:ind w:right="-625"/>
      </w:pPr>
    </w:p>
    <w:p w:rsidR="007728E0" w:rsidRPr="00EF6781" w:rsidRDefault="007728E0" w:rsidP="007728E0">
      <w:pPr>
        <w:ind w:right="-625"/>
      </w:pPr>
      <w:r w:rsidRPr="00EF6781">
        <w:t>5  Список рекомендуемой литературы.</w:t>
      </w:r>
    </w:p>
    <w:p w:rsidR="007728E0" w:rsidRPr="00EF6781" w:rsidRDefault="007728E0" w:rsidP="007728E0">
      <w:pPr>
        <w:ind w:right="-625"/>
        <w:rPr>
          <w:i/>
        </w:rPr>
      </w:pPr>
    </w:p>
    <w:p w:rsidR="007728E0" w:rsidRDefault="007728E0" w:rsidP="007728E0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right="438"/>
      </w:pPr>
      <w:r w:rsidRPr="00EF6781">
        <w:t>Бессонов Л.А. Теоретич</w:t>
      </w:r>
      <w:r>
        <w:t>еские основы электротехники- М.: Высшая школа, 2012г</w:t>
      </w:r>
      <w:r w:rsidRPr="00EF6781">
        <w:t>.</w:t>
      </w:r>
    </w:p>
    <w:p w:rsidR="007728E0" w:rsidRPr="00EF6781" w:rsidRDefault="007728E0" w:rsidP="007728E0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ind w:right="438"/>
      </w:pPr>
      <w:r>
        <w:t>Беневоленский С.Б., Марченко А.Л. Основы электротехники. Учебник для ВУЗов – М., Физматлит, 2007г.</w:t>
      </w:r>
    </w:p>
    <w:p w:rsidR="007728E0" w:rsidRDefault="007728E0" w:rsidP="007728E0">
      <w:pPr>
        <w:numPr>
          <w:ilvl w:val="0"/>
          <w:numId w:val="17"/>
        </w:numPr>
        <w:spacing w:line="360" w:lineRule="auto"/>
        <w:ind w:right="438"/>
      </w:pPr>
      <w:r w:rsidRPr="00F22EA0">
        <w:t xml:space="preserve">Касаткин А.С., </w:t>
      </w:r>
      <w:r>
        <w:t>Немцов М.В. Электротехника. Учебник для вузов- М.: В.ш, 2000г.</w:t>
      </w:r>
    </w:p>
    <w:p w:rsidR="007728E0" w:rsidRPr="00EF6781" w:rsidRDefault="007728E0" w:rsidP="007728E0">
      <w:pPr>
        <w:numPr>
          <w:ilvl w:val="0"/>
          <w:numId w:val="17"/>
        </w:numPr>
        <w:spacing w:line="360" w:lineRule="auto"/>
        <w:ind w:right="438"/>
      </w:pPr>
      <w:r w:rsidRPr="00EF6781">
        <w:t>Электротехника и электроника. Учебник для вузов. / Под редакцией</w:t>
      </w:r>
    </w:p>
    <w:p w:rsidR="007728E0" w:rsidRDefault="007728E0" w:rsidP="007728E0">
      <w:pPr>
        <w:spacing w:line="360" w:lineRule="auto"/>
        <w:ind w:left="510" w:right="438"/>
      </w:pPr>
      <w:r w:rsidRPr="00EF6781">
        <w:t>В.Г.Герасимова. - М.: Энергоатомиздат, 1997</w:t>
      </w:r>
      <w:r>
        <w:t>г</w:t>
      </w:r>
      <w:r w:rsidRPr="00EF6781">
        <w:t>.</w:t>
      </w:r>
    </w:p>
    <w:p w:rsidR="007728E0" w:rsidRPr="00EF6781" w:rsidRDefault="007728E0" w:rsidP="007728E0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right="438"/>
      </w:pPr>
      <w:r w:rsidRPr="00EF6781">
        <w:t xml:space="preserve">Волынский Б.А., Зейн Е.Н., Шатерников В.Е. Электротехника, -М.:  </w:t>
      </w:r>
    </w:p>
    <w:p w:rsidR="007728E0" w:rsidRPr="00EF6781" w:rsidRDefault="007728E0" w:rsidP="007728E0">
      <w:pPr>
        <w:spacing w:line="360" w:lineRule="auto"/>
        <w:ind w:left="150" w:right="438"/>
      </w:pPr>
      <w:r w:rsidRPr="00EF6781">
        <w:t xml:space="preserve">  </w:t>
      </w:r>
      <w:r>
        <w:t xml:space="preserve">    Энергоатомиздат, 1987г</w:t>
      </w:r>
      <w:r w:rsidRPr="00EF6781">
        <w:t>.</w:t>
      </w:r>
    </w:p>
    <w:p w:rsidR="007728E0" w:rsidRPr="00EF6781" w:rsidRDefault="007728E0" w:rsidP="007728E0">
      <w:pPr>
        <w:spacing w:line="360" w:lineRule="auto"/>
        <w:rPr>
          <w:iCs/>
          <w:color w:val="000000"/>
          <w:spacing w:val="-1"/>
        </w:rPr>
      </w:pPr>
    </w:p>
    <w:p w:rsidR="007728E0" w:rsidRPr="00EF6781" w:rsidRDefault="007728E0" w:rsidP="007728E0">
      <w:pPr>
        <w:spacing w:line="360" w:lineRule="auto"/>
        <w:rPr>
          <w:iCs/>
          <w:color w:val="000000"/>
          <w:spacing w:val="-1"/>
        </w:rPr>
      </w:pPr>
      <w:r w:rsidRPr="00EF6781">
        <w:rPr>
          <w:iCs/>
          <w:color w:val="000000"/>
          <w:spacing w:val="-1"/>
        </w:rPr>
        <w:t xml:space="preserve">6 </w:t>
      </w:r>
      <w:r>
        <w:rPr>
          <w:iCs/>
          <w:color w:val="000000"/>
          <w:spacing w:val="-1"/>
        </w:rPr>
        <w:t xml:space="preserve"> </w:t>
      </w:r>
      <w:r w:rsidRPr="00EF6781">
        <w:rPr>
          <w:iCs/>
          <w:color w:val="000000"/>
          <w:spacing w:val="-1"/>
        </w:rPr>
        <w:t>Контрольные вопросы</w:t>
      </w:r>
    </w:p>
    <w:p w:rsidR="007728E0" w:rsidRPr="00EF6781" w:rsidRDefault="007728E0" w:rsidP="007728E0">
      <w:pPr>
        <w:spacing w:line="360" w:lineRule="auto"/>
      </w:pP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Свойства последовательной цепи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Свойства параллельной цепи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lastRenderedPageBreak/>
        <w:t>Правила составления баланса мощностей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Правила составления уравнений по первому закону Кирхгофа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Как определяется мощность источника питания?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Независимый контур. Напишите уравнение по 2-ому закону Кирхгофа любого контура Вашей схемы.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Правила составления уравнений по 2-ому закону Кирхгофа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Как определяется мощность приемника?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Как определить количество уравнений по 1-ому закону Кирхгофа?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Алгоритм метода эквивалентного генератора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Как включается вольтметр в цепь?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Как включается амперметр в цепь?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Как определить количество уравнений по 2-ому закону Кирхгофа?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>С помощью какого закона определяем ток в ветви, в методе эквивалентного генератора?</w:t>
      </w:r>
    </w:p>
    <w:p w:rsidR="007728E0" w:rsidRPr="00EF6781" w:rsidRDefault="007728E0" w:rsidP="007728E0">
      <w:pPr>
        <w:pStyle w:val="a5"/>
        <w:numPr>
          <w:ilvl w:val="0"/>
          <w:numId w:val="2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6781">
        <w:rPr>
          <w:rFonts w:ascii="Times New Roman" w:hAnsi="Times New Roman"/>
          <w:sz w:val="24"/>
          <w:szCs w:val="24"/>
        </w:rPr>
        <w:t xml:space="preserve"> В чём смысл метода эквивалентных преобразований?</w:t>
      </w:r>
    </w:p>
    <w:p w:rsidR="007728E0" w:rsidRPr="00EF6781" w:rsidRDefault="007728E0" w:rsidP="007728E0">
      <w:pPr>
        <w:spacing w:line="360" w:lineRule="auto"/>
        <w:ind w:left="1068"/>
        <w:rPr>
          <w:iCs/>
          <w:color w:val="000000"/>
          <w:spacing w:val="-1"/>
        </w:rPr>
      </w:pPr>
    </w:p>
    <w:p w:rsidR="007728E0" w:rsidRPr="007728E0" w:rsidRDefault="007728E0" w:rsidP="007728E0">
      <w:pPr>
        <w:spacing w:line="360" w:lineRule="auto"/>
        <w:ind w:left="1068"/>
        <w:rPr>
          <w:iCs/>
          <w:color w:val="000000"/>
          <w:spacing w:val="-1"/>
        </w:rPr>
      </w:pPr>
    </w:p>
    <w:p w:rsidR="007728E0" w:rsidRPr="007728E0" w:rsidRDefault="007728E0" w:rsidP="007728E0">
      <w:pPr>
        <w:spacing w:line="360" w:lineRule="auto"/>
        <w:ind w:left="1068"/>
        <w:rPr>
          <w:iCs/>
          <w:color w:val="000000"/>
          <w:spacing w:val="-1"/>
        </w:rPr>
      </w:pPr>
    </w:p>
    <w:p w:rsidR="007728E0" w:rsidRPr="007728E0" w:rsidRDefault="007728E0" w:rsidP="007728E0">
      <w:pPr>
        <w:spacing w:line="360" w:lineRule="auto"/>
        <w:ind w:left="1068"/>
        <w:rPr>
          <w:iCs/>
          <w:color w:val="000000"/>
          <w:spacing w:val="-1"/>
        </w:rPr>
      </w:pPr>
    </w:p>
    <w:p w:rsidR="007728E0" w:rsidRPr="00FB5195" w:rsidRDefault="007728E0" w:rsidP="007728E0">
      <w:pPr>
        <w:tabs>
          <w:tab w:val="left" w:pos="1680"/>
        </w:tabs>
        <w:spacing w:line="360" w:lineRule="auto"/>
        <w:rPr>
          <w:sz w:val="28"/>
          <w:szCs w:val="28"/>
        </w:rPr>
      </w:pPr>
      <w:r w:rsidRPr="00FB5195">
        <w:rPr>
          <w:sz w:val="28"/>
          <w:szCs w:val="28"/>
        </w:rPr>
        <w:t>Приложение 1</w:t>
      </w:r>
    </w:p>
    <w:p w:rsidR="007728E0" w:rsidRPr="00FB5195" w:rsidRDefault="007728E0" w:rsidP="007728E0">
      <w:pPr>
        <w:tabs>
          <w:tab w:val="left" w:pos="168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Данные </w:t>
      </w: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</w:rPr>
      </w:pPr>
      <w:r w:rsidRPr="00FB5195">
        <w:rPr>
          <w:i/>
          <w:sz w:val="28"/>
          <w:szCs w:val="28"/>
          <w:lang w:val="pt-BR"/>
        </w:rPr>
        <w:t>E</w:t>
      </w:r>
      <w:r w:rsidRPr="004638DF">
        <w:rPr>
          <w:sz w:val="28"/>
          <w:szCs w:val="28"/>
          <w:lang w:val="pt-BR"/>
        </w:rPr>
        <w:t>1=</w:t>
      </w:r>
      <w:r w:rsidRPr="004638DF">
        <w:rPr>
          <w:sz w:val="28"/>
          <w:szCs w:val="28"/>
        </w:rPr>
        <w:t>5</w:t>
      </w:r>
      <w:r w:rsidRPr="004638DF">
        <w:rPr>
          <w:sz w:val="28"/>
          <w:szCs w:val="28"/>
          <w:lang w:val="pt-BR"/>
        </w:rPr>
        <w:t xml:space="preserve">0 </w:t>
      </w:r>
      <w:r w:rsidRPr="004638DF">
        <w:rPr>
          <w:sz w:val="28"/>
          <w:szCs w:val="28"/>
        </w:rPr>
        <w:t>В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 </w:t>
      </w:r>
      <w:r w:rsidRPr="00FB5195">
        <w:rPr>
          <w:i/>
          <w:sz w:val="28"/>
          <w:szCs w:val="28"/>
          <w:lang w:val="pt-BR"/>
        </w:rPr>
        <w:t>E</w:t>
      </w:r>
      <w:r w:rsidRPr="004638DF">
        <w:rPr>
          <w:sz w:val="28"/>
          <w:szCs w:val="28"/>
          <w:lang w:val="pt-BR"/>
        </w:rPr>
        <w:t xml:space="preserve">2 = </w:t>
      </w:r>
      <w:r w:rsidRPr="004638DF">
        <w:rPr>
          <w:sz w:val="28"/>
          <w:szCs w:val="28"/>
        </w:rPr>
        <w:t>10</w:t>
      </w:r>
      <w:r w:rsidRPr="004638DF">
        <w:rPr>
          <w:sz w:val="28"/>
          <w:szCs w:val="28"/>
          <w:lang w:val="pt-BR"/>
        </w:rPr>
        <w:t xml:space="preserve">0 </w:t>
      </w:r>
      <w:r w:rsidRPr="004638DF">
        <w:rPr>
          <w:sz w:val="28"/>
          <w:szCs w:val="28"/>
        </w:rPr>
        <w:t>В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 </w:t>
      </w:r>
      <w:r w:rsidRPr="00FB5195">
        <w:rPr>
          <w:i/>
          <w:sz w:val="28"/>
          <w:szCs w:val="28"/>
          <w:lang w:val="pt-BR"/>
        </w:rPr>
        <w:t>E</w:t>
      </w:r>
      <w:r w:rsidRPr="004638DF">
        <w:rPr>
          <w:sz w:val="28"/>
          <w:szCs w:val="28"/>
          <w:lang w:val="pt-BR"/>
        </w:rPr>
        <w:t xml:space="preserve">3 = 80 </w:t>
      </w:r>
      <w:r w:rsidRPr="004638DF">
        <w:rPr>
          <w:sz w:val="28"/>
          <w:szCs w:val="28"/>
        </w:rPr>
        <w:t>В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 </w:t>
      </w:r>
      <w:r w:rsidRPr="00FB5195">
        <w:rPr>
          <w:i/>
          <w:sz w:val="28"/>
          <w:szCs w:val="28"/>
          <w:lang w:val="pt-BR"/>
        </w:rPr>
        <w:t>R</w:t>
      </w:r>
      <w:r w:rsidRPr="004638DF">
        <w:rPr>
          <w:sz w:val="28"/>
          <w:szCs w:val="28"/>
          <w:lang w:val="pt-BR"/>
        </w:rPr>
        <w:t xml:space="preserve">1= </w:t>
      </w:r>
      <w:r w:rsidRPr="004638DF">
        <w:rPr>
          <w:sz w:val="28"/>
          <w:szCs w:val="28"/>
        </w:rPr>
        <w:t>4</w:t>
      </w:r>
      <w:r w:rsidRPr="004638DF">
        <w:rPr>
          <w:sz w:val="28"/>
          <w:szCs w:val="28"/>
          <w:lang w:val="pt-BR"/>
        </w:rPr>
        <w:t xml:space="preserve">0 </w:t>
      </w:r>
      <w:r w:rsidRPr="004638DF">
        <w:rPr>
          <w:sz w:val="28"/>
          <w:szCs w:val="28"/>
        </w:rPr>
        <w:t>Ом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  </w:t>
      </w:r>
      <w:r w:rsidRPr="00FB5195">
        <w:rPr>
          <w:i/>
          <w:sz w:val="28"/>
          <w:szCs w:val="28"/>
          <w:lang w:val="pt-BR"/>
        </w:rPr>
        <w:t>R</w:t>
      </w:r>
      <w:r w:rsidRPr="004638DF">
        <w:rPr>
          <w:sz w:val="28"/>
          <w:szCs w:val="28"/>
          <w:lang w:val="pt-BR"/>
        </w:rPr>
        <w:t xml:space="preserve">2 = </w:t>
      </w:r>
      <w:r w:rsidRPr="004638DF">
        <w:rPr>
          <w:sz w:val="28"/>
          <w:szCs w:val="28"/>
        </w:rPr>
        <w:t>3</w:t>
      </w:r>
      <w:r w:rsidRPr="004638DF">
        <w:rPr>
          <w:sz w:val="28"/>
          <w:szCs w:val="28"/>
          <w:lang w:val="pt-BR"/>
        </w:rPr>
        <w:t xml:space="preserve">0 </w:t>
      </w:r>
      <w:r w:rsidRPr="004638DF">
        <w:rPr>
          <w:sz w:val="28"/>
          <w:szCs w:val="28"/>
        </w:rPr>
        <w:t>Ом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 </w:t>
      </w:r>
      <w:r w:rsidRPr="00FB5195">
        <w:rPr>
          <w:i/>
          <w:sz w:val="28"/>
          <w:szCs w:val="28"/>
          <w:lang w:val="pt-BR"/>
        </w:rPr>
        <w:t>R</w:t>
      </w:r>
      <w:r w:rsidRPr="004638DF">
        <w:rPr>
          <w:sz w:val="28"/>
          <w:szCs w:val="28"/>
          <w:lang w:val="pt-BR"/>
        </w:rPr>
        <w:t>3</w:t>
      </w:r>
      <w:r>
        <w:rPr>
          <w:sz w:val="28"/>
          <w:szCs w:val="28"/>
        </w:rPr>
        <w:t xml:space="preserve"> </w:t>
      </w:r>
      <w:r w:rsidRPr="004638DF">
        <w:rPr>
          <w:sz w:val="28"/>
          <w:szCs w:val="28"/>
          <w:lang w:val="pt-BR"/>
        </w:rPr>
        <w:t>=</w:t>
      </w:r>
      <w:r>
        <w:rPr>
          <w:sz w:val="28"/>
          <w:szCs w:val="28"/>
        </w:rPr>
        <w:t xml:space="preserve"> </w:t>
      </w:r>
      <w:r w:rsidRPr="004638DF">
        <w:rPr>
          <w:sz w:val="28"/>
          <w:szCs w:val="28"/>
        </w:rPr>
        <w:t>2</w:t>
      </w:r>
      <w:r w:rsidRPr="004638DF">
        <w:rPr>
          <w:sz w:val="28"/>
          <w:szCs w:val="28"/>
          <w:lang w:val="pt-BR"/>
        </w:rPr>
        <w:t xml:space="preserve">0 </w:t>
      </w:r>
      <w:r w:rsidRPr="004638DF">
        <w:rPr>
          <w:sz w:val="28"/>
          <w:szCs w:val="28"/>
        </w:rPr>
        <w:t>Ом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</w:t>
      </w:r>
      <w:r>
        <w:rPr>
          <w:sz w:val="28"/>
          <w:szCs w:val="28"/>
        </w:rPr>
        <w:tab/>
      </w:r>
      <w:r w:rsidRPr="00FB5195">
        <w:rPr>
          <w:i/>
          <w:sz w:val="28"/>
          <w:szCs w:val="28"/>
          <w:lang w:val="pt-BR"/>
        </w:rPr>
        <w:t>R</w:t>
      </w:r>
      <w:r w:rsidRPr="004638DF">
        <w:rPr>
          <w:sz w:val="28"/>
          <w:szCs w:val="28"/>
          <w:lang w:val="pt-BR"/>
        </w:rPr>
        <w:t>4</w:t>
      </w:r>
      <w:r>
        <w:rPr>
          <w:sz w:val="28"/>
          <w:szCs w:val="28"/>
        </w:rPr>
        <w:t xml:space="preserve"> </w:t>
      </w:r>
      <w:r w:rsidRPr="004638DF">
        <w:rPr>
          <w:sz w:val="28"/>
          <w:szCs w:val="28"/>
          <w:lang w:val="pt-BR"/>
        </w:rPr>
        <w:t>=</w:t>
      </w:r>
      <w:r>
        <w:rPr>
          <w:sz w:val="28"/>
          <w:szCs w:val="28"/>
        </w:rPr>
        <w:t xml:space="preserve"> </w:t>
      </w:r>
      <w:r w:rsidRPr="004638DF">
        <w:rPr>
          <w:sz w:val="28"/>
          <w:szCs w:val="28"/>
          <w:lang w:val="pt-BR"/>
        </w:rPr>
        <w:t xml:space="preserve">30 </w:t>
      </w:r>
      <w:r w:rsidRPr="004638DF">
        <w:rPr>
          <w:sz w:val="28"/>
          <w:szCs w:val="28"/>
        </w:rPr>
        <w:t>Ом</w:t>
      </w:r>
      <w:r>
        <w:rPr>
          <w:sz w:val="28"/>
          <w:szCs w:val="28"/>
        </w:rPr>
        <w:t xml:space="preserve">, </w:t>
      </w:r>
      <w:r w:rsidRPr="004638DF">
        <w:rPr>
          <w:sz w:val="28"/>
          <w:szCs w:val="28"/>
          <w:lang w:val="pt-BR"/>
        </w:rPr>
        <w:t xml:space="preserve"> </w:t>
      </w:r>
      <w:r w:rsidRPr="00FB5195">
        <w:rPr>
          <w:i/>
          <w:sz w:val="28"/>
          <w:szCs w:val="28"/>
          <w:lang w:val="pt-BR"/>
        </w:rPr>
        <w:t>R</w:t>
      </w:r>
      <w:r w:rsidRPr="004638DF">
        <w:rPr>
          <w:sz w:val="28"/>
          <w:szCs w:val="28"/>
          <w:lang w:val="pt-BR"/>
        </w:rPr>
        <w:t>5</w:t>
      </w:r>
      <w:r>
        <w:rPr>
          <w:sz w:val="28"/>
          <w:szCs w:val="28"/>
        </w:rPr>
        <w:t xml:space="preserve"> </w:t>
      </w:r>
      <w:r w:rsidRPr="004638DF">
        <w:rPr>
          <w:sz w:val="28"/>
          <w:szCs w:val="28"/>
          <w:lang w:val="pt-BR"/>
        </w:rPr>
        <w:t xml:space="preserve">= 20 </w:t>
      </w:r>
      <w:r w:rsidRPr="004638DF">
        <w:rPr>
          <w:sz w:val="28"/>
          <w:szCs w:val="28"/>
        </w:rPr>
        <w:t>Ом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</w:t>
      </w:r>
      <w:r w:rsidRPr="00FB5195">
        <w:rPr>
          <w:i/>
          <w:sz w:val="28"/>
          <w:szCs w:val="28"/>
          <w:lang w:val="pt-BR"/>
        </w:rPr>
        <w:t>R</w:t>
      </w:r>
      <w:r w:rsidRPr="004638DF">
        <w:rPr>
          <w:sz w:val="28"/>
          <w:szCs w:val="28"/>
          <w:lang w:val="pt-BR"/>
        </w:rPr>
        <w:t>6 =</w:t>
      </w:r>
      <w:r>
        <w:rPr>
          <w:sz w:val="28"/>
          <w:szCs w:val="28"/>
        </w:rPr>
        <w:t xml:space="preserve"> </w:t>
      </w:r>
      <w:r w:rsidRPr="004638DF">
        <w:rPr>
          <w:sz w:val="28"/>
          <w:szCs w:val="28"/>
          <w:lang w:val="pt-BR"/>
        </w:rPr>
        <w:t xml:space="preserve">30 </w:t>
      </w:r>
      <w:r w:rsidRPr="004638DF">
        <w:rPr>
          <w:sz w:val="28"/>
          <w:szCs w:val="28"/>
        </w:rPr>
        <w:t>Ом</w:t>
      </w:r>
      <w:r>
        <w:rPr>
          <w:sz w:val="28"/>
          <w:szCs w:val="28"/>
        </w:rPr>
        <w:t>,</w:t>
      </w:r>
      <w:r w:rsidRPr="004638DF">
        <w:rPr>
          <w:sz w:val="28"/>
          <w:szCs w:val="28"/>
          <w:lang w:val="pt-BR"/>
        </w:rPr>
        <w:t xml:space="preserve">  </w:t>
      </w:r>
      <w:r w:rsidRPr="00FB5195">
        <w:rPr>
          <w:i/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4638DF">
        <w:rPr>
          <w:sz w:val="28"/>
          <w:szCs w:val="28"/>
        </w:rPr>
        <w:t>= 60 В</w:t>
      </w:r>
    </w:p>
    <w:p w:rsidR="007728E0" w:rsidRDefault="007728E0" w:rsidP="007728E0">
      <w:pPr>
        <w:tabs>
          <w:tab w:val="left" w:pos="1680"/>
        </w:tabs>
        <w:spacing w:line="360" w:lineRule="auto"/>
        <w:rPr>
          <w:sz w:val="32"/>
        </w:rPr>
      </w:pPr>
    </w:p>
    <w:p w:rsidR="007728E0" w:rsidRPr="00FB5195" w:rsidRDefault="007728E0" w:rsidP="007728E0">
      <w:pPr>
        <w:tabs>
          <w:tab w:val="left" w:pos="1680"/>
        </w:tabs>
        <w:rPr>
          <w:sz w:val="28"/>
          <w:szCs w:val="28"/>
        </w:rPr>
      </w:pPr>
      <w:r>
        <w:rPr>
          <w:sz w:val="28"/>
          <w:szCs w:val="28"/>
        </w:rPr>
        <w:t xml:space="preserve">Схема </w:t>
      </w:r>
    </w:p>
    <w:p w:rsidR="007728E0" w:rsidRPr="00FB5195" w:rsidRDefault="007728E0" w:rsidP="007728E0">
      <w:pPr>
        <w:tabs>
          <w:tab w:val="left" w:pos="1680"/>
        </w:tabs>
        <w:spacing w:line="360" w:lineRule="auto"/>
        <w:rPr>
          <w:sz w:val="28"/>
          <w:szCs w:val="28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3838575" cy="3609975"/>
            <wp:effectExtent l="19050" t="0" r="9525" b="0"/>
            <wp:docPr id="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Default="007728E0" w:rsidP="007728E0">
      <w:pPr>
        <w:tabs>
          <w:tab w:val="left" w:pos="1680"/>
        </w:tabs>
        <w:spacing w:line="360" w:lineRule="auto"/>
        <w:rPr>
          <w:sz w:val="28"/>
          <w:szCs w:val="28"/>
          <w:lang w:val="en-US"/>
        </w:rPr>
      </w:pPr>
    </w:p>
    <w:p w:rsidR="007728E0" w:rsidRPr="00FB5195" w:rsidRDefault="007728E0" w:rsidP="007728E0">
      <w:pPr>
        <w:tabs>
          <w:tab w:val="left" w:pos="1680"/>
        </w:tabs>
        <w:spacing w:line="360" w:lineRule="auto"/>
        <w:rPr>
          <w:sz w:val="28"/>
          <w:szCs w:val="28"/>
        </w:rPr>
      </w:pPr>
      <w:r w:rsidRPr="00FB5195">
        <w:rPr>
          <w:sz w:val="28"/>
          <w:szCs w:val="28"/>
        </w:rPr>
        <w:t>Приложение 2</w:t>
      </w:r>
    </w:p>
    <w:p w:rsidR="007728E0" w:rsidRPr="00FB5195" w:rsidRDefault="007728E0" w:rsidP="007728E0">
      <w:pPr>
        <w:tabs>
          <w:tab w:val="left" w:pos="1680"/>
        </w:tabs>
        <w:rPr>
          <w:sz w:val="28"/>
          <w:szCs w:val="28"/>
        </w:rPr>
      </w:pPr>
      <w:r>
        <w:rPr>
          <w:sz w:val="28"/>
          <w:szCs w:val="28"/>
        </w:rPr>
        <w:t xml:space="preserve">для группы </w:t>
      </w:r>
      <w:r w:rsidRPr="00FB5195">
        <w:rPr>
          <w:sz w:val="28"/>
          <w:szCs w:val="28"/>
        </w:rPr>
        <w:t>1</w:t>
      </w:r>
    </w:p>
    <w:p w:rsidR="007728E0" w:rsidRPr="00FB5195" w:rsidRDefault="007728E0" w:rsidP="007728E0">
      <w:pPr>
        <w:tabs>
          <w:tab w:val="left" w:pos="1680"/>
        </w:tabs>
        <w:rPr>
          <w:sz w:val="28"/>
          <w:szCs w:val="28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740"/>
        <w:gridCol w:w="2292"/>
      </w:tblGrid>
      <w:tr w:rsidR="007728E0" w:rsidRPr="00FB5195" w:rsidTr="004D268D">
        <w:tc>
          <w:tcPr>
            <w:tcW w:w="1358" w:type="dxa"/>
          </w:tcPr>
          <w:p w:rsidR="007728E0" w:rsidRPr="00FB5195" w:rsidRDefault="007728E0" w:rsidP="004D268D">
            <w:pPr>
              <w:pStyle w:val="1"/>
              <w:rPr>
                <w:sz w:val="28"/>
                <w:szCs w:val="28"/>
              </w:rPr>
            </w:pPr>
            <w:r w:rsidRPr="00FB5195">
              <w:rPr>
                <w:sz w:val="28"/>
                <w:szCs w:val="28"/>
              </w:rPr>
              <w:t>Вариант</w:t>
            </w:r>
          </w:p>
        </w:tc>
        <w:tc>
          <w:tcPr>
            <w:tcW w:w="1740" w:type="dxa"/>
            <w:vAlign w:val="center"/>
          </w:tcPr>
          <w:p w:rsidR="007728E0" w:rsidRPr="00FB5195" w:rsidRDefault="007728E0" w:rsidP="004D268D">
            <w:pPr>
              <w:tabs>
                <w:tab w:val="left" w:pos="1680"/>
              </w:tabs>
              <w:jc w:val="center"/>
              <w:rPr>
                <w:sz w:val="28"/>
                <w:szCs w:val="28"/>
              </w:rPr>
            </w:pPr>
            <w:r w:rsidRPr="00FB5195">
              <w:rPr>
                <w:sz w:val="28"/>
                <w:szCs w:val="28"/>
              </w:rPr>
              <w:t>ветвь</w:t>
            </w:r>
          </w:p>
        </w:tc>
        <w:tc>
          <w:tcPr>
            <w:tcW w:w="2292" w:type="dxa"/>
          </w:tcPr>
          <w:p w:rsidR="007728E0" w:rsidRPr="00FB5195" w:rsidRDefault="007728E0" w:rsidP="004D268D">
            <w:pPr>
              <w:tabs>
                <w:tab w:val="left" w:pos="1680"/>
              </w:tabs>
              <w:jc w:val="center"/>
              <w:rPr>
                <w:sz w:val="28"/>
                <w:szCs w:val="28"/>
              </w:rPr>
            </w:pPr>
            <w:r w:rsidRPr="00FB5195">
              <w:rPr>
                <w:sz w:val="28"/>
                <w:szCs w:val="28"/>
              </w:rPr>
              <w:t xml:space="preserve">Заменить </w:t>
            </w:r>
          </w:p>
        </w:tc>
      </w:tr>
      <w:tr w:rsidR="007728E0" w:rsidRPr="00FB5195" w:rsidTr="007728E0">
        <w:trPr>
          <w:trHeight w:val="1055"/>
        </w:trPr>
        <w:tc>
          <w:tcPr>
            <w:tcW w:w="1358" w:type="dxa"/>
          </w:tcPr>
          <w:p w:rsidR="009544CC" w:rsidRDefault="009544CC" w:rsidP="004D268D">
            <w:pPr>
              <w:tabs>
                <w:tab w:val="left" w:pos="1680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7728E0" w:rsidRPr="00FB5195" w:rsidRDefault="009544CC" w:rsidP="004D268D">
            <w:pPr>
              <w:tabs>
                <w:tab w:val="left" w:pos="1680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</w:p>
        </w:tc>
        <w:tc>
          <w:tcPr>
            <w:tcW w:w="1740" w:type="dxa"/>
            <w:vAlign w:val="center"/>
          </w:tcPr>
          <w:p w:rsidR="007728E0" w:rsidRPr="00FB5195" w:rsidRDefault="007728E0" w:rsidP="007728E0">
            <w:pPr>
              <w:tabs>
                <w:tab w:val="left" w:pos="16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>
              <w:rPr>
                <w:sz w:val="28"/>
                <w:szCs w:val="28"/>
                <w:lang w:val="en-US"/>
              </w:rPr>
              <w:t>R</w:t>
            </w:r>
            <w:r w:rsidRPr="00FB5195">
              <w:rPr>
                <w:sz w:val="28"/>
                <w:szCs w:val="28"/>
              </w:rPr>
              <w:t>3</w:t>
            </w:r>
          </w:p>
        </w:tc>
        <w:tc>
          <w:tcPr>
            <w:tcW w:w="2292" w:type="dxa"/>
          </w:tcPr>
          <w:p w:rsidR="009544CC" w:rsidRDefault="009544CC" w:rsidP="004D268D">
            <w:pPr>
              <w:tabs>
                <w:tab w:val="left" w:pos="1680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7728E0" w:rsidRPr="000B00B4" w:rsidRDefault="007728E0" w:rsidP="004D268D">
            <w:pPr>
              <w:tabs>
                <w:tab w:val="left" w:pos="1680"/>
              </w:tabs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FB5195">
              <w:rPr>
                <w:sz w:val="28"/>
                <w:szCs w:val="28"/>
                <w:lang w:val="en-US"/>
              </w:rPr>
              <w:t>E</w:t>
            </w:r>
            <w:r w:rsidR="009544CC">
              <w:rPr>
                <w:sz w:val="28"/>
                <w:szCs w:val="28"/>
              </w:rPr>
              <w:t>2</w:t>
            </w:r>
            <w:r w:rsidRPr="00FB5195">
              <w:rPr>
                <w:sz w:val="28"/>
                <w:szCs w:val="28"/>
                <w:lang w:val="en-US"/>
              </w:rPr>
              <w:t>→R</w:t>
            </w:r>
            <w:r w:rsidR="009544CC">
              <w:rPr>
                <w:sz w:val="28"/>
                <w:szCs w:val="28"/>
              </w:rPr>
              <w:t>6</w:t>
            </w:r>
          </w:p>
        </w:tc>
      </w:tr>
    </w:tbl>
    <w:p w:rsidR="006073BA" w:rsidRDefault="006073BA"/>
    <w:sectPr w:rsidR="006073BA" w:rsidSect="006073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4096B"/>
    <w:multiLevelType w:val="hybridMultilevel"/>
    <w:tmpl w:val="1CA66418"/>
    <w:lvl w:ilvl="0" w:tplc="A8CAE48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F74907"/>
    <w:multiLevelType w:val="hybridMultilevel"/>
    <w:tmpl w:val="FADA034E"/>
    <w:lvl w:ilvl="0" w:tplc="E17AAB8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0E150005"/>
    <w:multiLevelType w:val="multilevel"/>
    <w:tmpl w:val="B9FEF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3B95271"/>
    <w:multiLevelType w:val="hybridMultilevel"/>
    <w:tmpl w:val="D6F40EE6"/>
    <w:lvl w:ilvl="0" w:tplc="69FA1DFC">
      <w:start w:val="4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4" w15:restartNumberingAfterBreak="0">
    <w:nsid w:val="1488532C"/>
    <w:multiLevelType w:val="hybridMultilevel"/>
    <w:tmpl w:val="26806F38"/>
    <w:lvl w:ilvl="0" w:tplc="602A8D0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065B7C"/>
    <w:multiLevelType w:val="multilevel"/>
    <w:tmpl w:val="F0D49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B3E4568"/>
    <w:multiLevelType w:val="hybridMultilevel"/>
    <w:tmpl w:val="0F9C4C62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4C7803"/>
    <w:multiLevelType w:val="hybridMultilevel"/>
    <w:tmpl w:val="1CA66418"/>
    <w:lvl w:ilvl="0" w:tplc="A8CAE48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693072"/>
    <w:multiLevelType w:val="multilevel"/>
    <w:tmpl w:val="E4E6026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34820F50"/>
    <w:multiLevelType w:val="multilevel"/>
    <w:tmpl w:val="98C417B0"/>
    <w:lvl w:ilvl="0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938" w:hanging="52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9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3" w:hanging="1800"/>
      </w:pPr>
      <w:rPr>
        <w:rFonts w:hint="default"/>
      </w:rPr>
    </w:lvl>
  </w:abstractNum>
  <w:abstractNum w:abstractNumId="10" w15:restartNumberingAfterBreak="0">
    <w:nsid w:val="3B434816"/>
    <w:multiLevelType w:val="hybridMultilevel"/>
    <w:tmpl w:val="0F9C4C62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FAB3321"/>
    <w:multiLevelType w:val="hybridMultilevel"/>
    <w:tmpl w:val="6C8A58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0721FCA"/>
    <w:multiLevelType w:val="hybridMultilevel"/>
    <w:tmpl w:val="D2581276"/>
    <w:lvl w:ilvl="0" w:tplc="DE482BE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549480D"/>
    <w:multiLevelType w:val="hybridMultilevel"/>
    <w:tmpl w:val="FD5A0F88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24150E"/>
    <w:multiLevelType w:val="hybridMultilevel"/>
    <w:tmpl w:val="8FB47C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2000893"/>
    <w:multiLevelType w:val="hybridMultilevel"/>
    <w:tmpl w:val="C728E6C6"/>
    <w:lvl w:ilvl="0" w:tplc="84B4633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 w15:restartNumberingAfterBreak="0">
    <w:nsid w:val="563D3B5F"/>
    <w:multiLevelType w:val="multilevel"/>
    <w:tmpl w:val="F3E2DAC2"/>
    <w:lvl w:ilvl="0">
      <w:start w:val="10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566A73EE"/>
    <w:multiLevelType w:val="multilevel"/>
    <w:tmpl w:val="70107E9C"/>
    <w:lvl w:ilvl="0">
      <w:start w:val="1"/>
      <w:numFmt w:val="decimal"/>
      <w:lvlText w:val="%1.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54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b/>
      </w:rPr>
    </w:lvl>
  </w:abstractNum>
  <w:abstractNum w:abstractNumId="18" w15:restartNumberingAfterBreak="0">
    <w:nsid w:val="57FB0990"/>
    <w:multiLevelType w:val="multilevel"/>
    <w:tmpl w:val="1660DF52"/>
    <w:lvl w:ilvl="0">
      <w:start w:val="10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5F186EBA"/>
    <w:multiLevelType w:val="multilevel"/>
    <w:tmpl w:val="67D6F24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626E6642"/>
    <w:multiLevelType w:val="hybridMultilevel"/>
    <w:tmpl w:val="8FB47C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2E77663"/>
    <w:multiLevelType w:val="hybridMultilevel"/>
    <w:tmpl w:val="16CAC7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386548D"/>
    <w:multiLevelType w:val="hybridMultilevel"/>
    <w:tmpl w:val="F3D2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752F3B"/>
    <w:multiLevelType w:val="hybridMultilevel"/>
    <w:tmpl w:val="E1CCFBB0"/>
    <w:lvl w:ilvl="0" w:tplc="6A8CF45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29AC1B8E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 w15:restartNumberingAfterBreak="0">
    <w:nsid w:val="7FB051F3"/>
    <w:multiLevelType w:val="hybridMultilevel"/>
    <w:tmpl w:val="4E70A9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0"/>
  </w:num>
  <w:num w:numId="3">
    <w:abstractNumId w:val="17"/>
  </w:num>
  <w:num w:numId="4">
    <w:abstractNumId w:val="1"/>
  </w:num>
  <w:num w:numId="5">
    <w:abstractNumId w:val="23"/>
  </w:num>
  <w:num w:numId="6">
    <w:abstractNumId w:val="9"/>
  </w:num>
  <w:num w:numId="7">
    <w:abstractNumId w:val="18"/>
  </w:num>
  <w:num w:numId="8">
    <w:abstractNumId w:val="15"/>
  </w:num>
  <w:num w:numId="9">
    <w:abstractNumId w:val="16"/>
  </w:num>
  <w:num w:numId="10">
    <w:abstractNumId w:val="14"/>
  </w:num>
  <w:num w:numId="11">
    <w:abstractNumId w:val="5"/>
  </w:num>
  <w:num w:numId="12">
    <w:abstractNumId w:val="6"/>
  </w:num>
  <w:num w:numId="13">
    <w:abstractNumId w:val="4"/>
  </w:num>
  <w:num w:numId="14">
    <w:abstractNumId w:val="12"/>
  </w:num>
  <w:num w:numId="15">
    <w:abstractNumId w:val="8"/>
  </w:num>
  <w:num w:numId="16">
    <w:abstractNumId w:val="11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9"/>
  </w:num>
  <w:num w:numId="20">
    <w:abstractNumId w:val="22"/>
  </w:num>
  <w:num w:numId="21">
    <w:abstractNumId w:val="21"/>
  </w:num>
  <w:num w:numId="22">
    <w:abstractNumId w:val="13"/>
  </w:num>
  <w:num w:numId="23">
    <w:abstractNumId w:val="0"/>
  </w:num>
  <w:num w:numId="24">
    <w:abstractNumId w:val="7"/>
  </w:num>
  <w:num w:numId="25">
    <w:abstractNumId w:val="10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8E0"/>
    <w:rsid w:val="000D5C7D"/>
    <w:rsid w:val="006073BA"/>
    <w:rsid w:val="007728E0"/>
    <w:rsid w:val="0095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8708D98-F5B2-4111-8917-467F2FDD2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8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28E0"/>
    <w:pPr>
      <w:keepNext/>
      <w:tabs>
        <w:tab w:val="left" w:pos="1680"/>
      </w:tabs>
      <w:jc w:val="center"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28E0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3">
    <w:name w:val="Body Text"/>
    <w:basedOn w:val="a"/>
    <w:link w:val="a4"/>
    <w:rsid w:val="007728E0"/>
    <w:pPr>
      <w:jc w:val="center"/>
    </w:pPr>
  </w:style>
  <w:style w:type="character" w:customStyle="1" w:styleId="a4">
    <w:name w:val="Основной текст Знак"/>
    <w:basedOn w:val="a0"/>
    <w:link w:val="a3"/>
    <w:rsid w:val="007728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728E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772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  <w:rsid w:val="007728E0"/>
  </w:style>
  <w:style w:type="paragraph" w:styleId="a7">
    <w:name w:val="header"/>
    <w:basedOn w:val="a"/>
    <w:link w:val="a8"/>
    <w:uiPriority w:val="99"/>
    <w:semiHidden/>
    <w:unhideWhenUsed/>
    <w:rsid w:val="007728E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728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728E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728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728E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728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oleObject" Target="embeddings/oleObject4.bin"/><Relationship Id="rId42" Type="http://schemas.openxmlformats.org/officeDocument/2006/relationships/image" Target="media/image22.wmf"/><Relationship Id="rId47" Type="http://schemas.openxmlformats.org/officeDocument/2006/relationships/oleObject" Target="embeddings/oleObject19.bin"/><Relationship Id="rId63" Type="http://schemas.openxmlformats.org/officeDocument/2006/relationships/image" Target="media/image33.wmf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6.png"/><Relationship Id="rId112" Type="http://schemas.openxmlformats.org/officeDocument/2006/relationships/image" Target="media/image58.wmf"/><Relationship Id="rId16" Type="http://schemas.openxmlformats.org/officeDocument/2006/relationships/image" Target="media/image10.png"/><Relationship Id="rId107" Type="http://schemas.openxmlformats.org/officeDocument/2006/relationships/image" Target="media/image55.png"/><Relationship Id="rId11" Type="http://schemas.openxmlformats.org/officeDocument/2006/relationships/image" Target="media/image7.wmf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4.bin"/><Relationship Id="rId53" Type="http://schemas.openxmlformats.org/officeDocument/2006/relationships/image" Target="media/image28.w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image" Target="media/image41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65.png"/><Relationship Id="rId128" Type="http://schemas.openxmlformats.org/officeDocument/2006/relationships/image" Target="media/image70.emf"/><Relationship Id="rId5" Type="http://schemas.openxmlformats.org/officeDocument/2006/relationships/image" Target="media/image1.png"/><Relationship Id="rId90" Type="http://schemas.openxmlformats.org/officeDocument/2006/relationships/oleObject" Target="embeddings/oleObject40.bin"/><Relationship Id="rId95" Type="http://schemas.openxmlformats.org/officeDocument/2006/relationships/image" Target="media/image49.wmf"/><Relationship Id="rId22" Type="http://schemas.openxmlformats.org/officeDocument/2006/relationships/image" Target="media/image14.wmf"/><Relationship Id="rId27" Type="http://schemas.openxmlformats.org/officeDocument/2006/relationships/oleObject" Target="embeddings/oleObject8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5.png"/><Relationship Id="rId64" Type="http://schemas.openxmlformats.org/officeDocument/2006/relationships/oleObject" Target="embeddings/oleObject27.bin"/><Relationship Id="rId69" Type="http://schemas.openxmlformats.org/officeDocument/2006/relationships/image" Target="media/image36.wmf"/><Relationship Id="rId113" Type="http://schemas.openxmlformats.org/officeDocument/2006/relationships/oleObject" Target="embeddings/oleObject51.bin"/><Relationship Id="rId118" Type="http://schemas.openxmlformats.org/officeDocument/2006/relationships/image" Target="media/image61.wmf"/><Relationship Id="rId80" Type="http://schemas.openxmlformats.org/officeDocument/2006/relationships/oleObject" Target="embeddings/oleObject35.bin"/><Relationship Id="rId85" Type="http://schemas.openxmlformats.org/officeDocument/2006/relationships/image" Target="media/image44.wmf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33" Type="http://schemas.openxmlformats.org/officeDocument/2006/relationships/oleObject" Target="embeddings/oleObject12.bin"/><Relationship Id="rId38" Type="http://schemas.openxmlformats.org/officeDocument/2006/relationships/image" Target="media/image20.wmf"/><Relationship Id="rId59" Type="http://schemas.openxmlformats.org/officeDocument/2006/relationships/image" Target="media/image31.wmf"/><Relationship Id="rId103" Type="http://schemas.openxmlformats.org/officeDocument/2006/relationships/image" Target="media/image53.wmf"/><Relationship Id="rId108" Type="http://schemas.openxmlformats.org/officeDocument/2006/relationships/image" Target="media/image56.wmf"/><Relationship Id="rId124" Type="http://schemas.openxmlformats.org/officeDocument/2006/relationships/image" Target="media/image66.png"/><Relationship Id="rId129" Type="http://schemas.openxmlformats.org/officeDocument/2006/relationships/image" Target="media/image71.png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9.wmf"/><Relationship Id="rId91" Type="http://schemas.openxmlformats.org/officeDocument/2006/relationships/image" Target="media/image47.png"/><Relationship Id="rId96" Type="http://schemas.openxmlformats.org/officeDocument/2006/relationships/oleObject" Target="embeddings/oleObject43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9.bin"/><Relationship Id="rId49" Type="http://schemas.openxmlformats.org/officeDocument/2006/relationships/image" Target="media/image26.wmf"/><Relationship Id="rId114" Type="http://schemas.openxmlformats.org/officeDocument/2006/relationships/image" Target="media/image59.wmf"/><Relationship Id="rId119" Type="http://schemas.openxmlformats.org/officeDocument/2006/relationships/oleObject" Target="embeddings/oleObject54.bin"/><Relationship Id="rId44" Type="http://schemas.openxmlformats.org/officeDocument/2006/relationships/image" Target="media/image23.wmf"/><Relationship Id="rId60" Type="http://schemas.openxmlformats.org/officeDocument/2006/relationships/oleObject" Target="embeddings/oleObject25.bin"/><Relationship Id="rId65" Type="http://schemas.openxmlformats.org/officeDocument/2006/relationships/image" Target="media/image34.wmf"/><Relationship Id="rId81" Type="http://schemas.openxmlformats.org/officeDocument/2006/relationships/image" Target="media/image42.wmf"/><Relationship Id="rId86" Type="http://schemas.openxmlformats.org/officeDocument/2006/relationships/oleObject" Target="embeddings/oleObject38.bin"/><Relationship Id="rId130" Type="http://schemas.openxmlformats.org/officeDocument/2006/relationships/image" Target="media/image72.png"/><Relationship Id="rId13" Type="http://schemas.openxmlformats.org/officeDocument/2006/relationships/image" Target="media/image8.wmf"/><Relationship Id="rId18" Type="http://schemas.openxmlformats.org/officeDocument/2006/relationships/image" Target="media/image12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49.bin"/><Relationship Id="rId34" Type="http://schemas.openxmlformats.org/officeDocument/2006/relationships/image" Target="media/image18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9.wmf"/><Relationship Id="rId76" Type="http://schemas.openxmlformats.org/officeDocument/2006/relationships/oleObject" Target="embeddings/oleObject33.bin"/><Relationship Id="rId97" Type="http://schemas.openxmlformats.org/officeDocument/2006/relationships/image" Target="media/image50.wmf"/><Relationship Id="rId104" Type="http://schemas.openxmlformats.org/officeDocument/2006/relationships/oleObject" Target="embeddings/oleObject47.bin"/><Relationship Id="rId120" Type="http://schemas.openxmlformats.org/officeDocument/2006/relationships/image" Target="media/image62.png"/><Relationship Id="rId125" Type="http://schemas.openxmlformats.org/officeDocument/2006/relationships/image" Target="media/image67.jpeg"/><Relationship Id="rId7" Type="http://schemas.openxmlformats.org/officeDocument/2006/relationships/image" Target="media/image3.png"/><Relationship Id="rId71" Type="http://schemas.openxmlformats.org/officeDocument/2006/relationships/image" Target="media/image37.png"/><Relationship Id="rId92" Type="http://schemas.openxmlformats.org/officeDocument/2006/relationships/oleObject" Target="embeddings/oleObject41.bin"/><Relationship Id="rId2" Type="http://schemas.openxmlformats.org/officeDocument/2006/relationships/styles" Target="styles.xml"/><Relationship Id="rId29" Type="http://schemas.openxmlformats.org/officeDocument/2006/relationships/image" Target="media/image16.wmf"/><Relationship Id="rId24" Type="http://schemas.openxmlformats.org/officeDocument/2006/relationships/image" Target="media/image15.wmf"/><Relationship Id="rId40" Type="http://schemas.openxmlformats.org/officeDocument/2006/relationships/image" Target="media/image21.wmf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28.bin"/><Relationship Id="rId87" Type="http://schemas.openxmlformats.org/officeDocument/2006/relationships/image" Target="media/image45.wmf"/><Relationship Id="rId110" Type="http://schemas.openxmlformats.org/officeDocument/2006/relationships/image" Target="media/image57.wmf"/><Relationship Id="rId115" Type="http://schemas.openxmlformats.org/officeDocument/2006/relationships/oleObject" Target="embeddings/oleObject52.bin"/><Relationship Id="rId131" Type="http://schemas.openxmlformats.org/officeDocument/2006/relationships/fontTable" Target="fontTable.xml"/><Relationship Id="rId61" Type="http://schemas.openxmlformats.org/officeDocument/2006/relationships/image" Target="media/image32.png"/><Relationship Id="rId82" Type="http://schemas.openxmlformats.org/officeDocument/2006/relationships/oleObject" Target="embeddings/oleObject36.bin"/><Relationship Id="rId19" Type="http://schemas.openxmlformats.org/officeDocument/2006/relationships/oleObject" Target="embeddings/oleObject3.bin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3.bin"/><Relationship Id="rId56" Type="http://schemas.openxmlformats.org/officeDocument/2006/relationships/oleObject" Target="embeddings/oleObject23.bin"/><Relationship Id="rId77" Type="http://schemas.openxmlformats.org/officeDocument/2006/relationships/image" Target="media/image40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54.wmf"/><Relationship Id="rId126" Type="http://schemas.openxmlformats.org/officeDocument/2006/relationships/image" Target="media/image68.emf"/><Relationship Id="rId8" Type="http://schemas.openxmlformats.org/officeDocument/2006/relationships/image" Target="media/image4.png"/><Relationship Id="rId51" Type="http://schemas.openxmlformats.org/officeDocument/2006/relationships/image" Target="media/image27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8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63.jpeg"/><Relationship Id="rId3" Type="http://schemas.openxmlformats.org/officeDocument/2006/relationships/settings" Target="settings.xml"/><Relationship Id="rId25" Type="http://schemas.openxmlformats.org/officeDocument/2006/relationships/oleObject" Target="embeddings/oleObject6.bin"/><Relationship Id="rId46" Type="http://schemas.openxmlformats.org/officeDocument/2006/relationships/image" Target="media/image24.wmf"/><Relationship Id="rId67" Type="http://schemas.openxmlformats.org/officeDocument/2006/relationships/image" Target="media/image35.wmf"/><Relationship Id="rId116" Type="http://schemas.openxmlformats.org/officeDocument/2006/relationships/image" Target="media/image60.wmf"/><Relationship Id="rId20" Type="http://schemas.openxmlformats.org/officeDocument/2006/relationships/image" Target="media/image13.wmf"/><Relationship Id="rId41" Type="http://schemas.openxmlformats.org/officeDocument/2006/relationships/oleObject" Target="embeddings/oleObject16.bin"/><Relationship Id="rId62" Type="http://schemas.openxmlformats.org/officeDocument/2006/relationships/oleObject" Target="embeddings/oleObject26.bin"/><Relationship Id="rId83" Type="http://schemas.openxmlformats.org/officeDocument/2006/relationships/image" Target="media/image43.wmf"/><Relationship Id="rId88" Type="http://schemas.openxmlformats.org/officeDocument/2006/relationships/oleObject" Target="embeddings/oleObject39.bin"/><Relationship Id="rId111" Type="http://schemas.openxmlformats.org/officeDocument/2006/relationships/oleObject" Target="embeddings/oleObject50.bin"/><Relationship Id="rId132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image" Target="media/image19.wmf"/><Relationship Id="rId57" Type="http://schemas.openxmlformats.org/officeDocument/2006/relationships/image" Target="media/image30.png"/><Relationship Id="rId106" Type="http://schemas.openxmlformats.org/officeDocument/2006/relationships/oleObject" Target="embeddings/oleObject48.bin"/><Relationship Id="rId127" Type="http://schemas.openxmlformats.org/officeDocument/2006/relationships/image" Target="media/image69.png"/><Relationship Id="rId10" Type="http://schemas.openxmlformats.org/officeDocument/2006/relationships/image" Target="media/image6.png"/><Relationship Id="rId31" Type="http://schemas.openxmlformats.org/officeDocument/2006/relationships/image" Target="media/image17.wmf"/><Relationship Id="rId52" Type="http://schemas.openxmlformats.org/officeDocument/2006/relationships/oleObject" Target="embeddings/oleObject21.bin"/><Relationship Id="rId73" Type="http://schemas.openxmlformats.org/officeDocument/2006/relationships/image" Target="media/image38.wmf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2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image" Target="media/image6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3349</Words>
  <Characters>19093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 Тишковец</cp:lastModifiedBy>
  <cp:revision>3</cp:revision>
  <dcterms:created xsi:type="dcterms:W3CDTF">2017-02-28T20:24:00Z</dcterms:created>
  <dcterms:modified xsi:type="dcterms:W3CDTF">2017-02-28T20:24:00Z</dcterms:modified>
</cp:coreProperties>
</file>