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B5" w:rsidRPr="004E7890" w:rsidRDefault="008A6EB5" w:rsidP="008A6E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39DA" w:rsidRDefault="006339DA" w:rsidP="0063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Контрольное задание.</w:t>
      </w:r>
    </w:p>
    <w:p w:rsidR="006339DA" w:rsidRDefault="006339DA" w:rsidP="006339D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2. Расчетная часть.</w:t>
      </w:r>
    </w:p>
    <w:p w:rsidR="006339DA" w:rsidRDefault="006339DA" w:rsidP="006339D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университете проводится шахматный турнир, в котором участвуют игроки из разных групп. Соревнование организовано по круговой системе: каждый играет с каждым по одному разу. Результаты встреч заносятся в обычную турнирную таблицу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с диагональю заштрихованных клеточек. В остальные клетки вносятся единицы за победы, нули за поражения и половинки за ничью. Все очки подсчитываются и выводятся в итоговый столбец. Лидеров турнира на текущий день, а их, как это часто бывает, может оказаться несколько, нужно в таблице каким-то образом выделить, например, записью в соответствующую ячейку столбца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слова “Лидер”.</w:t>
      </w:r>
    </w:p>
    <w:p w:rsidR="006339DA" w:rsidRDefault="006339DA" w:rsidP="0063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Указания к исполнению.</w:t>
      </w:r>
    </w:p>
    <w:p w:rsidR="006339DA" w:rsidRDefault="006339DA" w:rsidP="006339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вводе результатов игр исключить, во избежание случайных ошибок, избыточность данных, т.е.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результаты игр (нули, единицы и половинки) вводить только в верхнюю часть таблицы, над диагональю. В нижнюю часть таблицы, под диагональ (там должны быть формулы), соответствующие показатели должны заноситься автоматически. Учесть так же в формулах те ситуации, когда игры еще не сыграны, т.е. соответствующие ячейки должны оставаться пустыми.</w:t>
      </w:r>
    </w:p>
    <w:p w:rsidR="006339DA" w:rsidRDefault="006339DA" w:rsidP="006339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лидеров использовать встроенные функции </w:t>
      </w:r>
      <w:r>
        <w:rPr>
          <w:rFonts w:ascii="Times New Roman" w:hAnsi="Times New Roman" w:cs="Times New Roman"/>
          <w:b/>
          <w:sz w:val="28"/>
          <w:szCs w:val="28"/>
        </w:rPr>
        <w:t>МАКС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>. Учесть при оформлении таблицы, что она вывешивается на всеобщее обозрение и поэтому должна быть хорошо видимой и легко читаемой.</w:t>
      </w:r>
    </w:p>
    <w:p w:rsidR="006339DA" w:rsidRDefault="006339DA" w:rsidP="006339D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339DA" w:rsidRDefault="006339DA" w:rsidP="00633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Примерный вид турнирной таблицы:</w:t>
      </w:r>
    </w:p>
    <w:p w:rsidR="006339DA" w:rsidRDefault="006339DA" w:rsidP="006339DA">
      <w:pPr>
        <w:spacing w:after="0" w:line="240" w:lineRule="auto"/>
        <w:rPr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91225" cy="2867025"/>
            <wp:effectExtent l="19050" t="0" r="9525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5749" r="33070" b="42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9DA" w:rsidSect="009F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EB5"/>
    <w:rsid w:val="00092127"/>
    <w:rsid w:val="001F335E"/>
    <w:rsid w:val="00223665"/>
    <w:rsid w:val="00371D81"/>
    <w:rsid w:val="00381811"/>
    <w:rsid w:val="003B133E"/>
    <w:rsid w:val="00426429"/>
    <w:rsid w:val="004C0759"/>
    <w:rsid w:val="004E5E47"/>
    <w:rsid w:val="004E7890"/>
    <w:rsid w:val="005635F2"/>
    <w:rsid w:val="006339DA"/>
    <w:rsid w:val="006F4970"/>
    <w:rsid w:val="007616F7"/>
    <w:rsid w:val="00776335"/>
    <w:rsid w:val="00814985"/>
    <w:rsid w:val="008320E0"/>
    <w:rsid w:val="008A6EB5"/>
    <w:rsid w:val="0090657E"/>
    <w:rsid w:val="00925F9F"/>
    <w:rsid w:val="00956945"/>
    <w:rsid w:val="00971A7F"/>
    <w:rsid w:val="009F5DD8"/>
    <w:rsid w:val="00A57B58"/>
    <w:rsid w:val="00A82D9D"/>
    <w:rsid w:val="00AA30DD"/>
    <w:rsid w:val="00AF0EC2"/>
    <w:rsid w:val="00AF64F2"/>
    <w:rsid w:val="00AF7389"/>
    <w:rsid w:val="00B76DAE"/>
    <w:rsid w:val="00BB552F"/>
    <w:rsid w:val="00BC49CC"/>
    <w:rsid w:val="00D72993"/>
    <w:rsid w:val="00E31DFC"/>
    <w:rsid w:val="00EE73D8"/>
    <w:rsid w:val="00EF4105"/>
    <w:rsid w:val="00F116EB"/>
    <w:rsid w:val="00F135C4"/>
    <w:rsid w:val="00F56F18"/>
    <w:rsid w:val="00F6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9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vtpm</dc:creator>
  <cp:lastModifiedBy>Сапият</cp:lastModifiedBy>
  <cp:revision>3</cp:revision>
  <dcterms:created xsi:type="dcterms:W3CDTF">2017-02-01T18:25:00Z</dcterms:created>
  <dcterms:modified xsi:type="dcterms:W3CDTF">2017-02-01T18:25:00Z</dcterms:modified>
</cp:coreProperties>
</file>