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20F9" w:rsidRDefault="002320F9" w:rsidP="002320F9">
      <w:pPr>
        <w:pStyle w:val="1"/>
      </w:pPr>
      <w:r>
        <w:t>Задание по предмету «Основы автоматики»:</w:t>
      </w:r>
    </w:p>
    <w:p w:rsidR="002320F9" w:rsidRPr="002320F9" w:rsidRDefault="002320F9" w:rsidP="002320F9"/>
    <w:p w:rsidR="00265D86" w:rsidRPr="00265D86" w:rsidRDefault="00265D86" w:rsidP="002320F9">
      <w:pPr>
        <w:pStyle w:val="a3"/>
        <w:numPr>
          <w:ilvl w:val="0"/>
          <w:numId w:val="2"/>
        </w:numPr>
      </w:pPr>
      <w:r w:rsidRPr="00265D86">
        <w:t>Описать систему переменных состояний;</w:t>
      </w:r>
    </w:p>
    <w:p w:rsidR="00265D86" w:rsidRPr="00265D86" w:rsidRDefault="00265D86" w:rsidP="002320F9">
      <w:pPr>
        <w:pStyle w:val="a3"/>
        <w:numPr>
          <w:ilvl w:val="0"/>
          <w:numId w:val="2"/>
        </w:numPr>
      </w:pPr>
      <w:r w:rsidRPr="00265D86">
        <w:t xml:space="preserve">Определить передаточную функцию системы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з</m:t>
            </m:r>
          </m:sub>
        </m:sSub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p</m:t>
        </m:r>
        <m:r>
          <w:rPr>
            <w:rFonts w:ascii="Cambria Math" w:hAnsi="Cambria Math"/>
          </w:rPr>
          <m:t>)</m:t>
        </m:r>
      </m:oMath>
      <w:r w:rsidRPr="002320F9">
        <w:rPr>
          <w:rFonts w:eastAsiaTheme="minorEastAsia"/>
        </w:rPr>
        <w:t xml:space="preserve"> по правилу </w:t>
      </w:r>
      <w:proofErr w:type="spellStart"/>
      <w:r w:rsidRPr="002320F9">
        <w:rPr>
          <w:rFonts w:eastAsiaTheme="minorEastAsia"/>
        </w:rPr>
        <w:t>Мейсона</w:t>
      </w:r>
      <w:proofErr w:type="spellEnd"/>
      <w:r w:rsidRPr="002320F9">
        <w:rPr>
          <w:rFonts w:eastAsiaTheme="minorEastAsia"/>
        </w:rPr>
        <w:t>;</w:t>
      </w:r>
    </w:p>
    <w:p w:rsidR="00265D86" w:rsidRPr="00265D86" w:rsidRDefault="00265D86" w:rsidP="002320F9">
      <w:pPr>
        <w:pStyle w:val="a3"/>
        <w:numPr>
          <w:ilvl w:val="0"/>
          <w:numId w:val="2"/>
        </w:numPr>
      </w:pPr>
      <w:r w:rsidRPr="00265D86">
        <w:t>Определить устойчива ли она;</w:t>
      </w:r>
    </w:p>
    <w:p w:rsidR="00265D86" w:rsidRPr="002320F9" w:rsidRDefault="00265D86" w:rsidP="002320F9">
      <w:pPr>
        <w:pStyle w:val="a3"/>
        <w:numPr>
          <w:ilvl w:val="0"/>
          <w:numId w:val="2"/>
        </w:numPr>
      </w:pPr>
      <w:r w:rsidRPr="00265D86">
        <w:t xml:space="preserve">Найти выражение передаточной функции по передаточной матрице </w:t>
      </w:r>
      <m:oMath>
        <m:r>
          <w:rPr>
            <w:rFonts w:ascii="Cambria Math" w:hAnsi="Cambria Math"/>
          </w:rPr>
          <m:t>W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</m:t>
            </m:r>
          </m:e>
        </m:d>
        <m:r>
          <w:rPr>
            <w:rFonts w:ascii="Cambria Math" w:hAnsi="Cambria Math"/>
          </w:rPr>
          <m:t>=H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pE-A</m:t>
                </m:r>
              </m:e>
            </m:d>
          </m:e>
          <m:sup>
            <m:r>
              <w:rPr>
                <w:rFonts w:ascii="Cambria Math" w:hAnsi="Cambria Math"/>
              </w:rPr>
              <m:t>-1</m:t>
            </m:r>
          </m:sup>
        </m:sSup>
        <m:r>
          <w:rPr>
            <w:rFonts w:ascii="Cambria Math" w:hAnsi="Cambria Math"/>
          </w:rPr>
          <m:t>B</m:t>
        </m:r>
      </m:oMath>
    </w:p>
    <w:p w:rsidR="002320F9" w:rsidRPr="00265D86" w:rsidRDefault="002320F9" w:rsidP="002320F9"/>
    <w:p w:rsidR="00265D86" w:rsidRDefault="00265D86" w:rsidP="002320F9">
      <w:r w:rsidRPr="00265D86">
        <w:t>Если выр</w:t>
      </w:r>
      <w:r w:rsidR="0094667F">
        <w:t>ажения</w:t>
      </w:r>
      <w:r w:rsidR="002320F9">
        <w:t>,</w:t>
      </w:r>
      <w:r w:rsidR="0094667F">
        <w:t xml:space="preserve"> </w:t>
      </w:r>
      <w:r w:rsidR="002320F9">
        <w:t xml:space="preserve">полученные </w:t>
      </w:r>
      <w:r w:rsidR="0094667F">
        <w:t xml:space="preserve">в </w:t>
      </w:r>
      <w:r w:rsidR="002320F9">
        <w:t xml:space="preserve">пункте </w:t>
      </w:r>
      <w:r w:rsidR="0094667F">
        <w:t>2 и 4 совпадут, значит</w:t>
      </w:r>
      <w:r w:rsidRPr="00265D86">
        <w:t xml:space="preserve"> решение верно.</w:t>
      </w:r>
    </w:p>
    <w:p w:rsidR="002320F9" w:rsidRDefault="002320F9" w:rsidP="002320F9"/>
    <w:p w:rsidR="002320F9" w:rsidRDefault="0094667F" w:rsidP="002320F9">
      <w:pPr>
        <w:keepNext/>
        <w:ind w:left="360"/>
      </w:pPr>
      <w:r>
        <w:rPr>
          <w:rFonts w:cs="Times New Roman"/>
          <w:noProof/>
          <w:lang w:eastAsia="ru-RU"/>
        </w:rPr>
        <w:drawing>
          <wp:inline distT="0" distB="0" distL="0" distR="0">
            <wp:extent cx="5934075" cy="1438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67F" w:rsidRDefault="002320F9" w:rsidP="002320F9">
      <w:pPr>
        <w:pStyle w:val="a5"/>
        <w:jc w:val="left"/>
        <w:rPr>
          <w:rFonts w:cs="Times New Roman"/>
          <w:lang w:val="en-US"/>
        </w:rPr>
      </w:pPr>
      <w:r>
        <w:t xml:space="preserve">Рисунок </w:t>
      </w:r>
      <w:fldSimple w:instr=" SEQ Рисунок \* ARABIC ">
        <w:r>
          <w:rPr>
            <w:noProof/>
          </w:rPr>
          <w:t>1</w:t>
        </w:r>
      </w:fldSimple>
    </w:p>
    <w:p w:rsidR="00893B61" w:rsidRPr="0077337C" w:rsidRDefault="0077337C" w:rsidP="00893B61">
      <w:pPr>
        <w:ind w:left="360"/>
        <w:rPr>
          <w:rFonts w:eastAsiaTheme="minorEastAsia" w:cs="Times New Roman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p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=</m:t>
          </m:r>
          <m:sSub>
            <m:sSubPr>
              <m:ctrlPr>
                <w:rPr>
                  <w:rFonts w:ascii="Cambria Math" w:hAnsi="Cambria Math" w:cs="Times New Roman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p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=</m:t>
          </m:r>
          <m:sSub>
            <m:sSubPr>
              <m:ctrlPr>
                <w:rPr>
                  <w:rFonts w:ascii="Cambria Math" w:hAnsi="Cambria Math" w:cs="Times New Roman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3</m:t>
              </m:r>
            </m:sub>
          </m:sSub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p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pT</m:t>
              </m:r>
            </m:den>
          </m:f>
        </m:oMath>
      </m:oMathPara>
    </w:p>
    <w:p w:rsidR="0077337C" w:rsidRDefault="0077337C" w:rsidP="0077337C">
      <w:pPr>
        <w:rPr>
          <w:rFonts w:eastAsiaTheme="minorEastAsia" w:cs="Times New Roman"/>
        </w:rPr>
      </w:pPr>
    </w:p>
    <w:p w:rsidR="0077337C" w:rsidRPr="0077337C" w:rsidRDefault="0077337C" w:rsidP="0077337C">
      <w:pPr>
        <w:rPr>
          <w:rFonts w:eastAsiaTheme="minorEastAsia" w:cs="Times New Roman"/>
        </w:rPr>
      </w:pPr>
      <w:bookmarkStart w:id="0" w:name="_GoBack"/>
      <w:bookmarkEnd w:id="0"/>
      <w:r>
        <w:rPr>
          <w:rFonts w:eastAsiaTheme="minorEastAsia" w:cs="Times New Roman"/>
        </w:rPr>
        <w:t>Сделать максимально подробно.</w:t>
      </w:r>
    </w:p>
    <w:p w:rsidR="00D108CA" w:rsidRDefault="00D108CA">
      <w:pPr>
        <w:spacing w:line="259" w:lineRule="auto"/>
        <w:jc w:val="left"/>
        <w:rPr>
          <w:rFonts w:cs="Times New Roman"/>
          <w:noProof/>
          <w:lang w:eastAsia="ru-RU"/>
        </w:rPr>
      </w:pPr>
      <w:r>
        <w:rPr>
          <w:rFonts w:cs="Times New Roman"/>
          <w:noProof/>
          <w:lang w:eastAsia="ru-RU"/>
        </w:rPr>
        <w:br w:type="page"/>
      </w:r>
    </w:p>
    <w:p w:rsidR="002C2578" w:rsidRDefault="002C2578" w:rsidP="002C2578">
      <w:pPr>
        <w:pStyle w:val="1"/>
      </w:pPr>
      <w:r w:rsidRPr="002C2578">
        <w:lastRenderedPageBreak/>
        <w:t>ПРИМЕР:</w:t>
      </w:r>
    </w:p>
    <w:p w:rsidR="00634E72" w:rsidRPr="00634E72" w:rsidRDefault="00634E72" w:rsidP="00634E72">
      <w:r>
        <w:t>Пример не полный,</w:t>
      </w:r>
      <w:r w:rsidR="00D75132">
        <w:t xml:space="preserve"> решение может быть не верно,</w:t>
      </w:r>
      <w:r>
        <w:t xml:space="preserve"> но показывает алгоритмы решения.</w:t>
      </w:r>
    </w:p>
    <w:p w:rsidR="00D108CA" w:rsidRDefault="00D108CA">
      <w:pPr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5F074ADE" wp14:editId="27E655DC">
            <wp:extent cx="5940425" cy="40944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8CA" w:rsidRDefault="00D108CA">
      <w:pPr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166D7AAA" wp14:editId="26F8AEAB">
            <wp:extent cx="5940425" cy="13379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8CA" w:rsidRDefault="00D108CA">
      <w:pPr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7402FA1C" wp14:editId="2C7F6F3D">
            <wp:extent cx="5940425" cy="39535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8CA" w:rsidRPr="00265D86" w:rsidRDefault="00D108CA">
      <w:pPr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0AC91BE7" wp14:editId="62D78F53">
            <wp:extent cx="5940425" cy="31915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08CA" w:rsidRPr="00265D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117C23"/>
    <w:multiLevelType w:val="hybridMultilevel"/>
    <w:tmpl w:val="A95A93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1E69C0"/>
    <w:multiLevelType w:val="hybridMultilevel"/>
    <w:tmpl w:val="62D4B4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21B"/>
    <w:rsid w:val="001A3357"/>
    <w:rsid w:val="002320F9"/>
    <w:rsid w:val="00265D86"/>
    <w:rsid w:val="002A621B"/>
    <w:rsid w:val="002C2578"/>
    <w:rsid w:val="00634E72"/>
    <w:rsid w:val="0077337C"/>
    <w:rsid w:val="00893B61"/>
    <w:rsid w:val="0094667F"/>
    <w:rsid w:val="00D108CA"/>
    <w:rsid w:val="00D75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E2993"/>
  <w15:chartTrackingRefBased/>
  <w15:docId w15:val="{D04A2A6F-8020-48D1-BAFD-EC5B1CB68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20F9"/>
    <w:pPr>
      <w:spacing w:line="24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2320F9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5D86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265D86"/>
    <w:rPr>
      <w:color w:val="808080"/>
    </w:rPr>
  </w:style>
  <w:style w:type="paragraph" w:styleId="a5">
    <w:name w:val="caption"/>
    <w:basedOn w:val="a"/>
    <w:next w:val="a"/>
    <w:uiPriority w:val="35"/>
    <w:unhideWhenUsed/>
    <w:qFormat/>
    <w:rsid w:val="002320F9"/>
    <w:pPr>
      <w:spacing w:after="200" w:line="360" w:lineRule="auto"/>
      <w:jc w:val="center"/>
    </w:pPr>
    <w:rPr>
      <w:i/>
      <w:iCs/>
      <w:szCs w:val="18"/>
    </w:rPr>
  </w:style>
  <w:style w:type="character" w:customStyle="1" w:styleId="10">
    <w:name w:val="Заголовок 1 Знак"/>
    <w:basedOn w:val="a0"/>
    <w:link w:val="1"/>
    <w:uiPriority w:val="9"/>
    <w:rsid w:val="002320F9"/>
    <w:rPr>
      <w:rFonts w:ascii="Times New Roman" w:eastAsiaTheme="majorEastAsia" w:hAnsi="Times New Roman" w:cstheme="majorBidi"/>
      <w:b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E8F187-B4C5-452D-8838-9A0B33A68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81</Words>
  <Characters>463</Characters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2017-01-29T13:12:00Z</dcterms:created>
  <dcterms:modified xsi:type="dcterms:W3CDTF">2017-01-29T15:22:00Z</dcterms:modified>
</cp:coreProperties>
</file>