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CD" w:rsidRDefault="001A57CD" w:rsidP="001A57CD">
      <w:pPr>
        <w:rPr>
          <w:b/>
          <w:bCs/>
        </w:rPr>
      </w:pPr>
      <w:r>
        <w:rPr>
          <w:b/>
          <w:bCs/>
        </w:rPr>
        <w:t>Разрешите правовую ситуацию по существу:</w:t>
      </w:r>
    </w:p>
    <w:p w:rsidR="001A57CD" w:rsidRDefault="001A57CD" w:rsidP="001A57CD">
      <w:pPr>
        <w:pStyle w:val="a3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Предприниматель Иванов обратился в арбитражный суд с заявлением о признании его банкротом, так как имел задолженность перед кредиторами по денежным обязательствам в размере 60 тысяч рублей. В заявлении он указал, просьбу ввести на его предприятии процедуру внешнего управления, так это может спасти его предприятие от банкротства.</w:t>
      </w:r>
    </w:p>
    <w:p w:rsidR="001A57CD" w:rsidRDefault="001A57CD" w:rsidP="001A57CD">
      <w:r>
        <w:t>Арбитражный суд отказал в приеме заявления сославшись на отсутствие сроков в течении которых должник не способен расплатиться, а также предложил должнику ввести конкурсное производство как процедуру банкротства.</w:t>
      </w:r>
    </w:p>
    <w:p w:rsidR="001A57CD" w:rsidRDefault="001A57CD" w:rsidP="001A57CD">
      <w:r>
        <w:t>Иванов обратился с просьбой о введении мирового соглашения.</w:t>
      </w:r>
    </w:p>
    <w:p w:rsidR="001A57CD" w:rsidRDefault="001A57CD" w:rsidP="001A57CD">
      <w:r>
        <w:t>Правомерны ли действия каждой из сторон.</w:t>
      </w:r>
    </w:p>
    <w:p w:rsidR="001405B0" w:rsidRDefault="001A57CD"/>
    <w:sectPr w:rsidR="001405B0" w:rsidSect="00925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A57CD"/>
    <w:rsid w:val="0017439D"/>
    <w:rsid w:val="001A57CD"/>
    <w:rsid w:val="0037007A"/>
    <w:rsid w:val="009251EC"/>
    <w:rsid w:val="00B34582"/>
    <w:rsid w:val="00D50FE1"/>
    <w:rsid w:val="00F7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A57CD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semiHidden/>
    <w:rsid w:val="001A57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2017-01-28T22:46:00Z</dcterms:created>
  <dcterms:modified xsi:type="dcterms:W3CDTF">2017-01-28T22:47:00Z</dcterms:modified>
</cp:coreProperties>
</file>