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6F" w:rsidRPr="00275DD4" w:rsidRDefault="000D276F" w:rsidP="000D276F">
      <w:pPr>
        <w:ind w:right="-284"/>
        <w:jc w:val="center"/>
        <w:rPr>
          <w:b/>
        </w:rPr>
      </w:pPr>
      <w:r w:rsidRPr="00275DD4">
        <w:rPr>
          <w:b/>
        </w:rPr>
        <w:t xml:space="preserve">Задача </w:t>
      </w:r>
      <w:r w:rsidR="00992F6C">
        <w:rPr>
          <w:b/>
        </w:rPr>
        <w:t>№1</w:t>
      </w:r>
      <w:r w:rsidRPr="00275DD4">
        <w:rPr>
          <w:b/>
        </w:rPr>
        <w:t xml:space="preserve"> контрольной работы.</w:t>
      </w:r>
    </w:p>
    <w:p w:rsidR="000D276F" w:rsidRPr="00275DD4" w:rsidRDefault="000D276F" w:rsidP="000D276F">
      <w:pPr>
        <w:ind w:right="-284"/>
        <w:jc w:val="center"/>
        <w:rPr>
          <w:b/>
        </w:rPr>
      </w:pPr>
    </w:p>
    <w:p w:rsidR="00297D6C" w:rsidRPr="00275DD4" w:rsidRDefault="000D276F" w:rsidP="000D276F">
      <w:pPr>
        <w:ind w:right="-284"/>
        <w:jc w:val="both"/>
        <w:rPr>
          <w:color w:val="000000"/>
        </w:rPr>
      </w:pPr>
      <w:r w:rsidRPr="00275DD4">
        <w:tab/>
      </w:r>
      <w:r w:rsidRPr="00275DD4">
        <w:rPr>
          <w:color w:val="393E1C"/>
          <w:spacing w:val="-3"/>
        </w:rPr>
        <w:t>Образец полупроводника находится в состоянии термодинамическ</w:t>
      </w:r>
      <w:r w:rsidRPr="00275DD4">
        <w:rPr>
          <w:color w:val="000000"/>
          <w:spacing w:val="-3"/>
        </w:rPr>
        <w:t>ого равновесия при Т=300К и характеризуется следующими парамет</w:t>
      </w:r>
      <w:r w:rsidRPr="00275DD4">
        <w:rPr>
          <w:color w:val="000000"/>
          <w:spacing w:val="-6"/>
        </w:rPr>
        <w:t xml:space="preserve">рами: удельным сопротивлением </w:t>
      </w:r>
      <w:r w:rsidRPr="00275DD4">
        <w:rPr>
          <w:color w:val="000000"/>
          <w:spacing w:val="-6"/>
          <w:position w:val="-10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12.9pt" o:ole="">
            <v:imagedata r:id="rId6" o:title=""/>
          </v:shape>
          <o:OLEObject Type="Embed" ProgID="Equation.DSMT4" ShapeID="_x0000_i1025" DrawAspect="Content" ObjectID="_1546678121" r:id="rId7"/>
        </w:object>
      </w:r>
      <w:r w:rsidRPr="00275DD4">
        <w:rPr>
          <w:color w:val="000000"/>
          <w:spacing w:val="17"/>
        </w:rPr>
        <w:t>,</w:t>
      </w:r>
      <w:r w:rsidRPr="00275DD4">
        <w:rPr>
          <w:color w:val="000000"/>
        </w:rPr>
        <w:t xml:space="preserve"> </w:t>
      </w:r>
      <w:r w:rsidRPr="00275DD4">
        <w:rPr>
          <w:color w:val="000000"/>
          <w:spacing w:val="-6"/>
        </w:rPr>
        <w:t xml:space="preserve">подвижностью электронов </w:t>
      </w:r>
      <w:r w:rsidRPr="00275DD4">
        <w:rPr>
          <w:color w:val="000000"/>
          <w:spacing w:val="-6"/>
          <w:position w:val="-12"/>
        </w:rPr>
        <w:object w:dxaOrig="320" w:dyaOrig="360">
          <v:shape id="_x0000_i1026" type="#_x0000_t75" style="width:15.6pt;height:18.35pt" o:ole="">
            <v:imagedata r:id="rId8" o:title=""/>
          </v:shape>
          <o:OLEObject Type="Embed" ProgID="Equation.3" ShapeID="_x0000_i1026" DrawAspect="Content" ObjectID="_1546678122" r:id="rId9"/>
        </w:object>
      </w:r>
      <w:r w:rsidRPr="00275DD4">
        <w:rPr>
          <w:color w:val="000000"/>
          <w:spacing w:val="-7"/>
        </w:rPr>
        <w:t xml:space="preserve"> и дырок </w:t>
      </w:r>
      <w:r w:rsidRPr="00275DD4">
        <w:rPr>
          <w:color w:val="000000"/>
          <w:spacing w:val="-6"/>
          <w:position w:val="-14"/>
        </w:rPr>
        <w:object w:dxaOrig="340" w:dyaOrig="380">
          <v:shape id="_x0000_i1027" type="#_x0000_t75" style="width:17pt;height:19pt" o:ole="">
            <v:imagedata r:id="rId10" o:title=""/>
          </v:shape>
          <o:OLEObject Type="Embed" ProgID="Equation.3" ShapeID="_x0000_i1027" DrawAspect="Content" ObjectID="_1546678123" r:id="rId11"/>
        </w:object>
      </w:r>
      <w:r w:rsidRPr="00275DD4">
        <w:rPr>
          <w:color w:val="000000"/>
          <w:spacing w:val="-7"/>
        </w:rPr>
        <w:t>; собственной кон</w:t>
      </w:r>
      <w:r w:rsidRPr="00275DD4">
        <w:rPr>
          <w:color w:val="000000"/>
          <w:spacing w:val="-1"/>
        </w:rPr>
        <w:t xml:space="preserve">центрацией носителей тока </w:t>
      </w:r>
      <w:r w:rsidRPr="00275DD4">
        <w:rPr>
          <w:color w:val="000000"/>
          <w:spacing w:val="-6"/>
          <w:position w:val="-12"/>
        </w:rPr>
        <w:object w:dxaOrig="240" w:dyaOrig="360">
          <v:shape id="_x0000_i1028" type="#_x0000_t75" style="width:12.25pt;height:18.35pt" o:ole="">
            <v:imagedata r:id="rId12" o:title=""/>
          </v:shape>
          <o:OLEObject Type="Embed" ProgID="Equation.3" ShapeID="_x0000_i1028" DrawAspect="Content" ObjectID="_1546678124" r:id="rId13"/>
        </w:object>
      </w:r>
      <w:r w:rsidRPr="00275DD4">
        <w:rPr>
          <w:color w:val="000000"/>
          <w:spacing w:val="-1"/>
        </w:rPr>
        <w:t xml:space="preserve">, концентрацией электронов </w:t>
      </w:r>
      <w:r w:rsidRPr="00275DD4">
        <w:rPr>
          <w:i/>
          <w:color w:val="000000"/>
          <w:spacing w:val="-1"/>
          <w:lang w:val="en-US"/>
        </w:rPr>
        <w:t>n</w:t>
      </w:r>
      <w:r w:rsidRPr="00275DD4">
        <w:rPr>
          <w:color w:val="000000"/>
          <w:spacing w:val="-1"/>
        </w:rPr>
        <w:t xml:space="preserve"> и дырок </w:t>
      </w:r>
      <w:proofErr w:type="spellStart"/>
      <w:proofErr w:type="gramStart"/>
      <w:r w:rsidRPr="00275DD4">
        <w:rPr>
          <w:i/>
          <w:color w:val="000000"/>
          <w:spacing w:val="-1"/>
        </w:rPr>
        <w:t>р</w:t>
      </w:r>
      <w:proofErr w:type="spellEnd"/>
      <w:proofErr w:type="gramEnd"/>
      <w:r w:rsidRPr="00275DD4">
        <w:rPr>
          <w:color w:val="000000"/>
          <w:spacing w:val="-1"/>
        </w:rPr>
        <w:t xml:space="preserve">, эффективными плотностями уровней электронов в зоне </w:t>
      </w:r>
      <w:r w:rsidRPr="00275DD4">
        <w:rPr>
          <w:color w:val="000000"/>
          <w:spacing w:val="-5"/>
        </w:rPr>
        <w:t xml:space="preserve">проводимости </w:t>
      </w:r>
      <w:r w:rsidRPr="00275DD4">
        <w:rPr>
          <w:color w:val="000000"/>
          <w:spacing w:val="-5"/>
          <w:position w:val="-12"/>
        </w:rPr>
        <w:object w:dxaOrig="380" w:dyaOrig="360">
          <v:shape id="_x0000_i1029" type="#_x0000_t75" style="width:19pt;height:18.35pt" o:ole="">
            <v:imagedata r:id="rId14" o:title=""/>
          </v:shape>
          <o:OLEObject Type="Embed" ProgID="Equation.DSMT4" ShapeID="_x0000_i1029" DrawAspect="Content" ObjectID="_1546678125" r:id="rId15"/>
        </w:object>
      </w:r>
      <w:r w:rsidRPr="00275DD4">
        <w:rPr>
          <w:color w:val="000000"/>
          <w:spacing w:val="-5"/>
        </w:rPr>
        <w:t xml:space="preserve"> и дырок в валентной зоне </w:t>
      </w:r>
      <w:r w:rsidRPr="00275DD4">
        <w:rPr>
          <w:color w:val="000000"/>
          <w:spacing w:val="-6"/>
          <w:position w:val="-12"/>
        </w:rPr>
        <w:object w:dxaOrig="300" w:dyaOrig="360">
          <v:shape id="_x0000_i1030" type="#_x0000_t75" style="width:14.95pt;height:18.35pt" o:ole="">
            <v:imagedata r:id="rId16" o:title=""/>
          </v:shape>
          <o:OLEObject Type="Embed" ProgID="Equation.3" ShapeID="_x0000_i1030" DrawAspect="Content" ObjectID="_1546678126" r:id="rId17"/>
        </w:object>
      </w:r>
      <w:r w:rsidRPr="00275DD4">
        <w:rPr>
          <w:color w:val="000000"/>
          <w:spacing w:val="-5"/>
        </w:rPr>
        <w:t xml:space="preserve">, энергией </w:t>
      </w:r>
      <w:proofErr w:type="spellStart"/>
      <w:r w:rsidRPr="00275DD4">
        <w:rPr>
          <w:color w:val="000000"/>
          <w:spacing w:val="-5"/>
        </w:rPr>
        <w:t>донорных</w:t>
      </w:r>
      <w:proofErr w:type="spellEnd"/>
      <w:r w:rsidRPr="00275DD4">
        <w:rPr>
          <w:color w:val="000000"/>
          <w:spacing w:val="-5"/>
        </w:rPr>
        <w:t xml:space="preserve"> </w:t>
      </w:r>
      <w:r w:rsidRPr="00275DD4">
        <w:rPr>
          <w:color w:val="000000"/>
          <w:spacing w:val="-5"/>
          <w:position w:val="-12"/>
        </w:rPr>
        <w:object w:dxaOrig="360" w:dyaOrig="360">
          <v:shape id="_x0000_i1031" type="#_x0000_t75" style="width:18.35pt;height:18.35pt" o:ole="">
            <v:imagedata r:id="rId18" o:title=""/>
          </v:shape>
          <o:OLEObject Type="Embed" ProgID="Equation.DSMT4" ShapeID="_x0000_i1031" DrawAspect="Content" ObjectID="_1546678127" r:id="rId19"/>
        </w:object>
      </w:r>
      <w:r w:rsidRPr="00275DD4">
        <w:rPr>
          <w:color w:val="000000"/>
          <w:spacing w:val="-5"/>
        </w:rPr>
        <w:t xml:space="preserve"> и акцепторных </w:t>
      </w:r>
      <w:r w:rsidRPr="00275DD4">
        <w:rPr>
          <w:color w:val="000000"/>
          <w:spacing w:val="-5"/>
          <w:position w:val="-12"/>
        </w:rPr>
        <w:object w:dxaOrig="340" w:dyaOrig="360">
          <v:shape id="_x0000_i1032" type="#_x0000_t75" style="width:17pt;height:18.35pt" o:ole="">
            <v:imagedata r:id="rId20" o:title=""/>
          </v:shape>
          <o:OLEObject Type="Embed" ProgID="Equation.DSMT4" ShapeID="_x0000_i1032" DrawAspect="Content" ObjectID="_1546678128" r:id="rId21"/>
        </w:object>
      </w:r>
      <w:r w:rsidRPr="00275DD4">
        <w:rPr>
          <w:color w:val="000000"/>
          <w:spacing w:val="-5"/>
        </w:rPr>
        <w:t xml:space="preserve"> </w:t>
      </w:r>
      <w:proofErr w:type="spellStart"/>
      <w:r w:rsidRPr="00275DD4">
        <w:rPr>
          <w:color w:val="000000"/>
          <w:spacing w:val="-5"/>
        </w:rPr>
        <w:t>примесных</w:t>
      </w:r>
      <w:proofErr w:type="spellEnd"/>
      <w:r w:rsidRPr="00275DD4">
        <w:rPr>
          <w:color w:val="000000"/>
          <w:spacing w:val="-5"/>
        </w:rPr>
        <w:t xml:space="preserve"> уровней</w:t>
      </w:r>
      <w:r w:rsidRPr="00275DD4">
        <w:rPr>
          <w:color w:val="000000"/>
          <w:spacing w:val="13"/>
        </w:rPr>
        <w:t>.</w:t>
      </w:r>
      <w:r w:rsidRPr="00275DD4">
        <w:rPr>
          <w:color w:val="000000"/>
        </w:rPr>
        <w:t xml:space="preserve"> Используя сп</w:t>
      </w:r>
      <w:r w:rsidR="00A464E1" w:rsidRPr="00275DD4">
        <w:rPr>
          <w:color w:val="000000"/>
        </w:rPr>
        <w:t>равочные данные (</w:t>
      </w:r>
      <w:proofErr w:type="gramStart"/>
      <w:r w:rsidR="00A464E1" w:rsidRPr="00275DD4">
        <w:rPr>
          <w:color w:val="000000"/>
        </w:rPr>
        <w:t>см</w:t>
      </w:r>
      <w:proofErr w:type="gramEnd"/>
      <w:r w:rsidR="00A464E1" w:rsidRPr="00275DD4">
        <w:rPr>
          <w:color w:val="000000"/>
        </w:rPr>
        <w:t>. ПРИЛОЖЕНИЯ</w:t>
      </w:r>
      <w:r w:rsidR="00ED4060" w:rsidRPr="00275DD4">
        <w:rPr>
          <w:color w:val="000000"/>
        </w:rPr>
        <w:t xml:space="preserve"> 1 и 2</w:t>
      </w:r>
      <w:r w:rsidRPr="00275DD4">
        <w:rPr>
          <w:color w:val="000000"/>
        </w:rPr>
        <w:t xml:space="preserve">) и численные значения параметров полупроводника для своего варианта, приведенные в таблице, </w:t>
      </w:r>
    </w:p>
    <w:p w:rsidR="000D276F" w:rsidRPr="00275DD4" w:rsidRDefault="00297D6C" w:rsidP="000D276F">
      <w:pPr>
        <w:ind w:right="-284"/>
        <w:jc w:val="both"/>
        <w:rPr>
          <w:color w:val="000000"/>
          <w:spacing w:val="-5"/>
        </w:rPr>
      </w:pPr>
      <w:r w:rsidRPr="00275DD4">
        <w:rPr>
          <w:color w:val="000000"/>
        </w:rPr>
        <w:t xml:space="preserve">       1.</w:t>
      </w:r>
      <w:r w:rsidR="000D276F" w:rsidRPr="00275DD4">
        <w:rPr>
          <w:color w:val="000000"/>
        </w:rPr>
        <w:t xml:space="preserve"> </w:t>
      </w:r>
      <w:r w:rsidRPr="00275DD4">
        <w:rPr>
          <w:color w:val="000000"/>
        </w:rPr>
        <w:t>Р</w:t>
      </w:r>
      <w:r w:rsidR="000D276F" w:rsidRPr="00275DD4">
        <w:rPr>
          <w:color w:val="000000"/>
        </w:rPr>
        <w:t xml:space="preserve">ассчитать параметры полупроводника, отмеченные в таблице №1 знаком «?».  </w:t>
      </w:r>
      <w:r w:rsidR="000D276F" w:rsidRPr="00275DD4">
        <w:rPr>
          <w:color w:val="000000"/>
          <w:spacing w:val="-5"/>
        </w:rPr>
        <w:t xml:space="preserve">Для всех вариантов дополнительно </w:t>
      </w:r>
    </w:p>
    <w:p w:rsidR="000D276F" w:rsidRPr="00275DD4" w:rsidRDefault="00297D6C" w:rsidP="000D276F">
      <w:pPr>
        <w:shd w:val="clear" w:color="auto" w:fill="FFFFFF"/>
        <w:ind w:left="136" w:right="-284" w:firstLine="306"/>
        <w:jc w:val="both"/>
        <w:rPr>
          <w:color w:val="000000"/>
          <w:spacing w:val="-1"/>
        </w:rPr>
      </w:pPr>
      <w:r w:rsidRPr="00275DD4">
        <w:rPr>
          <w:color w:val="000000"/>
          <w:spacing w:val="-5"/>
        </w:rPr>
        <w:t>2.</w:t>
      </w:r>
      <w:r w:rsidR="000D276F" w:rsidRPr="00275DD4">
        <w:rPr>
          <w:color w:val="000000"/>
          <w:spacing w:val="-5"/>
        </w:rPr>
        <w:t xml:space="preserve"> </w:t>
      </w:r>
      <w:r w:rsidRPr="00275DD4">
        <w:rPr>
          <w:color w:val="000000"/>
          <w:spacing w:val="-5"/>
        </w:rPr>
        <w:t>Р</w:t>
      </w:r>
      <w:r w:rsidR="000D276F" w:rsidRPr="00275DD4">
        <w:rPr>
          <w:color w:val="000000"/>
          <w:spacing w:val="-5"/>
        </w:rPr>
        <w:t>ассчитать</w:t>
      </w:r>
      <w:r w:rsidR="000D276F" w:rsidRPr="00275DD4">
        <w:rPr>
          <w:color w:val="000000"/>
          <w:spacing w:val="-1"/>
        </w:rPr>
        <w:t xml:space="preserve"> положение уровня Ферми относительно границы  разрешенной зоны,</w:t>
      </w:r>
    </w:p>
    <w:p w:rsidR="000D276F" w:rsidRPr="00275DD4" w:rsidRDefault="00297D6C" w:rsidP="000D276F">
      <w:pPr>
        <w:shd w:val="clear" w:color="auto" w:fill="FFFFFF"/>
        <w:ind w:left="136" w:right="-284" w:firstLine="306"/>
        <w:jc w:val="both"/>
        <w:rPr>
          <w:color w:val="393E1C"/>
          <w:spacing w:val="-5"/>
        </w:rPr>
      </w:pPr>
      <w:r w:rsidRPr="00275DD4">
        <w:rPr>
          <w:color w:val="000000"/>
          <w:spacing w:val="-1"/>
        </w:rPr>
        <w:t>3.</w:t>
      </w:r>
      <w:r w:rsidR="000D276F" w:rsidRPr="00275DD4">
        <w:rPr>
          <w:color w:val="000000"/>
          <w:spacing w:val="-1"/>
        </w:rPr>
        <w:t xml:space="preserve"> </w:t>
      </w:r>
      <w:r w:rsidRPr="00275DD4">
        <w:rPr>
          <w:color w:val="000000"/>
          <w:spacing w:val="-1"/>
        </w:rPr>
        <w:t>О</w:t>
      </w:r>
      <w:r w:rsidR="000D276F" w:rsidRPr="00275DD4">
        <w:rPr>
          <w:color w:val="000000"/>
          <w:spacing w:val="-1"/>
        </w:rPr>
        <w:t xml:space="preserve">пределить вероятность  события,   состоящего  в  том, что </w:t>
      </w:r>
      <w:proofErr w:type="spellStart"/>
      <w:r w:rsidR="000D276F" w:rsidRPr="00275DD4">
        <w:rPr>
          <w:color w:val="000000"/>
          <w:spacing w:val="-1"/>
        </w:rPr>
        <w:t>д</w:t>
      </w:r>
      <w:r w:rsidR="000D276F" w:rsidRPr="00275DD4">
        <w:rPr>
          <w:color w:val="393E1C"/>
          <w:spacing w:val="-5"/>
        </w:rPr>
        <w:t>онорный</w:t>
      </w:r>
      <w:proofErr w:type="spellEnd"/>
      <w:r w:rsidR="000D276F" w:rsidRPr="00275DD4">
        <w:rPr>
          <w:color w:val="393E1C"/>
          <w:spacing w:val="-5"/>
        </w:rPr>
        <w:t xml:space="preserve"> или акцепторный  уровень в зависимости от типа проводимости занят электроном или свободен  и</w:t>
      </w:r>
    </w:p>
    <w:p w:rsidR="000D276F" w:rsidRPr="00275DD4" w:rsidRDefault="00297D6C" w:rsidP="000D276F">
      <w:pPr>
        <w:shd w:val="clear" w:color="auto" w:fill="FFFFFF"/>
        <w:ind w:left="136" w:right="-284" w:firstLine="306"/>
        <w:jc w:val="both"/>
        <w:rPr>
          <w:color w:val="393E1C"/>
          <w:spacing w:val="-5"/>
        </w:rPr>
      </w:pPr>
      <w:r w:rsidRPr="00275DD4">
        <w:rPr>
          <w:color w:val="393E1C"/>
          <w:spacing w:val="-5"/>
        </w:rPr>
        <w:t>4. П</w:t>
      </w:r>
      <w:r w:rsidR="000D276F" w:rsidRPr="00275DD4">
        <w:rPr>
          <w:color w:val="393E1C"/>
          <w:spacing w:val="-5"/>
        </w:rPr>
        <w:t>остроить зонную диаграмму полупроводника с указанием расчетных значений энергии уровней.</w:t>
      </w:r>
    </w:p>
    <w:p w:rsidR="00B51561" w:rsidRPr="00275DD4" w:rsidRDefault="00B51561" w:rsidP="000D276F">
      <w:pPr>
        <w:shd w:val="clear" w:color="auto" w:fill="FFFFFF"/>
        <w:ind w:left="136" w:right="-284" w:firstLine="306"/>
        <w:jc w:val="both"/>
        <w:rPr>
          <w:color w:val="393E1C"/>
          <w:spacing w:val="-5"/>
        </w:rPr>
      </w:pPr>
    </w:p>
    <w:p w:rsidR="00B51561" w:rsidRPr="00275DD4" w:rsidRDefault="00B51561" w:rsidP="00B51561">
      <w:pPr>
        <w:ind w:right="-284" w:firstLine="540"/>
        <w:jc w:val="both"/>
        <w:rPr>
          <w:color w:val="000000"/>
          <w:w w:val="101"/>
        </w:rPr>
      </w:pPr>
      <w:r w:rsidRPr="00275DD4">
        <w:rPr>
          <w:b/>
          <w:color w:val="000000"/>
          <w:w w:val="101"/>
        </w:rPr>
        <w:t>Указания к выполнению задачи</w:t>
      </w:r>
    </w:p>
    <w:p w:rsidR="00B51561" w:rsidRPr="00275DD4" w:rsidRDefault="00B51561" w:rsidP="00B51561">
      <w:pPr>
        <w:ind w:right="-284" w:firstLine="540"/>
        <w:jc w:val="both"/>
        <w:rPr>
          <w:color w:val="000000"/>
          <w:w w:val="101"/>
        </w:rPr>
      </w:pPr>
      <w:r w:rsidRPr="00275DD4">
        <w:rPr>
          <w:color w:val="000000"/>
          <w:w w:val="101"/>
        </w:rPr>
        <w:t>Прочерки в таблице  означают, что при выполнении задачи  эти данные не требуются.</w:t>
      </w:r>
    </w:p>
    <w:p w:rsidR="00B51561" w:rsidRPr="00275DD4" w:rsidRDefault="00B51561" w:rsidP="00B51561">
      <w:pPr>
        <w:ind w:right="-284" w:firstLine="540"/>
        <w:jc w:val="both"/>
        <w:rPr>
          <w:color w:val="000000"/>
          <w:w w:val="101"/>
        </w:rPr>
      </w:pPr>
      <w:r w:rsidRPr="00275DD4">
        <w:rPr>
          <w:color w:val="000000"/>
          <w:w w:val="101"/>
        </w:rPr>
        <w:t>Ниже приведена сводка формул и выражений, которыми можно воспользоваться при решении задачи:</w:t>
      </w:r>
    </w:p>
    <w:p w:rsidR="00590A8D" w:rsidRPr="00275DD4" w:rsidRDefault="00E15257" w:rsidP="00E15257">
      <w:pPr>
        <w:pStyle w:val="a6"/>
        <w:ind w:right="-284" w:firstLine="567"/>
        <w:rPr>
          <w:sz w:val="24"/>
          <w:szCs w:val="24"/>
        </w:rPr>
      </w:pPr>
      <w:r w:rsidRPr="00275DD4">
        <w:rPr>
          <w:color w:val="000000"/>
          <w:w w:val="101"/>
          <w:sz w:val="24"/>
          <w:szCs w:val="24"/>
        </w:rPr>
        <w:t xml:space="preserve">1. </w:t>
      </w:r>
      <w:r w:rsidR="00A62E46" w:rsidRPr="00275DD4">
        <w:rPr>
          <w:color w:val="000000"/>
          <w:w w:val="101"/>
          <w:sz w:val="24"/>
          <w:szCs w:val="24"/>
        </w:rPr>
        <w:t>Для расчета концентрации</w:t>
      </w:r>
      <w:r w:rsidR="00181C97" w:rsidRPr="00275DD4">
        <w:rPr>
          <w:color w:val="000000"/>
          <w:w w:val="101"/>
          <w:sz w:val="24"/>
          <w:szCs w:val="24"/>
        </w:rPr>
        <w:t xml:space="preserve"> электронов и дырок необходимо воспользоваться уравнением электропроводности и законом действующих масс</w:t>
      </w:r>
      <w:r w:rsidR="005B0F53" w:rsidRPr="00275DD4">
        <w:rPr>
          <w:sz w:val="24"/>
          <w:szCs w:val="24"/>
        </w:rPr>
        <w:t>. Электропроводность полупроводника</w:t>
      </w:r>
      <w:r w:rsidR="005B0F53" w:rsidRPr="00275DD4">
        <w:rPr>
          <w:i/>
          <w:sz w:val="24"/>
          <w:szCs w:val="24"/>
        </w:rPr>
        <w:t xml:space="preserve"> σ</w:t>
      </w:r>
      <w:r w:rsidR="005B0F53" w:rsidRPr="00275DD4">
        <w:rPr>
          <w:sz w:val="24"/>
          <w:szCs w:val="24"/>
        </w:rPr>
        <w:t xml:space="preserve"> в общем случае определяется суммой </w:t>
      </w:r>
      <w:r w:rsidR="003B0D84" w:rsidRPr="00275DD4">
        <w:rPr>
          <w:sz w:val="24"/>
          <w:szCs w:val="24"/>
        </w:rPr>
        <w:t xml:space="preserve">электропроводностей, </w:t>
      </w:r>
      <w:proofErr w:type="gramStart"/>
      <w:r w:rsidR="003B0D84" w:rsidRPr="00275DD4">
        <w:rPr>
          <w:sz w:val="24"/>
          <w:szCs w:val="24"/>
        </w:rPr>
        <w:t>обусловленный</w:t>
      </w:r>
      <w:proofErr w:type="gramEnd"/>
      <w:r w:rsidR="003B0D84" w:rsidRPr="00275DD4">
        <w:rPr>
          <w:sz w:val="24"/>
          <w:szCs w:val="24"/>
        </w:rPr>
        <w:t xml:space="preserve"> основными и неосновными носителями тока</w:t>
      </w:r>
      <w:r w:rsidR="005B0F53" w:rsidRPr="00275DD4">
        <w:rPr>
          <w:sz w:val="24"/>
          <w:szCs w:val="24"/>
        </w:rPr>
        <w:t>:</w:t>
      </w:r>
    </w:p>
    <w:p w:rsidR="005B0F53" w:rsidRPr="00275DD4" w:rsidRDefault="006D4E4B" w:rsidP="00274416">
      <w:pPr>
        <w:pStyle w:val="a6"/>
        <w:ind w:right="-284" w:firstLine="567"/>
        <w:rPr>
          <w:sz w:val="24"/>
          <w:szCs w:val="24"/>
        </w:rPr>
      </w:pPr>
      <w:r w:rsidRPr="00275DD4">
        <w:rPr>
          <w:color w:val="000000"/>
          <w:w w:val="101"/>
          <w:sz w:val="24"/>
          <w:szCs w:val="24"/>
        </w:rPr>
        <w:t>д</w:t>
      </w:r>
      <w:r w:rsidR="00590A8D" w:rsidRPr="00275DD4">
        <w:rPr>
          <w:color w:val="000000"/>
          <w:w w:val="101"/>
          <w:sz w:val="24"/>
          <w:szCs w:val="24"/>
        </w:rPr>
        <w:t xml:space="preserve">ля полупроводника </w:t>
      </w:r>
      <w:proofErr w:type="spellStart"/>
      <w:r w:rsidR="00590A8D" w:rsidRPr="00275DD4">
        <w:rPr>
          <w:i/>
          <w:color w:val="000000"/>
          <w:w w:val="101"/>
          <w:sz w:val="24"/>
          <w:szCs w:val="24"/>
        </w:rPr>
        <w:t>п</w:t>
      </w:r>
      <w:r w:rsidR="00590A8D" w:rsidRPr="00275DD4">
        <w:rPr>
          <w:color w:val="000000"/>
          <w:w w:val="101"/>
          <w:sz w:val="24"/>
          <w:szCs w:val="24"/>
        </w:rPr>
        <w:t>-типа</w:t>
      </w:r>
      <w:proofErr w:type="spellEnd"/>
    </w:p>
    <w:p w:rsidR="00590A8D" w:rsidRPr="00275DD4" w:rsidRDefault="003B0D84" w:rsidP="00590A8D">
      <w:pPr>
        <w:pStyle w:val="a6"/>
        <w:ind w:right="-284"/>
        <w:jc w:val="right"/>
        <w:rPr>
          <w:color w:val="000000"/>
          <w:w w:val="101"/>
          <w:sz w:val="24"/>
          <w:szCs w:val="24"/>
        </w:rPr>
      </w:pPr>
      <w:r w:rsidRPr="00275DD4">
        <w:rPr>
          <w:color w:val="000000"/>
          <w:w w:val="101"/>
          <w:position w:val="-28"/>
          <w:sz w:val="24"/>
          <w:szCs w:val="24"/>
        </w:rPr>
        <w:object w:dxaOrig="2439" w:dyaOrig="660">
          <v:shape id="_x0000_i1033" type="#_x0000_t75" style="width:121.6pt;height:33.3pt" o:ole="">
            <v:imagedata r:id="rId22" o:title=""/>
          </v:shape>
          <o:OLEObject Type="Embed" ProgID="Equation.3" ShapeID="_x0000_i1033" DrawAspect="Content" ObjectID="_1546678129" r:id="rId23"/>
        </w:object>
      </w:r>
      <w:r w:rsidR="00590A8D" w:rsidRPr="00275DD4">
        <w:rPr>
          <w:color w:val="000000"/>
          <w:w w:val="101"/>
          <w:sz w:val="24"/>
          <w:szCs w:val="24"/>
        </w:rPr>
        <w:t>,</w:t>
      </w:r>
      <w:r w:rsidR="00590A8D" w:rsidRPr="00275DD4">
        <w:rPr>
          <w:sz w:val="24"/>
          <w:szCs w:val="24"/>
        </w:rPr>
        <w:t xml:space="preserve">                                          (</w:t>
      </w:r>
      <w:r w:rsidR="00274416" w:rsidRPr="00275DD4">
        <w:rPr>
          <w:sz w:val="24"/>
          <w:szCs w:val="24"/>
        </w:rPr>
        <w:t>1</w:t>
      </w:r>
      <w:r w:rsidR="00590A8D" w:rsidRPr="00275DD4">
        <w:rPr>
          <w:sz w:val="24"/>
          <w:szCs w:val="24"/>
        </w:rPr>
        <w:t>)</w:t>
      </w:r>
    </w:p>
    <w:p w:rsidR="005B0F53" w:rsidRPr="00275DD4" w:rsidRDefault="00590A8D" w:rsidP="00E235E5">
      <w:pPr>
        <w:pStyle w:val="a6"/>
        <w:ind w:right="-284" w:firstLine="0"/>
        <w:rPr>
          <w:sz w:val="24"/>
          <w:szCs w:val="24"/>
        </w:rPr>
      </w:pPr>
      <w:r w:rsidRPr="00275DD4">
        <w:rPr>
          <w:color w:val="000000"/>
          <w:w w:val="101"/>
          <w:sz w:val="24"/>
          <w:szCs w:val="24"/>
        </w:rPr>
        <w:t xml:space="preserve">где </w:t>
      </w:r>
      <w:r w:rsidR="0075367C" w:rsidRPr="00275DD4">
        <w:rPr>
          <w:color w:val="000000"/>
          <w:w w:val="101"/>
          <w:position w:val="-12"/>
          <w:sz w:val="24"/>
          <w:szCs w:val="24"/>
        </w:rPr>
        <w:object w:dxaOrig="740" w:dyaOrig="360">
          <v:shape id="_x0000_i1034" type="#_x0000_t75" style="width:36.7pt;height:18.35pt" o:ole="">
            <v:imagedata r:id="rId24" o:title=""/>
          </v:shape>
          <o:OLEObject Type="Embed" ProgID="Equation.3" ShapeID="_x0000_i1034" DrawAspect="Content" ObjectID="_1546678130" r:id="rId25"/>
        </w:object>
      </w:r>
      <w:r w:rsidRPr="00275DD4">
        <w:rPr>
          <w:color w:val="000000"/>
          <w:w w:val="101"/>
          <w:sz w:val="24"/>
          <w:szCs w:val="24"/>
        </w:rPr>
        <w:t xml:space="preserve"> </w:t>
      </w:r>
      <w:proofErr w:type="gramStart"/>
      <w:r w:rsidRPr="00275DD4">
        <w:rPr>
          <w:color w:val="000000"/>
          <w:w w:val="101"/>
          <w:sz w:val="24"/>
          <w:szCs w:val="24"/>
        </w:rPr>
        <w:t>-к</w:t>
      </w:r>
      <w:proofErr w:type="gramEnd"/>
      <w:r w:rsidRPr="00275DD4">
        <w:rPr>
          <w:color w:val="000000"/>
          <w:w w:val="101"/>
          <w:sz w:val="24"/>
          <w:szCs w:val="24"/>
        </w:rPr>
        <w:t>онцентрации</w:t>
      </w:r>
      <w:r w:rsidR="00E235E5" w:rsidRPr="00275DD4">
        <w:rPr>
          <w:color w:val="000000"/>
          <w:w w:val="101"/>
          <w:sz w:val="24"/>
          <w:szCs w:val="24"/>
        </w:rPr>
        <w:t xml:space="preserve"> основных  и неосновных носителей</w:t>
      </w:r>
      <w:r w:rsidR="0075367C" w:rsidRPr="00275DD4">
        <w:rPr>
          <w:color w:val="000000"/>
          <w:w w:val="101"/>
          <w:sz w:val="24"/>
          <w:szCs w:val="24"/>
        </w:rPr>
        <w:t xml:space="preserve"> в нем</w:t>
      </w:r>
      <w:r w:rsidR="005B0F53" w:rsidRPr="00275DD4">
        <w:rPr>
          <w:sz w:val="24"/>
          <w:szCs w:val="24"/>
        </w:rPr>
        <w:t>,</w:t>
      </w:r>
      <w:r w:rsidR="005B0F53" w:rsidRPr="00275DD4">
        <w:rPr>
          <w:position w:val="-12"/>
          <w:sz w:val="24"/>
          <w:szCs w:val="24"/>
        </w:rPr>
        <w:object w:dxaOrig="300" w:dyaOrig="360">
          <v:shape id="_x0000_i1035" type="#_x0000_t75" style="width:14.95pt;height:18.35pt" o:ole="">
            <v:imagedata r:id="rId26" o:title=""/>
          </v:shape>
          <o:OLEObject Type="Embed" ProgID="Equation.3" ShapeID="_x0000_i1035" DrawAspect="Content" ObjectID="_1546678131" r:id="rId27"/>
        </w:object>
      </w:r>
      <w:r w:rsidR="005B0F53" w:rsidRPr="00275DD4">
        <w:rPr>
          <w:i/>
          <w:sz w:val="24"/>
          <w:szCs w:val="24"/>
          <w:vertAlign w:val="subscript"/>
        </w:rPr>
        <w:t xml:space="preserve"> </w:t>
      </w:r>
      <w:r w:rsidR="005B0F53" w:rsidRPr="00275DD4">
        <w:rPr>
          <w:sz w:val="24"/>
          <w:szCs w:val="24"/>
        </w:rPr>
        <w:t xml:space="preserve">и </w:t>
      </w:r>
      <w:r w:rsidR="005B0F53" w:rsidRPr="00275DD4">
        <w:rPr>
          <w:position w:val="-14"/>
          <w:sz w:val="24"/>
          <w:szCs w:val="24"/>
        </w:rPr>
        <w:object w:dxaOrig="320" w:dyaOrig="380">
          <v:shape id="_x0000_i1036" type="#_x0000_t75" style="width:15.6pt;height:19pt" o:ole="">
            <v:imagedata r:id="rId28" o:title=""/>
          </v:shape>
          <o:OLEObject Type="Embed" ProgID="Equation.3" ShapeID="_x0000_i1036" DrawAspect="Content" ObjectID="_1546678132" r:id="rId29"/>
        </w:object>
      </w:r>
      <w:r w:rsidR="005B0F53" w:rsidRPr="00275DD4">
        <w:rPr>
          <w:sz w:val="24"/>
          <w:szCs w:val="24"/>
        </w:rPr>
        <w:t xml:space="preserve"> –</w:t>
      </w:r>
      <w:r w:rsidR="006D4E4B" w:rsidRPr="00275DD4">
        <w:rPr>
          <w:sz w:val="24"/>
          <w:szCs w:val="24"/>
        </w:rPr>
        <w:t xml:space="preserve"> </w:t>
      </w:r>
      <w:r w:rsidR="00E235E5" w:rsidRPr="00275DD4">
        <w:rPr>
          <w:sz w:val="24"/>
          <w:szCs w:val="24"/>
        </w:rPr>
        <w:t xml:space="preserve">их </w:t>
      </w:r>
      <w:r w:rsidR="005B0F53" w:rsidRPr="00275DD4">
        <w:rPr>
          <w:sz w:val="24"/>
          <w:szCs w:val="24"/>
        </w:rPr>
        <w:t xml:space="preserve">подвижности, </w:t>
      </w:r>
      <w:r w:rsidR="005B0F53" w:rsidRPr="00275DD4">
        <w:rPr>
          <w:position w:val="-10"/>
          <w:sz w:val="24"/>
          <w:szCs w:val="24"/>
        </w:rPr>
        <w:object w:dxaOrig="260" w:dyaOrig="279">
          <v:shape id="_x0000_i1037" type="#_x0000_t75" style="width:12.9pt;height:14.25pt" o:ole="">
            <v:imagedata r:id="rId30" o:title=""/>
          </v:shape>
          <o:OLEObject Type="Embed" ProgID="Equation.DSMT4" ShapeID="_x0000_i1037" DrawAspect="Content" ObjectID="_1546678133" r:id="rId31"/>
        </w:object>
      </w:r>
      <w:r w:rsidR="006D4E4B" w:rsidRPr="00275DD4">
        <w:rPr>
          <w:sz w:val="24"/>
          <w:szCs w:val="24"/>
        </w:rPr>
        <w:t xml:space="preserve"> - </w:t>
      </w:r>
      <w:r w:rsidR="005B0F53" w:rsidRPr="00275DD4">
        <w:rPr>
          <w:sz w:val="24"/>
          <w:szCs w:val="24"/>
        </w:rPr>
        <w:t>у</w:t>
      </w:r>
      <w:r w:rsidR="005B0F53" w:rsidRPr="00275DD4">
        <w:rPr>
          <w:color w:val="000000"/>
          <w:sz w:val="24"/>
          <w:szCs w:val="24"/>
        </w:rPr>
        <w:t>дельное сопротивление</w:t>
      </w:r>
      <w:r w:rsidR="006D4E4B" w:rsidRPr="00275DD4">
        <w:rPr>
          <w:color w:val="000000"/>
          <w:sz w:val="24"/>
          <w:szCs w:val="24"/>
        </w:rPr>
        <w:t>;</w:t>
      </w:r>
    </w:p>
    <w:p w:rsidR="00274416" w:rsidRPr="00275DD4" w:rsidRDefault="006D4E4B" w:rsidP="00274416">
      <w:pPr>
        <w:ind w:right="-284" w:firstLine="540"/>
        <w:jc w:val="both"/>
        <w:rPr>
          <w:color w:val="000000"/>
          <w:w w:val="101"/>
        </w:rPr>
      </w:pPr>
      <w:r w:rsidRPr="00275DD4">
        <w:rPr>
          <w:color w:val="000000"/>
          <w:w w:val="101"/>
        </w:rPr>
        <w:t>д</w:t>
      </w:r>
      <w:r w:rsidR="00274416" w:rsidRPr="00275DD4">
        <w:rPr>
          <w:color w:val="000000"/>
          <w:w w:val="101"/>
        </w:rPr>
        <w:t xml:space="preserve">ля полупроводника </w:t>
      </w:r>
      <w:proofErr w:type="spellStart"/>
      <w:r w:rsidR="00274416" w:rsidRPr="00275DD4">
        <w:rPr>
          <w:i/>
          <w:color w:val="000000"/>
          <w:w w:val="101"/>
        </w:rPr>
        <w:t>р</w:t>
      </w:r>
      <w:r w:rsidR="00274416" w:rsidRPr="00275DD4">
        <w:rPr>
          <w:color w:val="000000"/>
          <w:w w:val="101"/>
        </w:rPr>
        <w:t>-типа</w:t>
      </w:r>
      <w:proofErr w:type="spellEnd"/>
    </w:p>
    <w:p w:rsidR="00274416" w:rsidRPr="00275DD4" w:rsidRDefault="00274416" w:rsidP="00274416">
      <w:pPr>
        <w:pStyle w:val="a6"/>
        <w:ind w:right="-284" w:firstLine="0"/>
        <w:jc w:val="right"/>
        <w:rPr>
          <w:color w:val="000000"/>
          <w:w w:val="101"/>
          <w:sz w:val="24"/>
          <w:szCs w:val="24"/>
        </w:rPr>
      </w:pPr>
      <w:r w:rsidRPr="00275DD4">
        <w:rPr>
          <w:color w:val="000000"/>
          <w:w w:val="101"/>
          <w:position w:val="-28"/>
          <w:sz w:val="24"/>
          <w:szCs w:val="24"/>
        </w:rPr>
        <w:object w:dxaOrig="2480" w:dyaOrig="660">
          <v:shape id="_x0000_i1038" type="#_x0000_t75" style="width:124.3pt;height:33.3pt" o:ole="">
            <v:imagedata r:id="rId32" o:title=""/>
          </v:shape>
          <o:OLEObject Type="Embed" ProgID="Equation.3" ShapeID="_x0000_i1038" DrawAspect="Content" ObjectID="_1546678134" r:id="rId33"/>
        </w:object>
      </w:r>
      <w:r w:rsidRPr="00275DD4">
        <w:rPr>
          <w:color w:val="000000"/>
          <w:w w:val="101"/>
          <w:sz w:val="24"/>
          <w:szCs w:val="24"/>
        </w:rPr>
        <w:t>,                                       (2)</w:t>
      </w:r>
    </w:p>
    <w:p w:rsidR="009E4F0E" w:rsidRPr="00275DD4" w:rsidRDefault="009E4F0E" w:rsidP="009E4F0E">
      <w:pPr>
        <w:pStyle w:val="a6"/>
        <w:ind w:right="-284" w:firstLine="0"/>
        <w:rPr>
          <w:sz w:val="24"/>
          <w:szCs w:val="24"/>
        </w:rPr>
      </w:pPr>
      <w:r w:rsidRPr="00275DD4">
        <w:rPr>
          <w:color w:val="000000"/>
          <w:w w:val="101"/>
          <w:sz w:val="24"/>
          <w:szCs w:val="24"/>
        </w:rPr>
        <w:t xml:space="preserve">где </w:t>
      </w:r>
      <w:r w:rsidRPr="00275DD4">
        <w:rPr>
          <w:color w:val="000000"/>
          <w:w w:val="101"/>
          <w:position w:val="-14"/>
          <w:sz w:val="24"/>
          <w:szCs w:val="24"/>
        </w:rPr>
        <w:object w:dxaOrig="820" w:dyaOrig="380">
          <v:shape id="_x0000_i1039" type="#_x0000_t75" style="width:40.75pt;height:19.7pt" o:ole="">
            <v:imagedata r:id="rId34" o:title=""/>
          </v:shape>
          <o:OLEObject Type="Embed" ProgID="Equation.3" ShapeID="_x0000_i1039" DrawAspect="Content" ObjectID="_1546678135" r:id="rId35"/>
        </w:object>
      </w:r>
      <w:r w:rsidRPr="00275DD4">
        <w:rPr>
          <w:color w:val="000000"/>
          <w:w w:val="101"/>
          <w:sz w:val="24"/>
          <w:szCs w:val="24"/>
        </w:rPr>
        <w:t xml:space="preserve"> </w:t>
      </w:r>
      <w:proofErr w:type="gramStart"/>
      <w:r w:rsidRPr="00275DD4">
        <w:rPr>
          <w:color w:val="000000"/>
          <w:w w:val="101"/>
          <w:sz w:val="24"/>
          <w:szCs w:val="24"/>
        </w:rPr>
        <w:t>-к</w:t>
      </w:r>
      <w:proofErr w:type="gramEnd"/>
      <w:r w:rsidRPr="00275DD4">
        <w:rPr>
          <w:color w:val="000000"/>
          <w:w w:val="101"/>
          <w:sz w:val="24"/>
          <w:szCs w:val="24"/>
        </w:rPr>
        <w:t>онцентрации основных  и неосновных носителей</w:t>
      </w:r>
      <w:r w:rsidRPr="00275DD4">
        <w:rPr>
          <w:sz w:val="24"/>
          <w:szCs w:val="24"/>
        </w:rPr>
        <w:t>,</w:t>
      </w:r>
      <w:r w:rsidRPr="00275DD4">
        <w:rPr>
          <w:position w:val="-14"/>
          <w:sz w:val="24"/>
          <w:szCs w:val="24"/>
        </w:rPr>
        <w:object w:dxaOrig="320" w:dyaOrig="380">
          <v:shape id="_x0000_i1040" type="#_x0000_t75" style="width:16.3pt;height:19pt" o:ole="">
            <v:imagedata r:id="rId36" o:title=""/>
          </v:shape>
          <o:OLEObject Type="Embed" ProgID="Equation.3" ShapeID="_x0000_i1040" DrawAspect="Content" ObjectID="_1546678136" r:id="rId37"/>
        </w:object>
      </w:r>
      <w:r w:rsidRPr="00275DD4">
        <w:rPr>
          <w:i/>
          <w:sz w:val="24"/>
          <w:szCs w:val="24"/>
          <w:vertAlign w:val="subscript"/>
        </w:rPr>
        <w:t xml:space="preserve"> </w:t>
      </w:r>
      <w:r w:rsidRPr="00275DD4">
        <w:rPr>
          <w:sz w:val="24"/>
          <w:szCs w:val="24"/>
        </w:rPr>
        <w:t xml:space="preserve">и </w:t>
      </w:r>
      <w:r w:rsidRPr="00275DD4">
        <w:rPr>
          <w:position w:val="-12"/>
          <w:sz w:val="24"/>
          <w:szCs w:val="24"/>
        </w:rPr>
        <w:object w:dxaOrig="300" w:dyaOrig="360">
          <v:shape id="_x0000_i1041" type="#_x0000_t75" style="width:14.95pt;height:17.65pt" o:ole="">
            <v:imagedata r:id="rId38" o:title=""/>
          </v:shape>
          <o:OLEObject Type="Embed" ProgID="Equation.3" ShapeID="_x0000_i1041" DrawAspect="Content" ObjectID="_1546678137" r:id="rId39"/>
        </w:object>
      </w:r>
      <w:r w:rsidRPr="00275DD4">
        <w:rPr>
          <w:sz w:val="24"/>
          <w:szCs w:val="24"/>
        </w:rPr>
        <w:t xml:space="preserve"> – их подвижности, </w:t>
      </w:r>
      <w:r w:rsidRPr="00275DD4">
        <w:rPr>
          <w:position w:val="-10"/>
          <w:sz w:val="24"/>
          <w:szCs w:val="24"/>
        </w:rPr>
        <w:object w:dxaOrig="260" w:dyaOrig="279">
          <v:shape id="_x0000_i1042" type="#_x0000_t75" style="width:12.9pt;height:14.25pt" o:ole="">
            <v:imagedata r:id="rId30" o:title=""/>
          </v:shape>
          <o:OLEObject Type="Embed" ProgID="Equation.DSMT4" ShapeID="_x0000_i1042" DrawAspect="Content" ObjectID="_1546678138" r:id="rId40"/>
        </w:object>
      </w:r>
      <w:r w:rsidRPr="00275DD4">
        <w:rPr>
          <w:sz w:val="24"/>
          <w:szCs w:val="24"/>
        </w:rPr>
        <w:t xml:space="preserve"> - у</w:t>
      </w:r>
      <w:r w:rsidRPr="00275DD4">
        <w:rPr>
          <w:color w:val="000000"/>
          <w:sz w:val="24"/>
          <w:szCs w:val="24"/>
        </w:rPr>
        <w:t>дельное сопротивление</w:t>
      </w:r>
    </w:p>
    <w:p w:rsidR="009E4F0E" w:rsidRPr="00275DD4" w:rsidRDefault="009E4F0E" w:rsidP="009E4F0E">
      <w:pPr>
        <w:ind w:right="-284" w:firstLine="567"/>
        <w:jc w:val="both"/>
      </w:pPr>
      <w:r w:rsidRPr="00275DD4">
        <w:t xml:space="preserve">Концентрации неосновных носителей </w:t>
      </w:r>
      <w:proofErr w:type="spellStart"/>
      <w:r w:rsidRPr="00275DD4">
        <w:rPr>
          <w:i/>
          <w:iCs/>
        </w:rPr>
        <w:t>р</w:t>
      </w:r>
      <w:proofErr w:type="spellEnd"/>
      <w:proofErr w:type="gramStart"/>
      <w:r w:rsidRPr="00275DD4">
        <w:rPr>
          <w:i/>
          <w:iCs/>
          <w:vertAlign w:val="subscript"/>
          <w:lang w:val="en-US"/>
        </w:rPr>
        <w:t>n</w:t>
      </w:r>
      <w:proofErr w:type="gramEnd"/>
      <w:r w:rsidRPr="00275DD4">
        <w:t xml:space="preserve"> и </w:t>
      </w:r>
      <w:r w:rsidRPr="00275DD4">
        <w:rPr>
          <w:i/>
          <w:iCs/>
          <w:lang w:val="en-US"/>
        </w:rPr>
        <w:t>n</w:t>
      </w:r>
      <w:proofErr w:type="spellStart"/>
      <w:r w:rsidRPr="00275DD4">
        <w:rPr>
          <w:i/>
          <w:iCs/>
          <w:vertAlign w:val="subscript"/>
        </w:rPr>
        <w:t>р</w:t>
      </w:r>
      <w:proofErr w:type="spellEnd"/>
      <w:r w:rsidRPr="00275DD4">
        <w:t xml:space="preserve"> при заданной температуре рассчитываются на основе закона действующих масс, определяющее для </w:t>
      </w:r>
      <w:proofErr w:type="spellStart"/>
      <w:r w:rsidRPr="00275DD4">
        <w:t>примесных</w:t>
      </w:r>
      <w:proofErr w:type="spellEnd"/>
      <w:r w:rsidRPr="00275DD4">
        <w:t xml:space="preserve"> полупроводников соотношение между концентрациями основных и неосновных носителей:</w:t>
      </w:r>
    </w:p>
    <w:p w:rsidR="009E4F0E" w:rsidRPr="00275DD4" w:rsidRDefault="009E4F0E" w:rsidP="009E4F0E">
      <w:pPr>
        <w:ind w:right="-284"/>
        <w:jc w:val="right"/>
      </w:pPr>
      <w:r w:rsidRPr="00275DD4">
        <w:rPr>
          <w:position w:val="-12"/>
        </w:rPr>
        <w:object w:dxaOrig="1040" w:dyaOrig="380">
          <v:shape id="_x0000_i1043" type="#_x0000_t75" style="width:51.6pt;height:19pt" o:ole="">
            <v:imagedata r:id="rId41" o:title=""/>
          </v:shape>
          <o:OLEObject Type="Embed" ProgID="Equation.3" ShapeID="_x0000_i1043" DrawAspect="Content" ObjectID="_1546678139" r:id="rId42"/>
        </w:object>
      </w:r>
      <w:r w:rsidRPr="00275DD4">
        <w:t>–                                                    (3)</w:t>
      </w:r>
    </w:p>
    <w:p w:rsidR="009E4F0E" w:rsidRPr="00275DD4" w:rsidRDefault="009E4F0E" w:rsidP="009E4F0E">
      <w:pPr>
        <w:ind w:right="-284"/>
        <w:jc w:val="both"/>
      </w:pPr>
      <w:r w:rsidRPr="00275DD4">
        <w:t xml:space="preserve">для электронного полупроводника и </w:t>
      </w:r>
    </w:p>
    <w:p w:rsidR="009E4F0E" w:rsidRPr="00275DD4" w:rsidRDefault="009E4F0E" w:rsidP="009E4F0E">
      <w:pPr>
        <w:ind w:right="-284"/>
        <w:jc w:val="right"/>
      </w:pPr>
      <w:r w:rsidRPr="00275DD4">
        <w:rPr>
          <w:position w:val="-14"/>
        </w:rPr>
        <w:object w:dxaOrig="1060" w:dyaOrig="400">
          <v:shape id="_x0000_i1044" type="#_x0000_t75" style="width:53pt;height:20.4pt" o:ole="">
            <v:imagedata r:id="rId43" o:title=""/>
          </v:shape>
          <o:OLEObject Type="Embed" ProgID="Equation.3" ShapeID="_x0000_i1044" DrawAspect="Content" ObjectID="_1546678140" r:id="rId44"/>
        </w:object>
      </w:r>
      <w:r w:rsidRPr="00275DD4">
        <w:t xml:space="preserve"> -                                                  (4)</w:t>
      </w:r>
    </w:p>
    <w:p w:rsidR="009E4F0E" w:rsidRPr="00275DD4" w:rsidRDefault="009E4F0E" w:rsidP="009E4F0E">
      <w:pPr>
        <w:ind w:right="-284"/>
        <w:jc w:val="both"/>
      </w:pPr>
      <w:r w:rsidRPr="00275DD4">
        <w:t xml:space="preserve">для дырочного полупроводника. В этих выражениях </w:t>
      </w:r>
      <w:r w:rsidRPr="00275DD4">
        <w:rPr>
          <w:position w:val="-12"/>
        </w:rPr>
        <w:object w:dxaOrig="240" w:dyaOrig="360">
          <v:shape id="_x0000_i1045" type="#_x0000_t75" style="width:12.25pt;height:18.35pt" o:ole="">
            <v:imagedata r:id="rId45" o:title=""/>
          </v:shape>
          <o:OLEObject Type="Embed" ProgID="Equation.3" ShapeID="_x0000_i1045" DrawAspect="Content" ObjectID="_1546678141" r:id="rId46"/>
        </w:object>
      </w:r>
      <w:r w:rsidRPr="00275DD4">
        <w:t xml:space="preserve"> - концентрация собственных носителей тока.</w:t>
      </w:r>
    </w:p>
    <w:p w:rsidR="009E4F0E" w:rsidRPr="00275DD4" w:rsidRDefault="009E4F0E" w:rsidP="009E4F0E">
      <w:pPr>
        <w:ind w:right="-284"/>
        <w:jc w:val="both"/>
      </w:pPr>
      <w:r w:rsidRPr="00275DD4">
        <w:tab/>
        <w:t>Расчет неизвестной концентрации носителей тока проводится, решая совместно равенства (1) и (3) или (2) и (4) в зависимости от типа проводимости полупроводника.</w:t>
      </w:r>
    </w:p>
    <w:p w:rsidR="009E4F0E" w:rsidRPr="00275DD4" w:rsidRDefault="009E4F0E" w:rsidP="009E4F0E">
      <w:pPr>
        <w:ind w:right="-284"/>
        <w:jc w:val="both"/>
      </w:pPr>
      <w:r w:rsidRPr="00275DD4">
        <w:tab/>
        <w:t xml:space="preserve">2. Положение уровня Ферми </w:t>
      </w:r>
      <w:r w:rsidRPr="00275DD4">
        <w:rPr>
          <w:i/>
        </w:rPr>
        <w:t>Е</w:t>
      </w:r>
      <w:r w:rsidRPr="00275DD4">
        <w:rPr>
          <w:i/>
          <w:vertAlign w:val="subscript"/>
          <w:lang w:val="en-US"/>
        </w:rPr>
        <w:t>F</w:t>
      </w:r>
      <w:r w:rsidRPr="00275DD4">
        <w:t xml:space="preserve"> </w:t>
      </w:r>
      <w:proofErr w:type="gramStart"/>
      <w:r w:rsidRPr="00275DD4">
        <w:t>рассчитывается</w:t>
      </w:r>
      <w:proofErr w:type="gramEnd"/>
      <w:r w:rsidRPr="00275DD4">
        <w:t xml:space="preserve"> пользуясь соотношениями концентрации электронов и дырок в полупроводнике: </w:t>
      </w:r>
    </w:p>
    <w:p w:rsidR="009E4F0E" w:rsidRPr="00275DD4" w:rsidRDefault="009E4F0E" w:rsidP="009E4F0E">
      <w:pPr>
        <w:ind w:right="-284"/>
        <w:jc w:val="both"/>
      </w:pPr>
      <w:r w:rsidRPr="00275DD4">
        <w:tab/>
        <w:t>для электронного полупроводника</w:t>
      </w:r>
    </w:p>
    <w:p w:rsidR="009E4F0E" w:rsidRPr="00275DD4" w:rsidRDefault="009E4F0E" w:rsidP="009E4F0E">
      <w:pPr>
        <w:pStyle w:val="a6"/>
        <w:ind w:right="-284"/>
        <w:jc w:val="right"/>
        <w:rPr>
          <w:sz w:val="24"/>
          <w:szCs w:val="24"/>
        </w:rPr>
      </w:pPr>
      <w:r w:rsidRPr="00275DD4">
        <w:rPr>
          <w:position w:val="-12"/>
          <w:sz w:val="24"/>
          <w:szCs w:val="24"/>
        </w:rPr>
        <w:object w:dxaOrig="1760" w:dyaOrig="660">
          <v:shape id="_x0000_i1046" type="#_x0000_t75" style="width:88.3pt;height:33.3pt" o:ole="">
            <v:imagedata r:id="rId47" o:title=""/>
          </v:shape>
          <o:OLEObject Type="Embed" ProgID="Equation.3" ShapeID="_x0000_i1046" DrawAspect="Content" ObjectID="_1546678142" r:id="rId48"/>
        </w:object>
      </w:r>
      <w:r w:rsidRPr="00275DD4">
        <w:rPr>
          <w:sz w:val="24"/>
          <w:szCs w:val="24"/>
        </w:rPr>
        <w:t xml:space="preserve">,   где </w:t>
      </w:r>
      <w:r w:rsidRPr="00275DD4">
        <w:rPr>
          <w:position w:val="-24"/>
          <w:sz w:val="24"/>
          <w:szCs w:val="24"/>
        </w:rPr>
        <w:object w:dxaOrig="2020" w:dyaOrig="820">
          <v:shape id="_x0000_i1047" type="#_x0000_t75" style="width:101.2pt;height:41.45pt" o:ole="">
            <v:imagedata r:id="rId49" o:title=""/>
          </v:shape>
          <o:OLEObject Type="Embed" ProgID="Equation.3" ShapeID="_x0000_i1047" DrawAspect="Content" ObjectID="_1546678143" r:id="rId50"/>
        </w:object>
      </w:r>
      <w:r w:rsidRPr="00275DD4">
        <w:rPr>
          <w:sz w:val="24"/>
          <w:szCs w:val="24"/>
        </w:rPr>
        <w:t xml:space="preserve"> и                       (5)</w:t>
      </w:r>
    </w:p>
    <w:p w:rsidR="009E4F0E" w:rsidRPr="00275DD4" w:rsidRDefault="009E4F0E" w:rsidP="009E4F0E">
      <w:pPr>
        <w:pStyle w:val="a6"/>
        <w:ind w:right="-284"/>
        <w:rPr>
          <w:sz w:val="24"/>
          <w:szCs w:val="24"/>
        </w:rPr>
      </w:pPr>
      <w:r w:rsidRPr="00275DD4">
        <w:rPr>
          <w:sz w:val="24"/>
          <w:szCs w:val="24"/>
        </w:rPr>
        <w:t>для дырочного полупроводника</w:t>
      </w:r>
    </w:p>
    <w:p w:rsidR="009E4F0E" w:rsidRPr="00275DD4" w:rsidRDefault="009E4F0E" w:rsidP="009E4F0E">
      <w:pPr>
        <w:pStyle w:val="a6"/>
        <w:ind w:right="-284"/>
        <w:jc w:val="right"/>
        <w:rPr>
          <w:sz w:val="24"/>
          <w:szCs w:val="24"/>
        </w:rPr>
      </w:pPr>
      <w:r w:rsidRPr="00275DD4">
        <w:rPr>
          <w:position w:val="-14"/>
          <w:sz w:val="24"/>
          <w:szCs w:val="24"/>
        </w:rPr>
        <w:object w:dxaOrig="1760" w:dyaOrig="680">
          <v:shape id="_x0000_i1048" type="#_x0000_t75" style="width:88.3pt;height:34.65pt" o:ole="">
            <v:imagedata r:id="rId51" o:title=""/>
          </v:shape>
          <o:OLEObject Type="Embed" ProgID="Equation.3" ShapeID="_x0000_i1048" DrawAspect="Content" ObjectID="_1546678144" r:id="rId52"/>
        </w:object>
      </w:r>
      <w:r w:rsidRPr="00275DD4">
        <w:rPr>
          <w:sz w:val="24"/>
          <w:szCs w:val="24"/>
        </w:rPr>
        <w:t xml:space="preserve">,   где </w:t>
      </w:r>
      <w:r w:rsidRPr="00275DD4">
        <w:rPr>
          <w:position w:val="-24"/>
          <w:sz w:val="24"/>
          <w:szCs w:val="24"/>
        </w:rPr>
        <w:object w:dxaOrig="2020" w:dyaOrig="859">
          <v:shape id="_x0000_i1049" type="#_x0000_t75" style="width:101.2pt;height:42.8pt" o:ole="">
            <v:imagedata r:id="rId53" o:title=""/>
          </v:shape>
          <o:OLEObject Type="Embed" ProgID="Equation.3" ShapeID="_x0000_i1049" DrawAspect="Content" ObjectID="_1546678145" r:id="rId54"/>
        </w:object>
      </w:r>
      <w:r w:rsidRPr="00275DD4">
        <w:rPr>
          <w:sz w:val="24"/>
          <w:szCs w:val="24"/>
        </w:rPr>
        <w:t xml:space="preserve"> .                       (6)</w:t>
      </w:r>
    </w:p>
    <w:p w:rsidR="009E4F0E" w:rsidRPr="00275DD4" w:rsidRDefault="009E4F0E" w:rsidP="009E4F0E">
      <w:pPr>
        <w:pStyle w:val="a6"/>
        <w:ind w:right="-284"/>
        <w:rPr>
          <w:sz w:val="24"/>
          <w:szCs w:val="24"/>
        </w:rPr>
      </w:pPr>
      <w:r w:rsidRPr="00275DD4">
        <w:rPr>
          <w:sz w:val="24"/>
          <w:szCs w:val="24"/>
        </w:rPr>
        <w:t xml:space="preserve">В этих выражениях </w:t>
      </w:r>
      <w:proofErr w:type="gramStart"/>
      <w:r w:rsidRPr="00275DD4">
        <w:rPr>
          <w:i/>
          <w:iCs/>
          <w:sz w:val="24"/>
          <w:szCs w:val="24"/>
          <w:lang w:val="en-US"/>
        </w:rPr>
        <w:t>N</w:t>
      </w:r>
      <w:proofErr w:type="gramEnd"/>
      <w:r w:rsidRPr="00275DD4">
        <w:rPr>
          <w:i/>
          <w:iCs/>
          <w:sz w:val="24"/>
          <w:szCs w:val="24"/>
          <w:vertAlign w:val="subscript"/>
        </w:rPr>
        <w:t>С</w:t>
      </w:r>
      <w:r w:rsidRPr="00275DD4">
        <w:rPr>
          <w:sz w:val="24"/>
          <w:szCs w:val="24"/>
        </w:rPr>
        <w:t xml:space="preserve"> и </w:t>
      </w:r>
      <w:r w:rsidRPr="00275DD4">
        <w:rPr>
          <w:i/>
          <w:iCs/>
          <w:sz w:val="24"/>
          <w:szCs w:val="24"/>
        </w:rPr>
        <w:t>Р</w:t>
      </w:r>
      <w:r w:rsidRPr="00275DD4">
        <w:rPr>
          <w:i/>
          <w:iCs/>
          <w:sz w:val="24"/>
          <w:szCs w:val="24"/>
          <w:vertAlign w:val="subscript"/>
          <w:lang w:val="en-US"/>
        </w:rPr>
        <w:t>V</w:t>
      </w:r>
      <w:r w:rsidRPr="00275DD4">
        <w:rPr>
          <w:sz w:val="24"/>
          <w:szCs w:val="24"/>
        </w:rPr>
        <w:t xml:space="preserve"> – </w:t>
      </w:r>
      <w:r w:rsidRPr="00275DD4">
        <w:rPr>
          <w:i/>
          <w:sz w:val="24"/>
          <w:szCs w:val="24"/>
        </w:rPr>
        <w:t>эффективные плотности электронных состояний</w:t>
      </w:r>
      <w:r w:rsidRPr="00275DD4">
        <w:rPr>
          <w:sz w:val="24"/>
          <w:szCs w:val="24"/>
        </w:rPr>
        <w:t xml:space="preserve"> в зоне проводимости и дырочных состояний в валентной зоне соответственно, </w:t>
      </w:r>
      <w:r w:rsidRPr="00275DD4">
        <w:rPr>
          <w:i/>
          <w:sz w:val="24"/>
          <w:szCs w:val="24"/>
        </w:rPr>
        <w:t>Е</w:t>
      </w:r>
      <w:r w:rsidRPr="00275DD4">
        <w:rPr>
          <w:i/>
          <w:sz w:val="24"/>
          <w:szCs w:val="24"/>
          <w:vertAlign w:val="subscript"/>
        </w:rPr>
        <w:t>С</w:t>
      </w:r>
      <w:r w:rsidRPr="00275DD4">
        <w:rPr>
          <w:sz w:val="24"/>
          <w:szCs w:val="24"/>
        </w:rPr>
        <w:t xml:space="preserve"> и </w:t>
      </w:r>
      <w:r w:rsidRPr="00275DD4">
        <w:rPr>
          <w:i/>
          <w:sz w:val="24"/>
          <w:szCs w:val="24"/>
        </w:rPr>
        <w:t>Е</w:t>
      </w:r>
      <w:r w:rsidRPr="00275DD4">
        <w:rPr>
          <w:i/>
          <w:sz w:val="24"/>
          <w:szCs w:val="24"/>
          <w:vertAlign w:val="subscript"/>
          <w:lang w:val="en-US"/>
        </w:rPr>
        <w:t>V</w:t>
      </w:r>
      <w:r w:rsidRPr="00275DD4">
        <w:rPr>
          <w:sz w:val="24"/>
          <w:szCs w:val="24"/>
        </w:rPr>
        <w:t xml:space="preserve">  - энергии дна зоны проводимости и вершины валентной зоны соответственно, </w:t>
      </w:r>
      <w:r w:rsidRPr="00275DD4">
        <w:rPr>
          <w:position w:val="-20"/>
          <w:sz w:val="24"/>
          <w:szCs w:val="24"/>
        </w:rPr>
        <w:object w:dxaOrig="360" w:dyaOrig="460">
          <v:shape id="_x0000_i1050" type="#_x0000_t75" style="width:18.35pt;height:23.1pt" o:ole="">
            <v:imagedata r:id="rId55" o:title=""/>
          </v:shape>
          <o:OLEObject Type="Embed" ProgID="Equation.3" ShapeID="_x0000_i1050" DrawAspect="Content" ObjectID="_1546678146" r:id="rId56"/>
        </w:object>
      </w:r>
      <w:r w:rsidRPr="00275DD4">
        <w:rPr>
          <w:sz w:val="24"/>
          <w:szCs w:val="24"/>
        </w:rPr>
        <w:t xml:space="preserve"> и </w:t>
      </w:r>
      <w:r w:rsidRPr="00275DD4">
        <w:rPr>
          <w:position w:val="-24"/>
          <w:sz w:val="24"/>
          <w:szCs w:val="24"/>
        </w:rPr>
        <w:object w:dxaOrig="400" w:dyaOrig="499">
          <v:shape id="_x0000_i1051" type="#_x0000_t75" style="width:20.4pt;height:24.45pt" o:ole="">
            <v:imagedata r:id="rId57" o:title=""/>
          </v:shape>
          <o:OLEObject Type="Embed" ProgID="Equation.3" ShapeID="_x0000_i1051" DrawAspect="Content" ObjectID="_1546678147" r:id="rId58"/>
        </w:object>
      </w:r>
      <w:r w:rsidRPr="00275DD4">
        <w:rPr>
          <w:sz w:val="24"/>
          <w:szCs w:val="24"/>
        </w:rPr>
        <w:t xml:space="preserve"> - эффективные массы электрона и дырки соответственно. Так как расчет ведется </w:t>
      </w:r>
      <w:r w:rsidRPr="00275DD4">
        <w:rPr>
          <w:color w:val="000000"/>
          <w:spacing w:val="-1"/>
          <w:sz w:val="24"/>
          <w:szCs w:val="24"/>
        </w:rPr>
        <w:t xml:space="preserve">относительно границы  разрешенной зоны, то при расчетах </w:t>
      </w:r>
      <w:r w:rsidRPr="00275DD4">
        <w:rPr>
          <w:sz w:val="24"/>
          <w:szCs w:val="24"/>
        </w:rPr>
        <w:t xml:space="preserve">для электронного полупроводника принимаем </w:t>
      </w:r>
      <w:r w:rsidRPr="00275DD4">
        <w:rPr>
          <w:i/>
          <w:sz w:val="24"/>
          <w:szCs w:val="24"/>
        </w:rPr>
        <w:t>Е</w:t>
      </w:r>
      <w:r w:rsidRPr="00275DD4">
        <w:rPr>
          <w:i/>
          <w:sz w:val="24"/>
          <w:szCs w:val="24"/>
          <w:vertAlign w:val="subscript"/>
        </w:rPr>
        <w:t>С</w:t>
      </w:r>
      <w:r w:rsidRPr="00275DD4">
        <w:rPr>
          <w:sz w:val="24"/>
          <w:szCs w:val="24"/>
        </w:rPr>
        <w:t xml:space="preserve"> = 0, а для дырочного полупроводника - </w:t>
      </w:r>
      <w:r w:rsidRPr="00275DD4">
        <w:rPr>
          <w:i/>
          <w:sz w:val="24"/>
          <w:szCs w:val="24"/>
        </w:rPr>
        <w:t>Е</w:t>
      </w:r>
      <w:proofErr w:type="gramStart"/>
      <w:r w:rsidRPr="00275DD4">
        <w:rPr>
          <w:i/>
          <w:sz w:val="24"/>
          <w:szCs w:val="24"/>
          <w:vertAlign w:val="subscript"/>
          <w:lang w:val="en-US"/>
        </w:rPr>
        <w:t>V</w:t>
      </w:r>
      <w:proofErr w:type="gramEnd"/>
      <w:r w:rsidRPr="00275DD4">
        <w:rPr>
          <w:sz w:val="24"/>
          <w:szCs w:val="24"/>
        </w:rPr>
        <w:t xml:space="preserve"> = 0.</w:t>
      </w:r>
    </w:p>
    <w:p w:rsidR="009E4F0E" w:rsidRPr="00275DD4" w:rsidRDefault="009E4F0E" w:rsidP="009E4F0E">
      <w:pPr>
        <w:ind w:right="-284"/>
        <w:jc w:val="both"/>
        <w:rPr>
          <w:color w:val="000000"/>
          <w:w w:val="101"/>
        </w:rPr>
      </w:pPr>
      <w:r w:rsidRPr="00275DD4">
        <w:tab/>
        <w:t xml:space="preserve">3. Для расчета вероятности события, занят </w:t>
      </w:r>
      <w:proofErr w:type="spellStart"/>
      <w:r w:rsidRPr="00275DD4">
        <w:t>примесный</w:t>
      </w:r>
      <w:proofErr w:type="spellEnd"/>
      <w:r w:rsidRPr="00275DD4">
        <w:t xml:space="preserve"> уровень электроном или нет, можно воспользоваться  формулой</w:t>
      </w:r>
      <w:r w:rsidRPr="00275DD4">
        <w:rPr>
          <w:color w:val="000000"/>
          <w:w w:val="101"/>
        </w:rPr>
        <w:t xml:space="preserve"> статистики Ферми-Дирака (7)</w:t>
      </w:r>
      <w:r w:rsidRPr="00275DD4">
        <w:t>, которая определяет</w:t>
      </w:r>
      <w:r w:rsidRPr="00275DD4">
        <w:rPr>
          <w:color w:val="000000"/>
          <w:w w:val="101"/>
        </w:rPr>
        <w:t xml:space="preserve"> вероятность нахождения электрона на уровне </w:t>
      </w:r>
      <w:r w:rsidRPr="00275DD4">
        <w:rPr>
          <w:i/>
          <w:color w:val="000000"/>
          <w:w w:val="101"/>
        </w:rPr>
        <w:t xml:space="preserve">с </w:t>
      </w:r>
      <w:r w:rsidRPr="00275DD4">
        <w:rPr>
          <w:color w:val="000000"/>
          <w:w w:val="101"/>
        </w:rPr>
        <w:t>энергией</w:t>
      </w:r>
      <w:proofErr w:type="gramStart"/>
      <w:r w:rsidRPr="00275DD4">
        <w:rPr>
          <w:i/>
          <w:color w:val="000000"/>
          <w:w w:val="101"/>
        </w:rPr>
        <w:t xml:space="preserve"> Е</w:t>
      </w:r>
      <w:proofErr w:type="gramEnd"/>
      <w:r w:rsidRPr="00275DD4">
        <w:rPr>
          <w:color w:val="000000"/>
          <w:w w:val="101"/>
        </w:rPr>
        <w:t>:</w:t>
      </w:r>
      <w:r w:rsidRPr="00275DD4">
        <w:t xml:space="preserve"> </w:t>
      </w:r>
    </w:p>
    <w:p w:rsidR="009E4F0E" w:rsidRPr="00275DD4" w:rsidRDefault="009E4F0E" w:rsidP="009E4F0E">
      <w:pPr>
        <w:ind w:right="-284" w:firstLine="540"/>
        <w:jc w:val="right"/>
      </w:pPr>
      <w:r w:rsidRPr="00275DD4">
        <w:rPr>
          <w:position w:val="-52"/>
        </w:rPr>
        <w:object w:dxaOrig="2020" w:dyaOrig="900">
          <v:shape id="_x0000_i1052" type="#_x0000_t75" style="width:101.2pt;height:44.85pt" o:ole="">
            <v:imagedata r:id="rId59" o:title=""/>
          </v:shape>
          <o:OLEObject Type="Embed" ProgID="Equation.3" ShapeID="_x0000_i1052" DrawAspect="Content" ObjectID="_1546678148" r:id="rId60"/>
        </w:object>
      </w:r>
      <w:r w:rsidRPr="00275DD4">
        <w:t>,                                                (7)</w:t>
      </w:r>
    </w:p>
    <w:p w:rsidR="009E4F0E" w:rsidRPr="00275DD4" w:rsidRDefault="009E4F0E" w:rsidP="009E4F0E">
      <w:pPr>
        <w:ind w:right="-284"/>
      </w:pPr>
    </w:p>
    <w:p w:rsidR="00275DD4" w:rsidRDefault="009E4F0E" w:rsidP="00275DD4">
      <w:pPr>
        <w:jc w:val="both"/>
      </w:pPr>
      <w:r w:rsidRPr="00275DD4">
        <w:tab/>
        <w:t>4. Для построения зонной диаграммы необходимо воспользоваться лекциями и учебным пособием.</w:t>
      </w:r>
      <w:r w:rsidR="00275DD4" w:rsidRPr="00275DD4">
        <w:t xml:space="preserve"> </w:t>
      </w:r>
    </w:p>
    <w:p w:rsidR="00275DD4" w:rsidRDefault="00275DD4" w:rsidP="00275DD4">
      <w:pPr>
        <w:jc w:val="both"/>
      </w:pPr>
    </w:p>
    <w:p w:rsidR="00275DD4" w:rsidRPr="00275DD4" w:rsidRDefault="00275DD4" w:rsidP="00275DD4">
      <w:pPr>
        <w:jc w:val="both"/>
        <w:rPr>
          <w:b/>
        </w:rPr>
      </w:pPr>
      <w:r w:rsidRPr="00275DD4">
        <w:t xml:space="preserve">ПРИЛОЖЕНИЕ 1. </w:t>
      </w:r>
      <w:r w:rsidRPr="00275DD4">
        <w:rPr>
          <w:b/>
        </w:rPr>
        <w:t>Численные значения некоторых физических величин.</w:t>
      </w:r>
    </w:p>
    <w:p w:rsidR="00275DD4" w:rsidRPr="00275DD4" w:rsidRDefault="00275DD4" w:rsidP="00275DD4">
      <w:pPr>
        <w:jc w:val="both"/>
        <w:rPr>
          <w:b/>
        </w:rPr>
      </w:pPr>
    </w:p>
    <w:p w:rsidR="00275DD4" w:rsidRPr="00275DD4" w:rsidRDefault="00275DD4" w:rsidP="00275DD4">
      <w:pPr>
        <w:jc w:val="both"/>
      </w:pPr>
      <w:r w:rsidRPr="00275DD4">
        <w:t xml:space="preserve">Заряд электрона                                                            </w:t>
      </w:r>
      <w:r w:rsidRPr="00275DD4">
        <w:rPr>
          <w:position w:val="-10"/>
        </w:rPr>
        <w:object w:dxaOrig="1840" w:dyaOrig="360">
          <v:shape id="_x0000_i1053" type="#_x0000_t75" style="width:92.4pt;height:18.35pt" o:ole="">
            <v:imagedata r:id="rId61" o:title=""/>
          </v:shape>
          <o:OLEObject Type="Embed" ProgID="Equation.3" ShapeID="_x0000_i1053" DrawAspect="Content" ObjectID="_1546678149" r:id="rId62"/>
        </w:object>
      </w:r>
    </w:p>
    <w:p w:rsidR="00275DD4" w:rsidRPr="00275DD4" w:rsidRDefault="00275DD4" w:rsidP="00275DD4">
      <w:pPr>
        <w:jc w:val="both"/>
      </w:pPr>
      <w:r w:rsidRPr="00275DD4">
        <w:t xml:space="preserve">Масса свободного электрона                                      </w:t>
      </w:r>
      <w:r w:rsidRPr="00275DD4">
        <w:rPr>
          <w:position w:val="-12"/>
        </w:rPr>
        <w:object w:dxaOrig="1939" w:dyaOrig="380">
          <v:shape id="_x0000_i1054" type="#_x0000_t75" style="width:96.45pt;height:19pt" o:ole="">
            <v:imagedata r:id="rId63" o:title=""/>
          </v:shape>
          <o:OLEObject Type="Embed" ProgID="Equation.3" ShapeID="_x0000_i1054" DrawAspect="Content" ObjectID="_1546678150" r:id="rId64"/>
        </w:object>
      </w:r>
    </w:p>
    <w:p w:rsidR="00275DD4" w:rsidRPr="00275DD4" w:rsidRDefault="00275DD4" w:rsidP="00275DD4">
      <w:pPr>
        <w:jc w:val="both"/>
      </w:pPr>
      <w:r w:rsidRPr="00275DD4">
        <w:t xml:space="preserve">Скорость света                                                              </w:t>
      </w:r>
      <w:r w:rsidRPr="00275DD4">
        <w:rPr>
          <w:position w:val="-10"/>
        </w:rPr>
        <w:object w:dxaOrig="1760" w:dyaOrig="360">
          <v:shape id="_x0000_i1055" type="#_x0000_t75" style="width:87.6pt;height:18.35pt" o:ole="">
            <v:imagedata r:id="rId65" o:title=""/>
          </v:shape>
          <o:OLEObject Type="Embed" ProgID="Equation.3" ShapeID="_x0000_i1055" DrawAspect="Content" ObjectID="_1546678151" r:id="rId66"/>
        </w:object>
      </w:r>
    </w:p>
    <w:p w:rsidR="00275DD4" w:rsidRPr="00275DD4" w:rsidRDefault="00275DD4" w:rsidP="00275DD4">
      <w:pPr>
        <w:jc w:val="both"/>
      </w:pPr>
      <w:r w:rsidRPr="00275DD4">
        <w:t xml:space="preserve">Постоянная Планка                                                      </w:t>
      </w:r>
      <w:r w:rsidRPr="00275DD4">
        <w:rPr>
          <w:position w:val="-10"/>
        </w:rPr>
        <w:object w:dxaOrig="2060" w:dyaOrig="360">
          <v:shape id="_x0000_i1056" type="#_x0000_t75" style="width:102.55pt;height:18.35pt" o:ole="">
            <v:imagedata r:id="rId67" o:title=""/>
          </v:shape>
          <o:OLEObject Type="Embed" ProgID="Equation.3" ShapeID="_x0000_i1056" DrawAspect="Content" ObjectID="_1546678152" r:id="rId68"/>
        </w:object>
      </w:r>
    </w:p>
    <w:p w:rsidR="00275DD4" w:rsidRPr="00275DD4" w:rsidRDefault="00275DD4" w:rsidP="00275DD4">
      <w:pPr>
        <w:jc w:val="both"/>
      </w:pPr>
      <w:proofErr w:type="gramStart"/>
      <w:r w:rsidRPr="00275DD4">
        <w:t>Постоянная</w:t>
      </w:r>
      <w:proofErr w:type="gramEnd"/>
      <w:r w:rsidRPr="00275DD4">
        <w:t xml:space="preserve"> Больцмана                                                </w:t>
      </w:r>
      <w:r w:rsidRPr="00275DD4">
        <w:rPr>
          <w:position w:val="-10"/>
        </w:rPr>
        <w:object w:dxaOrig="2000" w:dyaOrig="360">
          <v:shape id="_x0000_i1057" type="#_x0000_t75" style="width:99.85pt;height:18.35pt" o:ole="">
            <v:imagedata r:id="rId69" o:title=""/>
          </v:shape>
          <o:OLEObject Type="Embed" ProgID="Equation.3" ShapeID="_x0000_i1057" DrawAspect="Content" ObjectID="_1546678153" r:id="rId70"/>
        </w:object>
      </w:r>
    </w:p>
    <w:p w:rsidR="00275DD4" w:rsidRPr="00275DD4" w:rsidRDefault="00275DD4" w:rsidP="00275DD4">
      <w:pPr>
        <w:jc w:val="both"/>
      </w:pPr>
      <w:proofErr w:type="gramStart"/>
      <w:r w:rsidRPr="00275DD4">
        <w:t>Диэлектрическая</w:t>
      </w:r>
      <w:proofErr w:type="gramEnd"/>
      <w:r w:rsidRPr="00275DD4">
        <w:t xml:space="preserve"> постоянная вакуума                       </w:t>
      </w:r>
      <w:r w:rsidRPr="00275DD4">
        <w:rPr>
          <w:position w:val="-12"/>
        </w:rPr>
        <w:object w:dxaOrig="2100" w:dyaOrig="380">
          <v:shape id="_x0000_i1058" type="#_x0000_t75" style="width:105.3pt;height:19pt" o:ole="">
            <v:imagedata r:id="rId71" o:title=""/>
          </v:shape>
          <o:OLEObject Type="Embed" ProgID="Equation.3" ShapeID="_x0000_i1058" DrawAspect="Content" ObjectID="_1546678154" r:id="rId72"/>
        </w:object>
      </w:r>
    </w:p>
    <w:p w:rsidR="00275DD4" w:rsidRPr="00275DD4" w:rsidRDefault="00275DD4" w:rsidP="00275DD4">
      <w:pPr>
        <w:jc w:val="both"/>
      </w:pPr>
    </w:p>
    <w:p w:rsidR="00275DD4" w:rsidRPr="00275DD4" w:rsidRDefault="00275DD4" w:rsidP="00275DD4">
      <w:pPr>
        <w:jc w:val="both"/>
      </w:pPr>
      <w:r w:rsidRPr="00275DD4">
        <w:t xml:space="preserve">ПРИЛОЖЕНИЕ 2. </w:t>
      </w:r>
      <w:r w:rsidRPr="00275DD4">
        <w:rPr>
          <w:b/>
        </w:rPr>
        <w:t>Некоторые физические параметры полупроводников при</w:t>
      </w:r>
      <w:proofErr w:type="gramStart"/>
      <w:r w:rsidRPr="00275DD4">
        <w:rPr>
          <w:b/>
        </w:rPr>
        <w:t xml:space="preserve"> </w:t>
      </w:r>
      <w:r w:rsidRPr="00275DD4">
        <w:rPr>
          <w:b/>
          <w:i/>
        </w:rPr>
        <w:t>Т</w:t>
      </w:r>
      <w:proofErr w:type="gramEnd"/>
      <w:r w:rsidRPr="00275DD4">
        <w:rPr>
          <w:b/>
        </w:rPr>
        <w:t>=300К</w:t>
      </w:r>
      <w:r w:rsidRPr="00275DD4">
        <w:t>.</w:t>
      </w:r>
    </w:p>
    <w:p w:rsidR="00275DD4" w:rsidRPr="00275DD4" w:rsidRDefault="00275DD4" w:rsidP="00275DD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4"/>
        <w:gridCol w:w="636"/>
        <w:gridCol w:w="636"/>
        <w:gridCol w:w="756"/>
        <w:gridCol w:w="756"/>
        <w:gridCol w:w="756"/>
      </w:tblGrid>
      <w:tr w:rsidR="00275DD4" w:rsidRPr="00275DD4" w:rsidTr="00BC07B4">
        <w:tc>
          <w:tcPr>
            <w:tcW w:w="0" w:type="auto"/>
          </w:tcPr>
          <w:p w:rsidR="00275DD4" w:rsidRPr="00275DD4" w:rsidRDefault="00275DD4" w:rsidP="00BC07B4">
            <w:pPr>
              <w:jc w:val="both"/>
            </w:pPr>
            <w:r w:rsidRPr="00275DD4">
              <w:t>Параметр</w:t>
            </w:r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  <w:rPr>
                <w:i/>
                <w:lang w:val="en-US"/>
              </w:rPr>
            </w:pPr>
            <w:proofErr w:type="spellStart"/>
            <w:r w:rsidRPr="00275DD4">
              <w:rPr>
                <w:i/>
                <w:lang w:val="en-US"/>
              </w:rPr>
              <w:t>Ge</w:t>
            </w:r>
            <w:proofErr w:type="spellEnd"/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  <w:rPr>
                <w:i/>
                <w:lang w:val="en-US"/>
              </w:rPr>
            </w:pPr>
            <w:r w:rsidRPr="00275DD4">
              <w:rPr>
                <w:i/>
                <w:lang w:val="en-US"/>
              </w:rPr>
              <w:t>Si</w:t>
            </w:r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  <w:rPr>
                <w:i/>
                <w:lang w:val="en-US"/>
              </w:rPr>
            </w:pPr>
            <w:proofErr w:type="spellStart"/>
            <w:r w:rsidRPr="00275DD4">
              <w:rPr>
                <w:i/>
                <w:lang w:val="en-US"/>
              </w:rPr>
              <w:t>GaAs</w:t>
            </w:r>
            <w:proofErr w:type="spellEnd"/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  <w:rPr>
                <w:i/>
                <w:lang w:val="en-US"/>
              </w:rPr>
            </w:pPr>
            <w:proofErr w:type="spellStart"/>
            <w:r w:rsidRPr="00275DD4">
              <w:rPr>
                <w:i/>
                <w:lang w:val="en-US"/>
              </w:rPr>
              <w:t>InP</w:t>
            </w:r>
            <w:proofErr w:type="spellEnd"/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  <w:rPr>
                <w:i/>
                <w:lang w:val="en-US"/>
              </w:rPr>
            </w:pPr>
            <w:proofErr w:type="spellStart"/>
            <w:r w:rsidRPr="00275DD4">
              <w:rPr>
                <w:i/>
                <w:lang w:val="en-US"/>
              </w:rPr>
              <w:t>InSb</w:t>
            </w:r>
            <w:proofErr w:type="spellEnd"/>
          </w:p>
        </w:tc>
      </w:tr>
      <w:tr w:rsidR="00275DD4" w:rsidRPr="00275DD4" w:rsidTr="00BC07B4">
        <w:tc>
          <w:tcPr>
            <w:tcW w:w="0" w:type="auto"/>
          </w:tcPr>
          <w:p w:rsidR="00275DD4" w:rsidRPr="00275DD4" w:rsidRDefault="00275DD4" w:rsidP="00BC07B4">
            <w:pPr>
              <w:jc w:val="both"/>
            </w:pPr>
            <w:r w:rsidRPr="00275DD4">
              <w:t>Ширина запрещенной зоны</w:t>
            </w:r>
          </w:p>
          <w:p w:rsidR="00275DD4" w:rsidRPr="00275DD4" w:rsidRDefault="00275DD4" w:rsidP="00BC07B4">
            <w:pPr>
              <w:jc w:val="both"/>
            </w:pPr>
            <w:r w:rsidRPr="00275DD4">
              <w:rPr>
                <w:position w:val="-10"/>
              </w:rPr>
              <w:object w:dxaOrig="720" w:dyaOrig="320">
                <v:shape id="_x0000_i1059" type="#_x0000_t75" style="width:36pt;height:15.6pt" o:ole="">
                  <v:imagedata r:id="rId73" o:title=""/>
                </v:shape>
                <o:OLEObject Type="Embed" ProgID="Equation.3" ShapeID="_x0000_i1059" DrawAspect="Content" ObjectID="_1546678155" r:id="rId74"/>
              </w:object>
            </w:r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</w:pPr>
            <w:r w:rsidRPr="00275DD4">
              <w:t>0,7</w:t>
            </w:r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</w:pPr>
            <w:r w:rsidRPr="00275DD4">
              <w:t>1,1</w:t>
            </w:r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</w:pPr>
            <w:r w:rsidRPr="00275DD4">
              <w:t>1,43</w:t>
            </w:r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</w:pPr>
            <w:r w:rsidRPr="00275DD4">
              <w:t>1,35</w:t>
            </w:r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</w:pPr>
            <w:r w:rsidRPr="00275DD4">
              <w:t>О,18</w:t>
            </w:r>
          </w:p>
        </w:tc>
      </w:tr>
      <w:tr w:rsidR="00275DD4" w:rsidRPr="00275DD4" w:rsidTr="00BC07B4">
        <w:tc>
          <w:tcPr>
            <w:tcW w:w="0" w:type="auto"/>
          </w:tcPr>
          <w:p w:rsidR="00275DD4" w:rsidRPr="00275DD4" w:rsidRDefault="00275DD4" w:rsidP="00BC07B4">
            <w:pPr>
              <w:jc w:val="both"/>
            </w:pPr>
            <w:r w:rsidRPr="00275DD4">
              <w:t>Относительная диэлектрическая</w:t>
            </w:r>
          </w:p>
          <w:p w:rsidR="00275DD4" w:rsidRPr="00275DD4" w:rsidRDefault="00275DD4" w:rsidP="00BC07B4">
            <w:pPr>
              <w:jc w:val="both"/>
            </w:pPr>
            <w:r w:rsidRPr="00275DD4">
              <w:t xml:space="preserve">проницаемость </w:t>
            </w:r>
            <w:r w:rsidRPr="00275DD4">
              <w:rPr>
                <w:position w:val="-6"/>
              </w:rPr>
              <w:object w:dxaOrig="200" w:dyaOrig="220">
                <v:shape id="_x0000_i1060" type="#_x0000_t75" style="width:9.5pt;height:11.55pt" o:ole="">
                  <v:imagedata r:id="rId75" o:title=""/>
                </v:shape>
                <o:OLEObject Type="Embed" ProgID="Equation.3" ShapeID="_x0000_i1060" DrawAspect="Content" ObjectID="_1546678156" r:id="rId76"/>
              </w:object>
            </w:r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</w:pPr>
            <w:r w:rsidRPr="00275DD4">
              <w:t>16</w:t>
            </w:r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</w:pPr>
            <w:r w:rsidRPr="00275DD4">
              <w:t>12</w:t>
            </w:r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</w:pPr>
            <w:r w:rsidRPr="00275DD4">
              <w:t>13</w:t>
            </w:r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</w:pPr>
            <w:r w:rsidRPr="00275DD4">
              <w:t>10</w:t>
            </w:r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</w:pPr>
            <w:r w:rsidRPr="00275DD4">
              <w:t>18</w:t>
            </w:r>
          </w:p>
        </w:tc>
      </w:tr>
      <w:tr w:rsidR="00275DD4" w:rsidRPr="00275DD4" w:rsidTr="00BC07B4">
        <w:tc>
          <w:tcPr>
            <w:tcW w:w="0" w:type="auto"/>
          </w:tcPr>
          <w:p w:rsidR="00275DD4" w:rsidRPr="00275DD4" w:rsidRDefault="00275DD4" w:rsidP="00BC07B4">
            <w:pPr>
              <w:jc w:val="both"/>
            </w:pPr>
            <w:r w:rsidRPr="00275DD4">
              <w:t xml:space="preserve">Относительная  эффективная масса электронов </w:t>
            </w:r>
            <w:r w:rsidRPr="00275DD4">
              <w:rPr>
                <w:position w:val="-12"/>
              </w:rPr>
              <w:object w:dxaOrig="760" w:dyaOrig="380">
                <v:shape id="_x0000_i1061" type="#_x0000_t75" style="width:38.05pt;height:19pt" o:ole="">
                  <v:imagedata r:id="rId77" o:title=""/>
                </v:shape>
                <o:OLEObject Type="Embed" ProgID="Equation.3" ShapeID="_x0000_i1061" DrawAspect="Content" ObjectID="_1546678157" r:id="rId78"/>
              </w:object>
            </w:r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</w:pPr>
            <w:r w:rsidRPr="00275DD4">
              <w:t>1,64</w:t>
            </w:r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</w:pPr>
            <w:r w:rsidRPr="00275DD4">
              <w:t>0,98</w:t>
            </w:r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</w:pPr>
            <w:r w:rsidRPr="00275DD4">
              <w:t>0,067</w:t>
            </w:r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</w:pPr>
            <w:r w:rsidRPr="00275DD4">
              <w:t>0,078</w:t>
            </w:r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</w:pPr>
            <w:r w:rsidRPr="00275DD4">
              <w:t>0,015</w:t>
            </w:r>
          </w:p>
        </w:tc>
      </w:tr>
      <w:tr w:rsidR="00275DD4" w:rsidRPr="00275DD4" w:rsidTr="00BC07B4">
        <w:tc>
          <w:tcPr>
            <w:tcW w:w="0" w:type="auto"/>
          </w:tcPr>
          <w:p w:rsidR="00275DD4" w:rsidRPr="00275DD4" w:rsidRDefault="00275DD4" w:rsidP="00BC07B4">
            <w:pPr>
              <w:jc w:val="both"/>
            </w:pPr>
            <w:r w:rsidRPr="00275DD4">
              <w:t xml:space="preserve">Относительная  эффективная масса дырок </w:t>
            </w:r>
            <w:r w:rsidRPr="00275DD4">
              <w:rPr>
                <w:position w:val="-14"/>
              </w:rPr>
              <w:object w:dxaOrig="780" w:dyaOrig="400">
                <v:shape id="_x0000_i1062" type="#_x0000_t75" style="width:38.7pt;height:20.4pt" o:ole="">
                  <v:imagedata r:id="rId79" o:title=""/>
                </v:shape>
                <o:OLEObject Type="Embed" ProgID="Equation.3" ShapeID="_x0000_i1062" DrawAspect="Content" ObjectID="_1546678158" r:id="rId80"/>
              </w:object>
            </w:r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  <w:rPr>
                <w:lang w:val="en-US"/>
              </w:rPr>
            </w:pPr>
            <w:r w:rsidRPr="00275DD4">
              <w:rPr>
                <w:lang w:val="en-US"/>
              </w:rPr>
              <w:t>0,04</w:t>
            </w:r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  <w:rPr>
                <w:lang w:val="en-US"/>
              </w:rPr>
            </w:pPr>
            <w:r w:rsidRPr="00275DD4">
              <w:rPr>
                <w:lang w:val="en-US"/>
              </w:rPr>
              <w:t>0,16</w:t>
            </w:r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  <w:rPr>
                <w:lang w:val="en-US"/>
              </w:rPr>
            </w:pPr>
            <w:r w:rsidRPr="00275DD4">
              <w:rPr>
                <w:lang w:val="en-US"/>
              </w:rPr>
              <w:t>0,082</w:t>
            </w:r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  <w:rPr>
                <w:lang w:val="en-US"/>
              </w:rPr>
            </w:pPr>
            <w:r w:rsidRPr="00275DD4">
              <w:rPr>
                <w:lang w:val="en-US"/>
              </w:rPr>
              <w:t>0,64</w:t>
            </w:r>
          </w:p>
        </w:tc>
        <w:tc>
          <w:tcPr>
            <w:tcW w:w="0" w:type="auto"/>
          </w:tcPr>
          <w:p w:rsidR="00275DD4" w:rsidRPr="00275DD4" w:rsidRDefault="00275DD4" w:rsidP="00BC07B4">
            <w:pPr>
              <w:jc w:val="both"/>
            </w:pPr>
            <w:r w:rsidRPr="00275DD4">
              <w:t>0,4</w:t>
            </w:r>
          </w:p>
        </w:tc>
      </w:tr>
    </w:tbl>
    <w:p w:rsidR="00275DD4" w:rsidRPr="00275DD4" w:rsidRDefault="00275DD4" w:rsidP="00275DD4">
      <w:pPr>
        <w:ind w:left="-426"/>
        <w:jc w:val="both"/>
      </w:pPr>
    </w:p>
    <w:p w:rsidR="00275DD4" w:rsidRPr="00275DD4" w:rsidRDefault="00275DD4" w:rsidP="00275DD4">
      <w:pPr>
        <w:shd w:val="clear" w:color="auto" w:fill="FFFFFF"/>
        <w:spacing w:before="120" w:after="120"/>
        <w:ind w:left="697" w:right="4990"/>
        <w:jc w:val="both"/>
        <w:rPr>
          <w:b/>
          <w:bCs/>
          <w:color w:val="000000"/>
        </w:rPr>
      </w:pPr>
      <w:r w:rsidRPr="00275DD4">
        <w:rPr>
          <w:b/>
          <w:bCs/>
          <w:color w:val="000000"/>
        </w:rPr>
        <w:t xml:space="preserve">Рекомендуемая литература. </w:t>
      </w:r>
    </w:p>
    <w:p w:rsidR="00275DD4" w:rsidRPr="00275DD4" w:rsidRDefault="00275DD4" w:rsidP="00275DD4">
      <w:pPr>
        <w:widowControl w:val="0"/>
        <w:numPr>
          <w:ilvl w:val="0"/>
          <w:numId w:val="3"/>
        </w:numPr>
        <w:shd w:val="clear" w:color="auto" w:fill="FFFFFF"/>
        <w:tabs>
          <w:tab w:val="clear" w:pos="1065"/>
          <w:tab w:val="num" w:pos="0"/>
        </w:tabs>
        <w:autoSpaceDE w:val="0"/>
        <w:autoSpaceDN w:val="0"/>
        <w:adjustRightInd w:val="0"/>
        <w:ind w:left="-180" w:firstLine="885"/>
        <w:jc w:val="both"/>
        <w:rPr>
          <w:color w:val="000000"/>
        </w:rPr>
      </w:pPr>
      <w:proofErr w:type="spellStart"/>
      <w:r w:rsidRPr="00275DD4">
        <w:rPr>
          <w:color w:val="000000"/>
        </w:rPr>
        <w:t>Гарифуллин</w:t>
      </w:r>
      <w:proofErr w:type="spellEnd"/>
      <w:r w:rsidRPr="00275DD4">
        <w:rPr>
          <w:color w:val="000000"/>
        </w:rPr>
        <w:t xml:space="preserve"> Н.М. Физические основы электроники. Учебное пособие. </w:t>
      </w:r>
      <w:proofErr w:type="gramStart"/>
      <w:r w:rsidRPr="00275DD4">
        <w:rPr>
          <w:color w:val="000000"/>
        </w:rPr>
        <w:t>–У</w:t>
      </w:r>
      <w:proofErr w:type="gramEnd"/>
      <w:r w:rsidRPr="00275DD4">
        <w:rPr>
          <w:color w:val="000000"/>
        </w:rPr>
        <w:t>фа, 2005.-170с.</w:t>
      </w:r>
    </w:p>
    <w:p w:rsidR="009E4F0E" w:rsidRPr="00275DD4" w:rsidRDefault="009E4F0E" w:rsidP="009E4F0E">
      <w:pPr>
        <w:ind w:right="-284"/>
      </w:pPr>
    </w:p>
    <w:p w:rsidR="009E4F0E" w:rsidRPr="00275DD4" w:rsidRDefault="009E4F0E" w:rsidP="009E4F0E">
      <w:pPr>
        <w:ind w:right="-284"/>
      </w:pPr>
    </w:p>
    <w:p w:rsidR="009E4F0E" w:rsidRDefault="009E4F0E" w:rsidP="003B0D84">
      <w:pPr>
        <w:pStyle w:val="a6"/>
        <w:ind w:firstLine="0"/>
        <w:rPr>
          <w:color w:val="000000"/>
          <w:w w:val="101"/>
        </w:rPr>
        <w:sectPr w:rsidR="009E4F0E" w:rsidSect="00F749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276F" w:rsidRPr="00BE09B1" w:rsidRDefault="009E4F0E" w:rsidP="000D276F">
      <w:pPr>
        <w:ind w:firstLine="540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lastRenderedPageBreak/>
        <w:t>Т</w:t>
      </w:r>
      <w:r w:rsidR="000D276F" w:rsidRPr="00BE09B1">
        <w:rPr>
          <w:color w:val="000000"/>
          <w:w w:val="101"/>
          <w:sz w:val="28"/>
          <w:szCs w:val="28"/>
        </w:rPr>
        <w:t>аблица 1</w:t>
      </w:r>
      <w:r w:rsidR="000D276F" w:rsidRPr="00BE09B1">
        <w:rPr>
          <w:color w:val="000000"/>
          <w:w w:val="101"/>
          <w:sz w:val="28"/>
          <w:szCs w:val="28"/>
        </w:rPr>
        <w:tab/>
      </w:r>
      <w:r w:rsidR="000D276F" w:rsidRPr="00BE09B1">
        <w:rPr>
          <w:color w:val="000000"/>
          <w:w w:val="101"/>
          <w:sz w:val="28"/>
          <w:szCs w:val="28"/>
        </w:rPr>
        <w:tab/>
      </w:r>
    </w:p>
    <w:p w:rsidR="000D276F" w:rsidRPr="00BE09B1" w:rsidRDefault="000D276F" w:rsidP="000D276F">
      <w:pPr>
        <w:ind w:firstLine="540"/>
        <w:jc w:val="both"/>
        <w:rPr>
          <w:color w:val="000000"/>
          <w:w w:val="101"/>
          <w:sz w:val="28"/>
          <w:szCs w:val="28"/>
        </w:rPr>
      </w:pPr>
    </w:p>
    <w:tbl>
      <w:tblPr>
        <w:tblW w:w="136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00"/>
        <w:gridCol w:w="1260"/>
        <w:gridCol w:w="900"/>
        <w:gridCol w:w="720"/>
        <w:gridCol w:w="1080"/>
        <w:gridCol w:w="720"/>
        <w:gridCol w:w="900"/>
        <w:gridCol w:w="1080"/>
        <w:gridCol w:w="1080"/>
        <w:gridCol w:w="1080"/>
        <w:gridCol w:w="1080"/>
        <w:gridCol w:w="1069"/>
        <w:gridCol w:w="1276"/>
      </w:tblGrid>
      <w:tr w:rsidR="000D276F" w:rsidRPr="00BE09B1" w:rsidTr="00F25C90">
        <w:trPr>
          <w:trHeight w:val="530"/>
        </w:trPr>
        <w:tc>
          <w:tcPr>
            <w:tcW w:w="540" w:type="dxa"/>
            <w:vMerge w:val="restart"/>
            <w:textDirection w:val="btLr"/>
          </w:tcPr>
          <w:p w:rsidR="000D276F" w:rsidRPr="00BE09B1" w:rsidRDefault="000D276F" w:rsidP="00F25C90">
            <w:pPr>
              <w:ind w:left="113" w:right="113"/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№</w:t>
            </w:r>
            <w:r w:rsidRPr="00BE09B1">
              <w:rPr>
                <w:sz w:val="28"/>
                <w:szCs w:val="28"/>
              </w:rPr>
              <w:t xml:space="preserve"> </w:t>
            </w:r>
            <w:r w:rsidRPr="00BE09B1">
              <w:rPr>
                <w:color w:val="000000"/>
                <w:sz w:val="28"/>
                <w:szCs w:val="28"/>
              </w:rPr>
              <w:t>варианта</w:t>
            </w:r>
          </w:p>
          <w:p w:rsidR="000D276F" w:rsidRPr="00BE09B1" w:rsidRDefault="000D276F" w:rsidP="00F25C90">
            <w:pPr>
              <w:ind w:left="113" w:right="11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 xml:space="preserve">Тип </w:t>
            </w:r>
            <w:proofErr w:type="spellStart"/>
            <w:r w:rsidRPr="00BE09B1">
              <w:rPr>
                <w:color w:val="000000"/>
                <w:sz w:val="28"/>
                <w:szCs w:val="28"/>
              </w:rPr>
              <w:t>полу-про</w:t>
            </w:r>
            <w:proofErr w:type="spellEnd"/>
            <w:r w:rsidRPr="00BE09B1">
              <w:rPr>
                <w:color w:val="000000"/>
                <w:sz w:val="28"/>
                <w:szCs w:val="28"/>
              </w:rPr>
              <w:t>-</w:t>
            </w:r>
          </w:p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E09B1">
              <w:rPr>
                <w:color w:val="000000"/>
                <w:sz w:val="28"/>
                <w:szCs w:val="28"/>
              </w:rPr>
              <w:t>вод-ника</w:t>
            </w:r>
            <w:proofErr w:type="spellEnd"/>
            <w:proofErr w:type="gramEnd"/>
          </w:p>
        </w:tc>
        <w:tc>
          <w:tcPr>
            <w:tcW w:w="1260" w:type="dxa"/>
            <w:vMerge w:val="restart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E09B1">
              <w:rPr>
                <w:color w:val="000000"/>
                <w:sz w:val="28"/>
                <w:szCs w:val="28"/>
              </w:rPr>
              <w:t>Удель</w:t>
            </w:r>
            <w:proofErr w:type="spellEnd"/>
          </w:p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E09B1">
              <w:rPr>
                <w:color w:val="000000"/>
                <w:sz w:val="28"/>
                <w:szCs w:val="28"/>
              </w:rPr>
              <w:t>ное</w:t>
            </w:r>
            <w:proofErr w:type="spellEnd"/>
            <w:r w:rsidRPr="00BE09B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9B1">
              <w:rPr>
                <w:color w:val="000000"/>
                <w:sz w:val="28"/>
                <w:szCs w:val="28"/>
              </w:rPr>
              <w:t>сопро-тив</w:t>
            </w:r>
            <w:proofErr w:type="spellEnd"/>
            <w:r w:rsidRPr="00BE09B1">
              <w:rPr>
                <w:color w:val="000000"/>
                <w:sz w:val="28"/>
                <w:szCs w:val="28"/>
              </w:rPr>
              <w:t>-</w:t>
            </w:r>
          </w:p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E09B1">
              <w:rPr>
                <w:color w:val="000000"/>
                <w:sz w:val="28"/>
                <w:szCs w:val="28"/>
              </w:rPr>
              <w:t>ление</w:t>
            </w:r>
            <w:proofErr w:type="spellEnd"/>
          </w:p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position w:val="-10"/>
                <w:sz w:val="28"/>
                <w:szCs w:val="28"/>
              </w:rPr>
              <w:object w:dxaOrig="1040" w:dyaOrig="320">
                <v:shape id="_x0000_i1063" type="#_x0000_t75" style="width:51.6pt;height:15.6pt" o:ole="">
                  <v:imagedata r:id="rId81" o:title=""/>
                </v:shape>
                <o:OLEObject Type="Embed" ProgID="Equation.3" ShapeID="_x0000_i1063" DrawAspect="Content" ObjectID="_1546678159" r:id="rId82"/>
              </w:object>
            </w:r>
          </w:p>
        </w:tc>
        <w:tc>
          <w:tcPr>
            <w:tcW w:w="1620" w:type="dxa"/>
            <w:gridSpan w:val="2"/>
          </w:tcPr>
          <w:p w:rsidR="000D276F" w:rsidRPr="00BE09B1" w:rsidRDefault="000D276F" w:rsidP="00F25C9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E09B1">
              <w:rPr>
                <w:color w:val="000000"/>
                <w:sz w:val="28"/>
                <w:szCs w:val="28"/>
              </w:rPr>
              <w:t>Подвиж</w:t>
            </w:r>
            <w:proofErr w:type="spellEnd"/>
            <w:r w:rsidRPr="00BE09B1">
              <w:rPr>
                <w:color w:val="000000"/>
                <w:sz w:val="28"/>
                <w:szCs w:val="28"/>
              </w:rPr>
              <w:t>-</w:t>
            </w:r>
          </w:p>
          <w:p w:rsidR="000D276F" w:rsidRPr="00BE09B1" w:rsidRDefault="000D276F" w:rsidP="00F25C9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E09B1">
              <w:rPr>
                <w:color w:val="000000"/>
                <w:sz w:val="28"/>
                <w:szCs w:val="28"/>
              </w:rPr>
              <w:t>ности</w:t>
            </w:r>
            <w:proofErr w:type="spellEnd"/>
            <w:r w:rsidRPr="00BE09B1">
              <w:rPr>
                <w:color w:val="000000"/>
                <w:sz w:val="28"/>
                <w:szCs w:val="28"/>
              </w:rPr>
              <w:t>, см</w:t>
            </w:r>
            <w:proofErr w:type="gramStart"/>
            <w:r w:rsidRPr="00BE09B1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BE09B1">
              <w:rPr>
                <w:color w:val="000000"/>
                <w:sz w:val="28"/>
                <w:szCs w:val="28"/>
              </w:rPr>
              <w:t>/В</w:t>
            </w:r>
            <w:r w:rsidRPr="00BE09B1">
              <w:rPr>
                <w:color w:val="000000"/>
                <w:sz w:val="28"/>
                <w:szCs w:val="28"/>
                <w:vertAlign w:val="superscript"/>
              </w:rPr>
              <w:t>.</w:t>
            </w:r>
            <w:r w:rsidRPr="00BE09B1">
              <w:rPr>
                <w:color w:val="000000"/>
                <w:sz w:val="28"/>
                <w:szCs w:val="28"/>
              </w:rPr>
              <w:t>с</w:t>
            </w:r>
          </w:p>
        </w:tc>
        <w:tc>
          <w:tcPr>
            <w:tcW w:w="4860" w:type="dxa"/>
            <w:gridSpan w:val="5"/>
            <w:shd w:val="clear" w:color="auto" w:fill="auto"/>
          </w:tcPr>
          <w:p w:rsidR="000D276F" w:rsidRPr="00BE09B1" w:rsidRDefault="000D276F" w:rsidP="00F25C90">
            <w:pPr>
              <w:jc w:val="center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Концентрации</w:t>
            </w:r>
          </w:p>
          <w:p w:rsidR="000D276F" w:rsidRPr="00BE09B1" w:rsidRDefault="000D276F" w:rsidP="00F25C90">
            <w:pPr>
              <w:jc w:val="center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носителей тока,</w:t>
            </w:r>
            <w:r w:rsidRPr="00BE09B1">
              <w:rPr>
                <w:i/>
                <w:color w:val="000000"/>
                <w:sz w:val="28"/>
                <w:szCs w:val="28"/>
              </w:rPr>
              <w:t xml:space="preserve"> см</w:t>
            </w:r>
            <w:r w:rsidRPr="00BE09B1">
              <w:rPr>
                <w:color w:val="000000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Эффектив</w:t>
            </w:r>
            <w:r>
              <w:rPr>
                <w:color w:val="000000"/>
                <w:sz w:val="28"/>
                <w:szCs w:val="28"/>
              </w:rPr>
              <w:t>ные</w:t>
            </w:r>
          </w:p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плотности уровней,</w:t>
            </w:r>
          </w:p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 w:rsidRPr="00BE09B1">
              <w:rPr>
                <w:i/>
                <w:color w:val="000000"/>
                <w:sz w:val="28"/>
                <w:szCs w:val="28"/>
              </w:rPr>
              <w:t>см</w:t>
            </w:r>
            <w:r w:rsidRPr="00BE09B1">
              <w:rPr>
                <w:color w:val="000000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2345" w:type="dxa"/>
            <w:gridSpan w:val="2"/>
            <w:vMerge w:val="restart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Энергии</w:t>
            </w:r>
          </w:p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E09B1">
              <w:rPr>
                <w:color w:val="000000"/>
                <w:sz w:val="28"/>
                <w:szCs w:val="28"/>
              </w:rPr>
              <w:t>примесных</w:t>
            </w:r>
            <w:proofErr w:type="spellEnd"/>
            <w:r w:rsidRPr="00BE09B1">
              <w:rPr>
                <w:color w:val="000000"/>
                <w:sz w:val="28"/>
                <w:szCs w:val="28"/>
              </w:rPr>
              <w:t xml:space="preserve"> уровней, эВ</w:t>
            </w:r>
          </w:p>
        </w:tc>
      </w:tr>
      <w:tr w:rsidR="000D276F" w:rsidRPr="00BE09B1" w:rsidTr="00F25C90">
        <w:trPr>
          <w:trHeight w:val="544"/>
        </w:trPr>
        <w:tc>
          <w:tcPr>
            <w:tcW w:w="540" w:type="dxa"/>
            <w:vMerge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position w:val="-12"/>
                <w:sz w:val="28"/>
                <w:szCs w:val="28"/>
              </w:rPr>
              <w:object w:dxaOrig="320" w:dyaOrig="360">
                <v:shape id="_x0000_i1064" type="#_x0000_t75" style="width:15.6pt;height:18.35pt" o:ole="">
                  <v:imagedata r:id="rId83" o:title=""/>
                </v:shape>
                <o:OLEObject Type="Embed" ProgID="Equation.3" ShapeID="_x0000_i1064" DrawAspect="Content" ObjectID="_1546678160" r:id="rId84"/>
              </w:object>
            </w:r>
          </w:p>
        </w:tc>
        <w:tc>
          <w:tcPr>
            <w:tcW w:w="720" w:type="dxa"/>
            <w:vMerge w:val="restart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position w:val="-16"/>
                <w:sz w:val="28"/>
                <w:szCs w:val="28"/>
              </w:rPr>
              <w:object w:dxaOrig="380" w:dyaOrig="420">
                <v:shape id="_x0000_i1065" type="#_x0000_t75" style="width:19pt;height:21.05pt" o:ole="">
                  <v:imagedata r:id="rId85" o:title=""/>
                </v:shape>
                <o:OLEObject Type="Embed" ProgID="Equation.DSMT4" ShapeID="_x0000_i1065" DrawAspect="Content" ObjectID="_1546678161" r:id="rId86"/>
              </w:objec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E09B1">
              <w:rPr>
                <w:color w:val="000000"/>
                <w:sz w:val="28"/>
                <w:szCs w:val="28"/>
              </w:rPr>
              <w:t>собст</w:t>
            </w:r>
            <w:proofErr w:type="spellEnd"/>
            <w:r w:rsidRPr="00BE09B1">
              <w:rPr>
                <w:color w:val="000000"/>
                <w:sz w:val="28"/>
                <w:szCs w:val="28"/>
              </w:rPr>
              <w:t>-</w:t>
            </w:r>
          </w:p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вен-</w:t>
            </w:r>
          </w:p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BE09B1">
              <w:rPr>
                <w:color w:val="000000"/>
                <w:sz w:val="28"/>
                <w:szCs w:val="28"/>
              </w:rPr>
              <w:t>ных</w:t>
            </w:r>
            <w:proofErr w:type="spellEnd"/>
            <w:r w:rsidRPr="00BE09B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E09B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9B1">
              <w:rPr>
                <w:i/>
                <w:color w:val="000000"/>
                <w:sz w:val="28"/>
                <w:szCs w:val="28"/>
              </w:rPr>
              <w:t>п</w:t>
            </w:r>
            <w:proofErr w:type="gramStart"/>
            <w:r w:rsidRPr="00BE09B1">
              <w:rPr>
                <w:i/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1620" w:type="dxa"/>
            <w:gridSpan w:val="2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основных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неосновных</w:t>
            </w: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45" w:type="dxa"/>
            <w:gridSpan w:val="2"/>
            <w:vMerge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i/>
                <w:color w:val="000000"/>
                <w:sz w:val="28"/>
                <w:szCs w:val="28"/>
                <w:vertAlign w:val="subscript"/>
                <w:lang w:val="en-US"/>
              </w:rPr>
            </w:pPr>
          </w:p>
        </w:tc>
      </w:tr>
      <w:tr w:rsidR="000D276F" w:rsidRPr="00BE09B1" w:rsidTr="00F25C90">
        <w:trPr>
          <w:trHeight w:val="455"/>
        </w:trPr>
        <w:tc>
          <w:tcPr>
            <w:tcW w:w="540" w:type="dxa"/>
            <w:vMerge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i/>
                <w:color w:val="000000"/>
                <w:sz w:val="28"/>
                <w:szCs w:val="28"/>
                <w:vertAlign w:val="subscript"/>
              </w:rPr>
            </w:pPr>
            <w:proofErr w:type="spellStart"/>
            <w:r w:rsidRPr="00BE09B1">
              <w:rPr>
                <w:i/>
                <w:color w:val="000000"/>
                <w:sz w:val="28"/>
                <w:szCs w:val="28"/>
              </w:rPr>
              <w:t>п</w:t>
            </w:r>
            <w:r w:rsidRPr="00BE09B1">
              <w:rPr>
                <w:i/>
                <w:color w:val="000000"/>
                <w:sz w:val="28"/>
                <w:szCs w:val="28"/>
                <w:vertAlign w:val="subscript"/>
              </w:rPr>
              <w:t>п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i/>
                <w:color w:val="000000"/>
                <w:sz w:val="28"/>
                <w:szCs w:val="28"/>
                <w:vertAlign w:val="subscript"/>
              </w:rPr>
            </w:pPr>
            <w:proofErr w:type="spellStart"/>
            <w:r w:rsidRPr="00BE09B1">
              <w:rPr>
                <w:i/>
                <w:color w:val="000000"/>
                <w:sz w:val="28"/>
                <w:szCs w:val="28"/>
              </w:rPr>
              <w:t>р</w:t>
            </w:r>
            <w:r w:rsidRPr="00BE09B1">
              <w:rPr>
                <w:i/>
                <w:color w:val="000000"/>
                <w:sz w:val="28"/>
                <w:szCs w:val="28"/>
                <w:vertAlign w:val="subscript"/>
              </w:rPr>
              <w:t>р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i/>
                <w:color w:val="000000"/>
                <w:sz w:val="28"/>
                <w:szCs w:val="28"/>
                <w:vertAlign w:val="subscript"/>
              </w:rPr>
            </w:pPr>
            <w:proofErr w:type="spellStart"/>
            <w:r w:rsidRPr="00BE09B1">
              <w:rPr>
                <w:i/>
                <w:color w:val="000000"/>
                <w:sz w:val="28"/>
                <w:szCs w:val="28"/>
              </w:rPr>
              <w:t>р</w:t>
            </w:r>
            <w:r w:rsidRPr="00BE09B1">
              <w:rPr>
                <w:i/>
                <w:color w:val="000000"/>
                <w:sz w:val="28"/>
                <w:szCs w:val="28"/>
                <w:vertAlign w:val="subscript"/>
              </w:rPr>
              <w:t>п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i/>
                <w:color w:val="000000"/>
                <w:sz w:val="28"/>
                <w:szCs w:val="28"/>
                <w:vertAlign w:val="subscript"/>
              </w:rPr>
            </w:pPr>
            <w:proofErr w:type="spellStart"/>
            <w:proofErr w:type="gramStart"/>
            <w:r w:rsidRPr="00BE09B1">
              <w:rPr>
                <w:i/>
                <w:color w:val="000000"/>
                <w:sz w:val="28"/>
                <w:szCs w:val="28"/>
              </w:rPr>
              <w:t>п</w:t>
            </w:r>
            <w:r w:rsidRPr="00BE09B1">
              <w:rPr>
                <w:i/>
                <w:color w:val="000000"/>
                <w:sz w:val="28"/>
                <w:szCs w:val="28"/>
                <w:vertAlign w:val="subscript"/>
              </w:rPr>
              <w:t>р</w:t>
            </w:r>
            <w:proofErr w:type="spellEnd"/>
            <w:proofErr w:type="gramEnd"/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i/>
                <w:color w:val="000000"/>
                <w:sz w:val="28"/>
                <w:szCs w:val="28"/>
                <w:vertAlign w:val="subscript"/>
                <w:lang w:val="en-US"/>
              </w:rPr>
            </w:pPr>
            <w:r w:rsidRPr="00BE09B1">
              <w:rPr>
                <w:i/>
                <w:color w:val="000000"/>
                <w:sz w:val="28"/>
                <w:szCs w:val="28"/>
                <w:lang w:val="en-US"/>
              </w:rPr>
              <w:t>N</w:t>
            </w:r>
            <w:r w:rsidRPr="00BE09B1">
              <w:rPr>
                <w:i/>
                <w:color w:val="000000"/>
                <w:sz w:val="28"/>
                <w:szCs w:val="28"/>
                <w:vertAlign w:val="subscript"/>
                <w:lang w:val="en-US"/>
              </w:rPr>
              <w:t>C</w:t>
            </w:r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i/>
                <w:color w:val="000000"/>
                <w:sz w:val="28"/>
                <w:szCs w:val="28"/>
                <w:vertAlign w:val="subscript"/>
                <w:lang w:val="en-US"/>
              </w:rPr>
            </w:pPr>
            <w:r w:rsidRPr="00BE09B1">
              <w:rPr>
                <w:i/>
                <w:color w:val="000000"/>
                <w:sz w:val="28"/>
                <w:szCs w:val="28"/>
                <w:lang w:val="en-US"/>
              </w:rPr>
              <w:t>P</w:t>
            </w:r>
            <w:r w:rsidRPr="00BE09B1">
              <w:rPr>
                <w:i/>
                <w:color w:val="000000"/>
                <w:sz w:val="28"/>
                <w:szCs w:val="28"/>
                <w:vertAlign w:val="subscript"/>
                <w:lang w:val="en-US"/>
              </w:rPr>
              <w:t>V</w:t>
            </w:r>
          </w:p>
        </w:tc>
        <w:tc>
          <w:tcPr>
            <w:tcW w:w="1069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BE09B1">
              <w:rPr>
                <w:i/>
                <w:color w:val="000000"/>
                <w:sz w:val="28"/>
                <w:szCs w:val="28"/>
              </w:rPr>
              <w:t>Е</w:t>
            </w:r>
            <w:proofErr w:type="gramStart"/>
            <w:r w:rsidRPr="00BE09B1">
              <w:rPr>
                <w:i/>
                <w:color w:val="000000"/>
                <w:sz w:val="28"/>
                <w:szCs w:val="28"/>
                <w:vertAlign w:val="subscript"/>
                <w:lang w:val="en-US"/>
              </w:rPr>
              <w:t>D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i/>
                <w:color w:val="000000"/>
                <w:sz w:val="28"/>
                <w:szCs w:val="28"/>
              </w:rPr>
              <w:t>Е</w:t>
            </w:r>
            <w:r w:rsidRPr="00BE09B1">
              <w:rPr>
                <w:i/>
                <w:color w:val="000000"/>
                <w:sz w:val="28"/>
                <w:szCs w:val="28"/>
                <w:vertAlign w:val="subscript"/>
              </w:rPr>
              <w:t>А</w:t>
            </w:r>
          </w:p>
        </w:tc>
      </w:tr>
      <w:tr w:rsidR="000D276F" w:rsidRPr="00BE09B1" w:rsidTr="00F25C90">
        <w:trPr>
          <w:trHeight w:val="507"/>
        </w:trPr>
        <w:tc>
          <w:tcPr>
            <w:tcW w:w="54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BE09B1">
              <w:rPr>
                <w:i/>
                <w:color w:val="000000"/>
                <w:sz w:val="28"/>
                <w:szCs w:val="28"/>
              </w:rPr>
              <w:t>п</w:t>
            </w:r>
            <w:r w:rsidRPr="00BE09B1">
              <w:rPr>
                <w:color w:val="000000"/>
                <w:sz w:val="28"/>
                <w:szCs w:val="28"/>
              </w:rPr>
              <w:t>-тип</w:t>
            </w:r>
            <w:proofErr w:type="spellEnd"/>
            <w:r w:rsidRPr="00BE09B1">
              <w:rPr>
                <w:color w:val="000000"/>
                <w:sz w:val="28"/>
                <w:szCs w:val="28"/>
              </w:rPr>
              <w:t xml:space="preserve"> </w:t>
            </w:r>
            <w:r w:rsidRPr="00BE09B1">
              <w:rPr>
                <w:i/>
                <w:color w:val="000000"/>
                <w:sz w:val="28"/>
                <w:szCs w:val="28"/>
                <w:lang w:val="en-US"/>
              </w:rPr>
              <w:t>Si</w:t>
            </w:r>
          </w:p>
        </w:tc>
        <w:tc>
          <w:tcPr>
            <w:tcW w:w="126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BE09B1">
              <w:rPr>
                <w:color w:val="000000"/>
                <w:sz w:val="28"/>
                <w:szCs w:val="28"/>
                <w:lang w:val="en-US"/>
              </w:rPr>
              <w:t>1</w:t>
            </w:r>
            <w:r w:rsidRPr="00BE09B1">
              <w:rPr>
                <w:color w:val="000000"/>
                <w:sz w:val="28"/>
                <w:szCs w:val="28"/>
              </w:rPr>
              <w:t>3</w:t>
            </w:r>
            <w:r w:rsidRPr="00BE09B1">
              <w:rPr>
                <w:color w:val="000000"/>
                <w:sz w:val="28"/>
                <w:szCs w:val="28"/>
                <w:lang w:val="en-US"/>
              </w:rPr>
              <w:t>00</w:t>
            </w:r>
          </w:p>
        </w:tc>
        <w:tc>
          <w:tcPr>
            <w:tcW w:w="72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position w:val="-10"/>
                <w:sz w:val="28"/>
                <w:szCs w:val="28"/>
              </w:rPr>
              <w:object w:dxaOrig="820" w:dyaOrig="360">
                <v:shape id="_x0000_i1066" type="#_x0000_t75" style="width:41.45pt;height:18.35pt" o:ole="">
                  <v:imagedata r:id="rId87" o:title=""/>
                </v:shape>
                <o:OLEObject Type="Embed" ProgID="Equation.3" ShapeID="_x0000_i1066" DrawAspect="Content" ObjectID="_1546678162" r:id="rId88"/>
              </w:object>
            </w:r>
          </w:p>
        </w:tc>
        <w:tc>
          <w:tcPr>
            <w:tcW w:w="72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 w:rsidRPr="00BE09B1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90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b/>
                <w:color w:val="000000"/>
                <w:sz w:val="28"/>
                <w:szCs w:val="2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position w:val="-6"/>
                <w:sz w:val="28"/>
                <w:szCs w:val="28"/>
              </w:rPr>
              <w:object w:dxaOrig="680" w:dyaOrig="320">
                <v:shape id="_x0000_i1067" type="#_x0000_t75" style="width:33.95pt;height:15.6pt" o:ole="">
                  <v:imagedata r:id="rId89" o:title=""/>
                </v:shape>
                <o:OLEObject Type="Embed" ProgID="Equation.3" ShapeID="_x0000_i1067" DrawAspect="Content" ObjectID="_1546678163" r:id="rId90"/>
              </w:objec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69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-0,02</w:t>
            </w:r>
          </w:p>
        </w:tc>
        <w:tc>
          <w:tcPr>
            <w:tcW w:w="1276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</w:tr>
      <w:tr w:rsidR="000D276F" w:rsidRPr="00BE09B1" w:rsidTr="00F25C90">
        <w:trPr>
          <w:trHeight w:val="727"/>
        </w:trPr>
        <w:tc>
          <w:tcPr>
            <w:tcW w:w="54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BE09B1">
              <w:rPr>
                <w:i/>
                <w:color w:val="000000"/>
                <w:sz w:val="28"/>
                <w:szCs w:val="28"/>
              </w:rPr>
              <w:t>р</w:t>
            </w:r>
            <w:r w:rsidRPr="00BE09B1">
              <w:rPr>
                <w:color w:val="000000"/>
                <w:sz w:val="28"/>
                <w:szCs w:val="28"/>
              </w:rPr>
              <w:t>-тип</w:t>
            </w:r>
            <w:proofErr w:type="spellEnd"/>
            <w:r w:rsidRPr="00BE09B1">
              <w:rPr>
                <w:color w:val="000000"/>
                <w:sz w:val="28"/>
                <w:szCs w:val="28"/>
              </w:rPr>
              <w:t xml:space="preserve"> </w:t>
            </w:r>
            <w:r w:rsidRPr="00BE09B1">
              <w:rPr>
                <w:i/>
                <w:color w:val="000000"/>
                <w:sz w:val="28"/>
                <w:szCs w:val="28"/>
                <w:lang w:val="en-US"/>
              </w:rPr>
              <w:t>Si</w:t>
            </w:r>
          </w:p>
        </w:tc>
        <w:tc>
          <w:tcPr>
            <w:tcW w:w="126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1300</w:t>
            </w:r>
          </w:p>
        </w:tc>
        <w:tc>
          <w:tcPr>
            <w:tcW w:w="72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72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90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position w:val="-6"/>
                <w:sz w:val="28"/>
                <w:szCs w:val="28"/>
              </w:rPr>
              <w:object w:dxaOrig="620" w:dyaOrig="320">
                <v:shape id="_x0000_i1068" type="#_x0000_t75" style="width:30.55pt;height:15.6pt" o:ole="">
                  <v:imagedata r:id="rId91" o:title=""/>
                </v:shape>
                <o:OLEObject Type="Embed" ProgID="Equation.3" ShapeID="_x0000_i1068" DrawAspect="Content" ObjectID="_1546678164" r:id="rId92"/>
              </w:objec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position w:val="-6"/>
                <w:sz w:val="28"/>
                <w:szCs w:val="28"/>
              </w:rPr>
              <w:object w:dxaOrig="639" w:dyaOrig="320">
                <v:shape id="_x0000_i1069" type="#_x0000_t75" style="width:31.9pt;height:15.6pt" o:ole="">
                  <v:imagedata r:id="rId93" o:title=""/>
                </v:shape>
                <o:OLEObject Type="Embed" ProgID="Equation.3" ShapeID="_x0000_i1069" DrawAspect="Content" ObjectID="_1546678165" r:id="rId94"/>
              </w:object>
            </w:r>
          </w:p>
        </w:tc>
        <w:tc>
          <w:tcPr>
            <w:tcW w:w="1069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276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+0,16</w:t>
            </w:r>
          </w:p>
        </w:tc>
      </w:tr>
      <w:tr w:rsidR="000D276F" w:rsidRPr="00BE09B1" w:rsidTr="00F25C90">
        <w:tc>
          <w:tcPr>
            <w:tcW w:w="54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BE09B1">
              <w:rPr>
                <w:i/>
                <w:color w:val="000000"/>
                <w:sz w:val="28"/>
                <w:szCs w:val="28"/>
              </w:rPr>
              <w:t>п</w:t>
            </w:r>
            <w:r w:rsidRPr="00BE09B1">
              <w:rPr>
                <w:color w:val="000000"/>
                <w:sz w:val="28"/>
                <w:szCs w:val="28"/>
              </w:rPr>
              <w:t>-тип</w:t>
            </w:r>
            <w:proofErr w:type="spellEnd"/>
          </w:p>
          <w:p w:rsidR="000D276F" w:rsidRPr="00BE09B1" w:rsidRDefault="000D276F" w:rsidP="00F25C90">
            <w:pPr>
              <w:jc w:val="both"/>
              <w:rPr>
                <w:i/>
                <w:color w:val="000000"/>
                <w:sz w:val="28"/>
                <w:szCs w:val="28"/>
                <w:lang w:val="en-US"/>
              </w:rPr>
            </w:pPr>
            <w:proofErr w:type="spellStart"/>
            <w:r w:rsidRPr="00BE09B1">
              <w:rPr>
                <w:i/>
                <w:color w:val="000000"/>
                <w:sz w:val="28"/>
                <w:szCs w:val="28"/>
                <w:lang w:val="en-US"/>
              </w:rPr>
              <w:t>Ge</w:t>
            </w:r>
            <w:proofErr w:type="spellEnd"/>
          </w:p>
        </w:tc>
        <w:tc>
          <w:tcPr>
            <w:tcW w:w="126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3800</w:t>
            </w:r>
          </w:p>
        </w:tc>
        <w:tc>
          <w:tcPr>
            <w:tcW w:w="720" w:type="dxa"/>
            <w:shd w:val="clear" w:color="auto" w:fill="auto"/>
          </w:tcPr>
          <w:p w:rsidR="000D276F" w:rsidRPr="00ED4060" w:rsidRDefault="000D276F" w:rsidP="00F25C90">
            <w:pPr>
              <w:jc w:val="both"/>
              <w:rPr>
                <w:color w:val="000000"/>
              </w:rPr>
            </w:pPr>
            <w:r w:rsidRPr="00ED4060">
              <w:rPr>
                <w:color w:val="000000"/>
              </w:rPr>
              <w:t>1800</w: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position w:val="-10"/>
                <w:sz w:val="28"/>
                <w:szCs w:val="28"/>
              </w:rPr>
              <w:object w:dxaOrig="840" w:dyaOrig="360">
                <v:shape id="_x0000_i1070" type="#_x0000_t75" style="width:42.1pt;height:18.35pt" o:ole="">
                  <v:imagedata r:id="rId95" o:title=""/>
                </v:shape>
                <o:OLEObject Type="Embed" ProgID="Equation.3" ShapeID="_x0000_i1070" DrawAspect="Content" ObjectID="_1546678166" r:id="rId96"/>
              </w:object>
            </w:r>
          </w:p>
        </w:tc>
        <w:tc>
          <w:tcPr>
            <w:tcW w:w="72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90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position w:val="-6"/>
                <w:sz w:val="28"/>
                <w:szCs w:val="28"/>
              </w:rPr>
              <w:object w:dxaOrig="639" w:dyaOrig="320">
                <v:shape id="_x0000_i1071" type="#_x0000_t75" style="width:31.9pt;height:15.6pt" o:ole="">
                  <v:imagedata r:id="rId93" o:title=""/>
                </v:shape>
                <o:OLEObject Type="Embed" ProgID="Equation.3" ShapeID="_x0000_i1071" DrawAspect="Content" ObjectID="_1546678167" r:id="rId97"/>
              </w:objec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69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-0,012</w:t>
            </w:r>
          </w:p>
        </w:tc>
        <w:tc>
          <w:tcPr>
            <w:tcW w:w="1276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</w:tr>
      <w:tr w:rsidR="000D276F" w:rsidRPr="00BE09B1" w:rsidTr="00F25C90">
        <w:tc>
          <w:tcPr>
            <w:tcW w:w="54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BE09B1">
              <w:rPr>
                <w:i/>
                <w:color w:val="000000"/>
                <w:sz w:val="28"/>
                <w:szCs w:val="28"/>
              </w:rPr>
              <w:t>р</w:t>
            </w:r>
            <w:r w:rsidRPr="00BE09B1">
              <w:rPr>
                <w:color w:val="000000"/>
                <w:sz w:val="28"/>
                <w:szCs w:val="28"/>
              </w:rPr>
              <w:t>-тип</w:t>
            </w:r>
            <w:proofErr w:type="spellEnd"/>
            <w:r w:rsidRPr="00BE09B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9B1">
              <w:rPr>
                <w:i/>
                <w:color w:val="000000"/>
                <w:sz w:val="28"/>
                <w:szCs w:val="28"/>
                <w:lang w:val="en-US"/>
              </w:rPr>
              <w:t>Ge</w:t>
            </w:r>
            <w:proofErr w:type="spellEnd"/>
          </w:p>
        </w:tc>
        <w:tc>
          <w:tcPr>
            <w:tcW w:w="126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3800</w:t>
            </w:r>
          </w:p>
        </w:tc>
        <w:tc>
          <w:tcPr>
            <w:tcW w:w="72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1800</w: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72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90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position w:val="-6"/>
                <w:sz w:val="28"/>
                <w:szCs w:val="28"/>
              </w:rPr>
              <w:object w:dxaOrig="680" w:dyaOrig="320">
                <v:shape id="_x0000_i1072" type="#_x0000_t75" style="width:33.95pt;height:15.6pt" o:ole="">
                  <v:imagedata r:id="rId98" o:title=""/>
                </v:shape>
                <o:OLEObject Type="Embed" ProgID="Equation.3" ShapeID="_x0000_i1072" DrawAspect="Content" ObjectID="_1546678168" r:id="rId99"/>
              </w:objec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position w:val="-6"/>
                <w:sz w:val="28"/>
                <w:szCs w:val="28"/>
              </w:rPr>
              <w:object w:dxaOrig="680" w:dyaOrig="320">
                <v:shape id="_x0000_i1073" type="#_x0000_t75" style="width:33.95pt;height:15.6pt" o:ole="">
                  <v:imagedata r:id="rId100" o:title=""/>
                </v:shape>
                <o:OLEObject Type="Embed" ProgID="Equation.3" ShapeID="_x0000_i1073" DrawAspect="Content" ObjectID="_1546678169" r:id="rId101"/>
              </w:object>
            </w:r>
          </w:p>
        </w:tc>
        <w:tc>
          <w:tcPr>
            <w:tcW w:w="1069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276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+0,02</w:t>
            </w:r>
          </w:p>
        </w:tc>
      </w:tr>
      <w:tr w:rsidR="000D276F" w:rsidRPr="00BE09B1" w:rsidTr="00F25C90">
        <w:tc>
          <w:tcPr>
            <w:tcW w:w="54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BE09B1">
              <w:rPr>
                <w:i/>
                <w:color w:val="000000"/>
                <w:sz w:val="28"/>
                <w:szCs w:val="28"/>
              </w:rPr>
              <w:t>п</w:t>
            </w:r>
            <w:r w:rsidRPr="00BE09B1">
              <w:rPr>
                <w:color w:val="000000"/>
                <w:sz w:val="28"/>
                <w:szCs w:val="28"/>
              </w:rPr>
              <w:t>-тип</w:t>
            </w:r>
            <w:proofErr w:type="spellEnd"/>
            <w:r w:rsidRPr="00BE09B1">
              <w:rPr>
                <w:color w:val="000000"/>
                <w:sz w:val="28"/>
                <w:szCs w:val="28"/>
              </w:rPr>
              <w:t xml:space="preserve"> </w:t>
            </w:r>
          </w:p>
          <w:p w:rsidR="000D276F" w:rsidRPr="00BE09B1" w:rsidRDefault="000D276F" w:rsidP="00F25C90">
            <w:pPr>
              <w:jc w:val="both"/>
              <w:rPr>
                <w:i/>
                <w:color w:val="000000"/>
                <w:sz w:val="28"/>
                <w:szCs w:val="28"/>
                <w:lang w:val="en-US"/>
              </w:rPr>
            </w:pPr>
            <w:proofErr w:type="spellStart"/>
            <w:r w:rsidRPr="00BE09B1">
              <w:rPr>
                <w:i/>
                <w:color w:val="000000"/>
                <w:sz w:val="28"/>
                <w:szCs w:val="28"/>
                <w:lang w:val="en-US"/>
              </w:rPr>
              <w:t>GaAs</w:t>
            </w:r>
            <w:proofErr w:type="spellEnd"/>
          </w:p>
        </w:tc>
        <w:tc>
          <w:tcPr>
            <w:tcW w:w="126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8500</w:t>
            </w:r>
          </w:p>
        </w:tc>
        <w:tc>
          <w:tcPr>
            <w:tcW w:w="72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450</w: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position w:val="-10"/>
                <w:sz w:val="28"/>
                <w:szCs w:val="28"/>
              </w:rPr>
              <w:object w:dxaOrig="760" w:dyaOrig="360">
                <v:shape id="_x0000_i1074" type="#_x0000_t75" style="width:38.05pt;height:18.35pt" o:ole="">
                  <v:imagedata r:id="rId102" o:title=""/>
                </v:shape>
                <o:OLEObject Type="Embed" ProgID="Equation.3" ShapeID="_x0000_i1074" DrawAspect="Content" ObjectID="_1546678170" r:id="rId103"/>
              </w:object>
            </w:r>
          </w:p>
        </w:tc>
        <w:tc>
          <w:tcPr>
            <w:tcW w:w="72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90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position w:val="-10"/>
                <w:sz w:val="28"/>
                <w:szCs w:val="28"/>
              </w:rPr>
              <w:object w:dxaOrig="820" w:dyaOrig="360">
                <v:shape id="_x0000_i1075" type="#_x0000_t75" style="width:41.45pt;height:18.35pt" o:ole="">
                  <v:imagedata r:id="rId104" o:title=""/>
                </v:shape>
                <o:OLEObject Type="Embed" ProgID="Equation.3" ShapeID="_x0000_i1075" DrawAspect="Content" ObjectID="_1546678171" r:id="rId105"/>
              </w:objec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69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-0,01</w:t>
            </w:r>
          </w:p>
        </w:tc>
        <w:tc>
          <w:tcPr>
            <w:tcW w:w="1276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</w:tr>
      <w:tr w:rsidR="000D276F" w:rsidRPr="00BE09B1" w:rsidTr="00F25C90">
        <w:tc>
          <w:tcPr>
            <w:tcW w:w="54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BE09B1">
              <w:rPr>
                <w:i/>
                <w:color w:val="000000"/>
                <w:sz w:val="28"/>
                <w:szCs w:val="28"/>
              </w:rPr>
              <w:t>р</w:t>
            </w:r>
            <w:r w:rsidRPr="00BE09B1">
              <w:rPr>
                <w:color w:val="000000"/>
                <w:sz w:val="28"/>
                <w:szCs w:val="28"/>
              </w:rPr>
              <w:t>-тип</w:t>
            </w:r>
            <w:proofErr w:type="spellEnd"/>
            <w:r w:rsidRPr="00BE09B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9B1">
              <w:rPr>
                <w:i/>
                <w:color w:val="000000"/>
                <w:sz w:val="28"/>
                <w:szCs w:val="28"/>
                <w:lang w:val="en-US"/>
              </w:rPr>
              <w:t>GaAs</w:t>
            </w:r>
            <w:proofErr w:type="spellEnd"/>
          </w:p>
        </w:tc>
        <w:tc>
          <w:tcPr>
            <w:tcW w:w="126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0,51</w:t>
            </w:r>
          </w:p>
        </w:tc>
        <w:tc>
          <w:tcPr>
            <w:tcW w:w="90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8500</w:t>
            </w:r>
          </w:p>
        </w:tc>
        <w:tc>
          <w:tcPr>
            <w:tcW w:w="72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450</w: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72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90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position w:val="-6"/>
                <w:sz w:val="28"/>
                <w:szCs w:val="28"/>
              </w:rPr>
              <w:object w:dxaOrig="680" w:dyaOrig="320">
                <v:shape id="_x0000_i1076" type="#_x0000_t75" style="width:33.95pt;height:15.6pt" o:ole="">
                  <v:imagedata r:id="rId106" o:title=""/>
                </v:shape>
                <o:OLEObject Type="Embed" ProgID="Equation.3" ShapeID="_x0000_i1076" DrawAspect="Content" ObjectID="_1546678172" r:id="rId107"/>
              </w:object>
            </w:r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position w:val="-6"/>
                <w:sz w:val="28"/>
                <w:szCs w:val="28"/>
              </w:rPr>
              <w:object w:dxaOrig="680" w:dyaOrig="320">
                <v:shape id="_x0000_i1077" type="#_x0000_t75" style="width:33.95pt;height:15.6pt" o:ole="">
                  <v:imagedata r:id="rId108" o:title=""/>
                </v:shape>
                <o:OLEObject Type="Embed" ProgID="Equation.3" ShapeID="_x0000_i1077" DrawAspect="Content" ObjectID="_1546678173" r:id="rId109"/>
              </w:object>
            </w:r>
          </w:p>
        </w:tc>
        <w:tc>
          <w:tcPr>
            <w:tcW w:w="1069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276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+0,021</w:t>
            </w:r>
          </w:p>
        </w:tc>
      </w:tr>
      <w:tr w:rsidR="000D276F" w:rsidRPr="00BE09B1" w:rsidTr="00F25C90">
        <w:tc>
          <w:tcPr>
            <w:tcW w:w="54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BE09B1">
              <w:rPr>
                <w:i/>
                <w:color w:val="000000"/>
                <w:sz w:val="28"/>
                <w:szCs w:val="28"/>
              </w:rPr>
              <w:t>п</w:t>
            </w:r>
            <w:r w:rsidRPr="00BE09B1">
              <w:rPr>
                <w:color w:val="000000"/>
                <w:sz w:val="28"/>
                <w:szCs w:val="28"/>
              </w:rPr>
              <w:t>-тип</w:t>
            </w:r>
            <w:proofErr w:type="spellEnd"/>
            <w:r w:rsidRPr="00BE09B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9B1">
              <w:rPr>
                <w:i/>
                <w:color w:val="000000"/>
                <w:sz w:val="28"/>
                <w:szCs w:val="28"/>
                <w:lang w:val="en-US"/>
              </w:rPr>
              <w:t>InP</w:t>
            </w:r>
            <w:proofErr w:type="spellEnd"/>
          </w:p>
        </w:tc>
        <w:tc>
          <w:tcPr>
            <w:tcW w:w="126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90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BE09B1">
              <w:rPr>
                <w:color w:val="000000"/>
                <w:sz w:val="28"/>
                <w:szCs w:val="28"/>
                <w:lang w:val="en-US"/>
              </w:rPr>
              <w:t>4600</w:t>
            </w:r>
          </w:p>
        </w:tc>
        <w:tc>
          <w:tcPr>
            <w:tcW w:w="72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1</w:t>
            </w:r>
            <w:r w:rsidRPr="00BE09B1">
              <w:rPr>
                <w:color w:val="000000"/>
                <w:sz w:val="28"/>
                <w:szCs w:val="28"/>
                <w:lang w:val="en-US"/>
              </w:rPr>
              <w:t>5</w:t>
            </w:r>
            <w:r w:rsidRPr="00BE09B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position w:val="-6"/>
                <w:sz w:val="28"/>
                <w:szCs w:val="28"/>
              </w:rPr>
              <w:object w:dxaOrig="600" w:dyaOrig="320">
                <v:shape id="_x0000_i1078" type="#_x0000_t75" style="width:29.9pt;height:15.6pt" o:ole="">
                  <v:imagedata r:id="rId110" o:title=""/>
                </v:shape>
                <o:OLEObject Type="Embed" ProgID="Equation.3" ShapeID="_x0000_i1078" DrawAspect="Content" ObjectID="_1546678174" r:id="rId111"/>
              </w:object>
            </w:r>
          </w:p>
        </w:tc>
        <w:tc>
          <w:tcPr>
            <w:tcW w:w="72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90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position w:val="-10"/>
                <w:sz w:val="28"/>
                <w:szCs w:val="28"/>
              </w:rPr>
              <w:object w:dxaOrig="859" w:dyaOrig="360">
                <v:shape id="_x0000_i1079" type="#_x0000_t75" style="width:42.8pt;height:18.35pt" o:ole="">
                  <v:imagedata r:id="rId112" o:title=""/>
                </v:shape>
                <o:OLEObject Type="Embed" ProgID="Equation.3" ShapeID="_x0000_i1079" DrawAspect="Content" ObjectID="_1546678175" r:id="rId113"/>
              </w:objec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69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-0,015</w:t>
            </w:r>
          </w:p>
        </w:tc>
        <w:tc>
          <w:tcPr>
            <w:tcW w:w="1276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</w:tr>
      <w:tr w:rsidR="000D276F" w:rsidRPr="00BE09B1" w:rsidTr="00F25C90">
        <w:tc>
          <w:tcPr>
            <w:tcW w:w="54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BE09B1">
              <w:rPr>
                <w:i/>
                <w:color w:val="000000"/>
                <w:sz w:val="28"/>
                <w:szCs w:val="28"/>
              </w:rPr>
              <w:t>р</w:t>
            </w:r>
            <w:r w:rsidRPr="00BE09B1">
              <w:rPr>
                <w:color w:val="000000"/>
                <w:sz w:val="28"/>
                <w:szCs w:val="28"/>
              </w:rPr>
              <w:t>-тип</w:t>
            </w:r>
            <w:proofErr w:type="spellEnd"/>
            <w:r w:rsidRPr="00BE09B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9B1">
              <w:rPr>
                <w:i/>
                <w:color w:val="000000"/>
                <w:sz w:val="28"/>
                <w:szCs w:val="28"/>
                <w:lang w:val="en-US"/>
              </w:rPr>
              <w:t>InP</w:t>
            </w:r>
            <w:proofErr w:type="spellEnd"/>
          </w:p>
        </w:tc>
        <w:tc>
          <w:tcPr>
            <w:tcW w:w="126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4600</w:t>
            </w:r>
          </w:p>
        </w:tc>
        <w:tc>
          <w:tcPr>
            <w:tcW w:w="72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72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90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position w:val="-6"/>
                <w:sz w:val="28"/>
                <w:szCs w:val="28"/>
              </w:rPr>
              <w:object w:dxaOrig="680" w:dyaOrig="320">
                <v:shape id="_x0000_i1080" type="#_x0000_t75" style="width:33.95pt;height:15.6pt" o:ole="">
                  <v:imagedata r:id="rId106" o:title=""/>
                </v:shape>
                <o:OLEObject Type="Embed" ProgID="Equation.3" ShapeID="_x0000_i1080" DrawAspect="Content" ObjectID="_1546678176" r:id="rId114"/>
              </w:object>
            </w:r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position w:val="-6"/>
                <w:sz w:val="28"/>
                <w:szCs w:val="28"/>
              </w:rPr>
              <w:object w:dxaOrig="680" w:dyaOrig="320">
                <v:shape id="_x0000_i1081" type="#_x0000_t75" style="width:33.95pt;height:15.6pt" o:ole="">
                  <v:imagedata r:id="rId115" o:title=""/>
                </v:shape>
                <o:OLEObject Type="Embed" ProgID="Equation.3" ShapeID="_x0000_i1081" DrawAspect="Content" ObjectID="_1546678177" r:id="rId116"/>
              </w:object>
            </w:r>
          </w:p>
        </w:tc>
        <w:tc>
          <w:tcPr>
            <w:tcW w:w="1069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276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+.0,12</w:t>
            </w:r>
          </w:p>
        </w:tc>
      </w:tr>
      <w:tr w:rsidR="000D276F" w:rsidRPr="00BE09B1" w:rsidTr="00F25C90">
        <w:tc>
          <w:tcPr>
            <w:tcW w:w="54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BE09B1">
              <w:rPr>
                <w:i/>
                <w:color w:val="000000"/>
                <w:sz w:val="28"/>
                <w:szCs w:val="28"/>
              </w:rPr>
              <w:t>п</w:t>
            </w:r>
            <w:r w:rsidRPr="00BE09B1">
              <w:rPr>
                <w:color w:val="000000"/>
                <w:sz w:val="28"/>
                <w:szCs w:val="28"/>
              </w:rPr>
              <w:t>-тип</w:t>
            </w:r>
            <w:proofErr w:type="spellEnd"/>
            <w:r w:rsidRPr="00BE09B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9B1">
              <w:rPr>
                <w:i/>
                <w:color w:val="000000"/>
                <w:sz w:val="28"/>
                <w:szCs w:val="28"/>
                <w:lang w:val="en-US"/>
              </w:rPr>
              <w:t>InSb</w:t>
            </w:r>
            <w:proofErr w:type="spellEnd"/>
          </w:p>
        </w:tc>
        <w:tc>
          <w:tcPr>
            <w:tcW w:w="126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 w:rsidRPr="00BE09B1">
              <w:rPr>
                <w:color w:val="000000"/>
                <w:sz w:val="28"/>
                <w:szCs w:val="28"/>
              </w:rPr>
              <w:t>0,2</w:t>
            </w:r>
            <w:r w:rsidRPr="00BE09B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E09B1">
              <w:rPr>
                <w:color w:val="000000"/>
                <w:sz w:val="28"/>
                <w:szCs w:val="28"/>
                <w:vertAlign w:val="superscript"/>
              </w:rPr>
              <w:t>.</w:t>
            </w:r>
            <w:r w:rsidRPr="00BE09B1">
              <w:rPr>
                <w:color w:val="000000"/>
                <w:sz w:val="28"/>
                <w:szCs w:val="28"/>
              </w:rPr>
              <w:t>10</w:t>
            </w:r>
            <w:r w:rsidRPr="00BE09B1">
              <w:rPr>
                <w:color w:val="000000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900" w:type="dxa"/>
            <w:shd w:val="clear" w:color="auto" w:fill="auto"/>
          </w:tcPr>
          <w:p w:rsidR="000D276F" w:rsidRPr="00ED4060" w:rsidRDefault="000D276F" w:rsidP="00F25C90">
            <w:pPr>
              <w:jc w:val="both"/>
              <w:rPr>
                <w:color w:val="000000"/>
              </w:rPr>
            </w:pPr>
            <w:r w:rsidRPr="00ED4060">
              <w:rPr>
                <w:color w:val="000000"/>
              </w:rPr>
              <w:t>77000</w:t>
            </w:r>
          </w:p>
        </w:tc>
        <w:tc>
          <w:tcPr>
            <w:tcW w:w="72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position w:val="-6"/>
                <w:sz w:val="28"/>
                <w:szCs w:val="28"/>
              </w:rPr>
              <w:object w:dxaOrig="680" w:dyaOrig="320">
                <v:shape id="_x0000_i1082" type="#_x0000_t75" style="width:33.95pt;height:15.6pt" o:ole="">
                  <v:imagedata r:id="rId117" o:title=""/>
                </v:shape>
                <o:OLEObject Type="Embed" ProgID="Equation.3" ShapeID="_x0000_i1082" DrawAspect="Content" ObjectID="_1546678178" r:id="rId118"/>
              </w:object>
            </w:r>
          </w:p>
        </w:tc>
        <w:tc>
          <w:tcPr>
            <w:tcW w:w="72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90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position w:val="-10"/>
                <w:sz w:val="28"/>
                <w:szCs w:val="28"/>
              </w:rPr>
              <w:object w:dxaOrig="840" w:dyaOrig="360">
                <v:shape id="_x0000_i1083" type="#_x0000_t75" style="width:42.1pt;height:18.35pt" o:ole="">
                  <v:imagedata r:id="rId119" o:title=""/>
                </v:shape>
                <o:OLEObject Type="Embed" ProgID="Equation.3" ShapeID="_x0000_i1083" DrawAspect="Content" ObjectID="_1546678179" r:id="rId120"/>
              </w:objec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69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-0,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BE09B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</w:tr>
      <w:tr w:rsidR="000D276F" w:rsidRPr="00BE09B1" w:rsidTr="00F25C90">
        <w:tc>
          <w:tcPr>
            <w:tcW w:w="54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BE09B1">
              <w:rPr>
                <w:i/>
                <w:color w:val="000000"/>
                <w:sz w:val="28"/>
                <w:szCs w:val="28"/>
              </w:rPr>
              <w:t>р</w:t>
            </w:r>
            <w:r w:rsidRPr="00BE09B1">
              <w:rPr>
                <w:color w:val="000000"/>
                <w:sz w:val="28"/>
                <w:szCs w:val="28"/>
              </w:rPr>
              <w:t>-тип</w:t>
            </w:r>
            <w:proofErr w:type="spellEnd"/>
            <w:r w:rsidRPr="00BE09B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9B1">
              <w:rPr>
                <w:i/>
                <w:color w:val="000000"/>
                <w:sz w:val="28"/>
                <w:szCs w:val="28"/>
                <w:lang w:val="en-US"/>
              </w:rPr>
              <w:t>InSb</w:t>
            </w:r>
            <w:proofErr w:type="spellEnd"/>
          </w:p>
        </w:tc>
        <w:tc>
          <w:tcPr>
            <w:tcW w:w="126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900" w:type="dxa"/>
            <w:shd w:val="clear" w:color="auto" w:fill="auto"/>
          </w:tcPr>
          <w:p w:rsidR="000D276F" w:rsidRPr="00ED4060" w:rsidRDefault="000D276F" w:rsidP="00F25C90">
            <w:pPr>
              <w:jc w:val="both"/>
              <w:rPr>
                <w:color w:val="000000"/>
              </w:rPr>
            </w:pPr>
            <w:r w:rsidRPr="00ED4060">
              <w:rPr>
                <w:color w:val="000000"/>
              </w:rPr>
              <w:t>77000</w:t>
            </w:r>
          </w:p>
        </w:tc>
        <w:tc>
          <w:tcPr>
            <w:tcW w:w="72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72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90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position w:val="-6"/>
                <w:sz w:val="28"/>
                <w:szCs w:val="28"/>
              </w:rPr>
              <w:object w:dxaOrig="680" w:dyaOrig="320">
                <v:shape id="_x0000_i1084" type="#_x0000_t75" style="width:33.95pt;height:15.6pt" o:ole="">
                  <v:imagedata r:id="rId121" o:title=""/>
                </v:shape>
                <o:OLEObject Type="Embed" ProgID="Equation.3" ShapeID="_x0000_i1084" DrawAspect="Content" ObjectID="_1546678180" r:id="rId122"/>
              </w:object>
            </w:r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080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position w:val="-6"/>
                <w:sz w:val="28"/>
                <w:szCs w:val="28"/>
              </w:rPr>
              <w:object w:dxaOrig="680" w:dyaOrig="320">
                <v:shape id="_x0000_i1085" type="#_x0000_t75" style="width:33.95pt;height:15.6pt" o:ole="">
                  <v:imagedata r:id="rId123" o:title=""/>
                </v:shape>
                <o:OLEObject Type="Embed" ProgID="Equation.3" ShapeID="_x0000_i1085" DrawAspect="Content" ObjectID="_1546678181" r:id="rId124"/>
              </w:object>
            </w:r>
          </w:p>
        </w:tc>
        <w:tc>
          <w:tcPr>
            <w:tcW w:w="1069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__</w:t>
            </w:r>
          </w:p>
        </w:tc>
        <w:tc>
          <w:tcPr>
            <w:tcW w:w="1276" w:type="dxa"/>
          </w:tcPr>
          <w:p w:rsidR="000D276F" w:rsidRPr="00BE09B1" w:rsidRDefault="000D276F" w:rsidP="00F25C90">
            <w:pPr>
              <w:jc w:val="both"/>
              <w:rPr>
                <w:color w:val="000000"/>
                <w:sz w:val="28"/>
                <w:szCs w:val="28"/>
              </w:rPr>
            </w:pPr>
            <w:r w:rsidRPr="00BE09B1">
              <w:rPr>
                <w:color w:val="000000"/>
                <w:sz w:val="28"/>
                <w:szCs w:val="28"/>
              </w:rPr>
              <w:t>+0,05</w:t>
            </w:r>
          </w:p>
        </w:tc>
      </w:tr>
    </w:tbl>
    <w:p w:rsidR="009E4F0E" w:rsidRDefault="009E4F0E" w:rsidP="000D276F">
      <w:pPr>
        <w:jc w:val="both"/>
        <w:rPr>
          <w:sz w:val="28"/>
          <w:szCs w:val="28"/>
        </w:rPr>
        <w:sectPr w:rsidR="009E4F0E" w:rsidSect="009E4F0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B5FE5" w:rsidRPr="00BE09B1" w:rsidRDefault="00CB5FE5" w:rsidP="00CB5FE5">
      <w:pPr>
        <w:shd w:val="clear" w:color="auto" w:fill="FFFFFF"/>
        <w:ind w:left="136" w:right="136" w:firstLine="584"/>
        <w:jc w:val="both"/>
        <w:rPr>
          <w:sz w:val="28"/>
          <w:szCs w:val="28"/>
        </w:rPr>
      </w:pPr>
      <w:r w:rsidRPr="00BE09B1">
        <w:rPr>
          <w:b/>
          <w:sz w:val="28"/>
          <w:szCs w:val="28"/>
        </w:rPr>
        <w:lastRenderedPageBreak/>
        <w:t xml:space="preserve">Задача № </w:t>
      </w:r>
      <w:r>
        <w:rPr>
          <w:b/>
          <w:sz w:val="28"/>
          <w:szCs w:val="28"/>
        </w:rPr>
        <w:t>2</w:t>
      </w:r>
      <w:r w:rsidRPr="00BE09B1">
        <w:rPr>
          <w:b/>
          <w:sz w:val="28"/>
          <w:szCs w:val="28"/>
        </w:rPr>
        <w:t xml:space="preserve">. </w:t>
      </w:r>
      <w:r w:rsidRPr="00BE09B1">
        <w:rPr>
          <w:sz w:val="28"/>
          <w:szCs w:val="28"/>
        </w:rPr>
        <w:t xml:space="preserve">Имеется  резкий кремниевый </w:t>
      </w:r>
      <w:proofErr w:type="spellStart"/>
      <w:r w:rsidRPr="00BE09B1">
        <w:rPr>
          <w:i/>
          <w:sz w:val="28"/>
          <w:szCs w:val="28"/>
        </w:rPr>
        <w:t>р-п</w:t>
      </w:r>
      <w:proofErr w:type="spellEnd"/>
      <w:r w:rsidRPr="00BE09B1">
        <w:rPr>
          <w:sz w:val="28"/>
          <w:szCs w:val="28"/>
        </w:rPr>
        <w:t xml:space="preserve"> – переход, находящийся при температуре</w:t>
      </w:r>
      <w:proofErr w:type="gramStart"/>
      <w:r w:rsidRPr="00BE09B1">
        <w:rPr>
          <w:sz w:val="28"/>
          <w:szCs w:val="28"/>
        </w:rPr>
        <w:t xml:space="preserve"> </w:t>
      </w:r>
      <w:r w:rsidRPr="00BE09B1">
        <w:rPr>
          <w:i/>
          <w:sz w:val="28"/>
          <w:szCs w:val="28"/>
        </w:rPr>
        <w:t>Т</w:t>
      </w:r>
      <w:proofErr w:type="gramEnd"/>
      <w:r w:rsidRPr="00BE09B1">
        <w:rPr>
          <w:sz w:val="28"/>
          <w:szCs w:val="28"/>
        </w:rPr>
        <w:t xml:space="preserve"> =300К. </w:t>
      </w:r>
      <w:r w:rsidRPr="00BE09B1">
        <w:rPr>
          <w:i/>
          <w:sz w:val="28"/>
          <w:szCs w:val="28"/>
        </w:rPr>
        <w:t xml:space="preserve"> </w:t>
      </w:r>
      <w:proofErr w:type="gramStart"/>
      <w:r w:rsidRPr="00BE09B1">
        <w:rPr>
          <w:i/>
          <w:sz w:val="28"/>
          <w:szCs w:val="28"/>
        </w:rPr>
        <w:t>Р</w:t>
      </w:r>
      <w:r w:rsidRPr="00BE09B1">
        <w:rPr>
          <w:sz w:val="28"/>
          <w:szCs w:val="28"/>
        </w:rPr>
        <w:t>-</w:t>
      </w:r>
      <w:proofErr w:type="gramEnd"/>
      <w:r w:rsidRPr="00BE09B1">
        <w:rPr>
          <w:sz w:val="28"/>
          <w:szCs w:val="28"/>
        </w:rPr>
        <w:t xml:space="preserve"> область перехода легирована атомами бора с концентрацией </w:t>
      </w:r>
      <w:r w:rsidRPr="00BE09B1">
        <w:rPr>
          <w:i/>
          <w:sz w:val="28"/>
          <w:szCs w:val="28"/>
          <w:lang w:val="en-US"/>
        </w:rPr>
        <w:t>N</w:t>
      </w:r>
      <w:r w:rsidRPr="00BE09B1">
        <w:rPr>
          <w:i/>
          <w:sz w:val="28"/>
          <w:szCs w:val="28"/>
          <w:vertAlign w:val="subscript"/>
        </w:rPr>
        <w:t>А</w:t>
      </w:r>
      <w:r w:rsidRPr="00BE09B1">
        <w:rPr>
          <w:sz w:val="28"/>
          <w:szCs w:val="28"/>
        </w:rPr>
        <w:t xml:space="preserve">, а область </w:t>
      </w:r>
      <w:proofErr w:type="spellStart"/>
      <w:r w:rsidRPr="00BE09B1">
        <w:rPr>
          <w:i/>
          <w:sz w:val="28"/>
          <w:szCs w:val="28"/>
        </w:rPr>
        <w:t>п</w:t>
      </w:r>
      <w:proofErr w:type="spellEnd"/>
      <w:r w:rsidRPr="00BE09B1">
        <w:rPr>
          <w:sz w:val="28"/>
          <w:szCs w:val="28"/>
        </w:rPr>
        <w:t xml:space="preserve"> – перехода легирована атомами фосфора с концентрации </w:t>
      </w:r>
      <w:r w:rsidRPr="00BE09B1">
        <w:rPr>
          <w:i/>
          <w:sz w:val="28"/>
          <w:szCs w:val="28"/>
          <w:lang w:val="en-US"/>
        </w:rPr>
        <w:t>N</w:t>
      </w:r>
      <w:r w:rsidRPr="00BE09B1">
        <w:rPr>
          <w:i/>
          <w:sz w:val="28"/>
          <w:szCs w:val="28"/>
          <w:vertAlign w:val="subscript"/>
          <w:lang w:val="en-US"/>
        </w:rPr>
        <w:t>D</w:t>
      </w:r>
      <w:r w:rsidRPr="00BE09B1">
        <w:rPr>
          <w:sz w:val="28"/>
          <w:szCs w:val="28"/>
        </w:rPr>
        <w:t xml:space="preserve">. </w:t>
      </w:r>
      <w:r w:rsidRPr="00BE09B1">
        <w:rPr>
          <w:color w:val="000000"/>
          <w:sz w:val="28"/>
          <w:szCs w:val="28"/>
        </w:rPr>
        <w:t>Используя справочные данные (</w:t>
      </w:r>
      <w:proofErr w:type="gramStart"/>
      <w:r w:rsidRPr="00BE09B1">
        <w:rPr>
          <w:color w:val="000000"/>
          <w:sz w:val="28"/>
          <w:szCs w:val="28"/>
        </w:rPr>
        <w:t>см</w:t>
      </w:r>
      <w:proofErr w:type="gramEnd"/>
      <w:r w:rsidRPr="00BE09B1">
        <w:rPr>
          <w:color w:val="000000"/>
          <w:sz w:val="28"/>
          <w:szCs w:val="28"/>
        </w:rPr>
        <w:t>. ПРИЛОЖЕНИЯ 1 и 2) и численные значения для своего варианта, приведенные в табл</w:t>
      </w:r>
      <w:r w:rsidR="00E81046">
        <w:rPr>
          <w:color w:val="000000"/>
          <w:sz w:val="28"/>
          <w:szCs w:val="28"/>
        </w:rPr>
        <w:t>ице №2</w:t>
      </w:r>
      <w:r w:rsidRPr="00BE09B1">
        <w:rPr>
          <w:color w:val="000000"/>
          <w:sz w:val="28"/>
          <w:szCs w:val="28"/>
        </w:rPr>
        <w:t>, определить</w:t>
      </w:r>
      <w:r w:rsidRPr="00BE09B1">
        <w:rPr>
          <w:sz w:val="28"/>
          <w:szCs w:val="28"/>
        </w:rPr>
        <w:t>:</w:t>
      </w:r>
    </w:p>
    <w:p w:rsidR="00CB5FE5" w:rsidRPr="00BE09B1" w:rsidRDefault="00CB5FE5" w:rsidP="00CB5FE5">
      <w:pPr>
        <w:shd w:val="clear" w:color="auto" w:fill="FFFFFF"/>
        <w:ind w:left="136" w:right="136" w:firstLine="584"/>
        <w:jc w:val="both"/>
        <w:rPr>
          <w:sz w:val="28"/>
          <w:szCs w:val="28"/>
        </w:rPr>
      </w:pPr>
      <w:r w:rsidRPr="00BE09B1">
        <w:rPr>
          <w:sz w:val="28"/>
          <w:szCs w:val="28"/>
        </w:rPr>
        <w:t xml:space="preserve">а) высоту потенциального барьера </w:t>
      </w:r>
      <w:r w:rsidRPr="00F36A4B">
        <w:rPr>
          <w:position w:val="-10"/>
          <w:sz w:val="28"/>
          <w:szCs w:val="28"/>
        </w:rPr>
        <w:object w:dxaOrig="320" w:dyaOrig="340">
          <v:shape id="_x0000_i1086" type="#_x0000_t75" style="width:16.3pt;height:17pt" o:ole="">
            <v:imagedata r:id="rId125" o:title=""/>
          </v:shape>
          <o:OLEObject Type="Embed" ProgID="Equation.3" ShapeID="_x0000_i1086" DrawAspect="Content" ObjectID="_1546678182" r:id="rId126"/>
        </w:object>
      </w:r>
      <w:r>
        <w:rPr>
          <w:sz w:val="28"/>
          <w:szCs w:val="28"/>
        </w:rPr>
        <w:t>,</w:t>
      </w:r>
      <w:r w:rsidRPr="00BE09B1">
        <w:rPr>
          <w:sz w:val="28"/>
          <w:szCs w:val="28"/>
        </w:rPr>
        <w:t xml:space="preserve"> ширину </w:t>
      </w:r>
      <w:proofErr w:type="spellStart"/>
      <w:r w:rsidRPr="00BE09B1">
        <w:rPr>
          <w:i/>
          <w:sz w:val="28"/>
          <w:szCs w:val="28"/>
        </w:rPr>
        <w:t>р-п</w:t>
      </w:r>
      <w:proofErr w:type="spellEnd"/>
      <w:r w:rsidRPr="00BE09B1">
        <w:rPr>
          <w:sz w:val="28"/>
          <w:szCs w:val="28"/>
        </w:rPr>
        <w:t xml:space="preserve"> перехода </w:t>
      </w:r>
      <w:r w:rsidRPr="00BE09B1">
        <w:rPr>
          <w:position w:val="-6"/>
          <w:sz w:val="28"/>
          <w:szCs w:val="28"/>
        </w:rPr>
        <w:object w:dxaOrig="139" w:dyaOrig="279">
          <v:shape id="_x0000_i1087" type="#_x0000_t75" style="width:6.8pt;height:14.25pt" o:ole="">
            <v:imagedata r:id="rId127" o:title=""/>
          </v:shape>
          <o:OLEObject Type="Embed" ProgID="Equation.3" ShapeID="_x0000_i1087" DrawAspect="Content" ObjectID="_1546678183" r:id="rId128"/>
        </w:object>
      </w:r>
      <w:r>
        <w:rPr>
          <w:position w:val="-6"/>
          <w:sz w:val="28"/>
          <w:szCs w:val="28"/>
        </w:rPr>
        <w:t>,</w:t>
      </w:r>
      <w:r w:rsidRPr="00BE09B1">
        <w:rPr>
          <w:sz w:val="28"/>
          <w:szCs w:val="28"/>
        </w:rPr>
        <w:t xml:space="preserve"> </w:t>
      </w:r>
      <w:r w:rsidRPr="00BE09B1">
        <w:rPr>
          <w:color w:val="000000"/>
          <w:sz w:val="28"/>
          <w:szCs w:val="28"/>
        </w:rPr>
        <w:t xml:space="preserve">ширину обедненной областей </w:t>
      </w:r>
      <w:r w:rsidRPr="00BE09B1">
        <w:rPr>
          <w:position w:val="-12"/>
          <w:sz w:val="28"/>
          <w:szCs w:val="28"/>
        </w:rPr>
        <w:object w:dxaOrig="220" w:dyaOrig="360">
          <v:shape id="_x0000_i1088" type="#_x0000_t75" style="width:11.55pt;height:18.35pt" o:ole="">
            <v:imagedata r:id="rId129" o:title=""/>
          </v:shape>
          <o:OLEObject Type="Embed" ProgID="Equation.3" ShapeID="_x0000_i1088" DrawAspect="Content" ObjectID="_1546678184" r:id="rId130"/>
        </w:object>
      </w:r>
      <w:r w:rsidRPr="00BE09B1">
        <w:rPr>
          <w:sz w:val="28"/>
          <w:szCs w:val="28"/>
        </w:rPr>
        <w:t xml:space="preserve"> и  </w:t>
      </w:r>
      <w:r w:rsidRPr="00BE09B1">
        <w:rPr>
          <w:position w:val="-14"/>
          <w:sz w:val="28"/>
          <w:szCs w:val="28"/>
        </w:rPr>
        <w:object w:dxaOrig="240" w:dyaOrig="380">
          <v:shape id="_x0000_i1089" type="#_x0000_t75" style="width:12.25pt;height:19pt" o:ole="">
            <v:imagedata r:id="rId131" o:title=""/>
          </v:shape>
          <o:OLEObject Type="Embed" ProgID="Equation.3" ShapeID="_x0000_i1089" DrawAspect="Content" ObjectID="_1546678185" r:id="rId132"/>
        </w:object>
      </w:r>
      <w:r w:rsidRPr="00BE09B1">
        <w:rPr>
          <w:color w:val="000000"/>
          <w:sz w:val="28"/>
          <w:szCs w:val="28"/>
        </w:rPr>
        <w:t xml:space="preserve"> с каждой стороны перехода</w:t>
      </w:r>
      <w:r w:rsidRPr="00BE09B1">
        <w:rPr>
          <w:sz w:val="28"/>
          <w:szCs w:val="28"/>
        </w:rPr>
        <w:t xml:space="preserve"> в отсутствие внешней разности потенциалов </w:t>
      </w:r>
      <w:r w:rsidRPr="00BE09B1">
        <w:rPr>
          <w:position w:val="-12"/>
          <w:sz w:val="28"/>
          <w:szCs w:val="28"/>
        </w:rPr>
        <w:object w:dxaOrig="859" w:dyaOrig="360">
          <v:shape id="_x0000_i1090" type="#_x0000_t75" style="width:42.8pt;height:18.35pt" o:ole="">
            <v:imagedata r:id="rId133" o:title=""/>
          </v:shape>
          <o:OLEObject Type="Embed" ProgID="Equation.DSMT4" ShapeID="_x0000_i1090" DrawAspect="Content" ObjectID="_1546678186" r:id="rId134"/>
        </w:object>
      </w:r>
      <w:r w:rsidRPr="00BE09B1">
        <w:rPr>
          <w:sz w:val="28"/>
          <w:szCs w:val="28"/>
        </w:rPr>
        <w:t>;</w:t>
      </w:r>
      <w:r w:rsidR="004E3293" w:rsidRPr="004E3293">
        <w:rPr>
          <w:position w:val="-10"/>
          <w:sz w:val="28"/>
          <w:szCs w:val="28"/>
        </w:rPr>
        <w:object w:dxaOrig="180" w:dyaOrig="340">
          <v:shape id="_x0000_i1091" type="#_x0000_t75" style="width:8.85pt;height:17pt" o:ole="">
            <v:imagedata r:id="rId135" o:title=""/>
          </v:shape>
          <o:OLEObject Type="Embed" ProgID="Equation.3" ShapeID="_x0000_i1091" DrawAspect="Content" ObjectID="_1546678187" r:id="rId136"/>
        </w:object>
      </w:r>
    </w:p>
    <w:p w:rsidR="00CB5FE5" w:rsidRPr="00BE09B1" w:rsidRDefault="00CB5FE5" w:rsidP="00CB5FE5">
      <w:pPr>
        <w:shd w:val="clear" w:color="auto" w:fill="FFFFFF"/>
        <w:ind w:left="178" w:right="10" w:firstLine="542"/>
        <w:jc w:val="both"/>
        <w:rPr>
          <w:sz w:val="28"/>
          <w:szCs w:val="28"/>
        </w:rPr>
      </w:pPr>
      <w:r w:rsidRPr="00BE09B1">
        <w:rPr>
          <w:sz w:val="28"/>
          <w:szCs w:val="28"/>
        </w:rPr>
        <w:t xml:space="preserve"> </w:t>
      </w:r>
      <w:r w:rsidRPr="00BE09B1">
        <w:rPr>
          <w:color w:val="000000"/>
          <w:sz w:val="28"/>
          <w:szCs w:val="28"/>
        </w:rPr>
        <w:t>б)</w:t>
      </w:r>
      <w:proofErr w:type="gramStart"/>
      <w:r w:rsidRPr="00BE09B1">
        <w:rPr>
          <w:color w:val="000000"/>
          <w:sz w:val="28"/>
          <w:szCs w:val="28"/>
        </w:rPr>
        <w:t xml:space="preserve"> </w:t>
      </w:r>
      <w:r w:rsidRPr="00BE09B1">
        <w:rPr>
          <w:sz w:val="28"/>
          <w:szCs w:val="28"/>
        </w:rPr>
        <w:t>)</w:t>
      </w:r>
      <w:proofErr w:type="gramEnd"/>
      <w:r w:rsidRPr="00BE09B1">
        <w:rPr>
          <w:sz w:val="28"/>
          <w:szCs w:val="28"/>
        </w:rPr>
        <w:t xml:space="preserve"> высоту потенциального барьера </w:t>
      </w:r>
      <w:r>
        <w:rPr>
          <w:sz w:val="28"/>
          <w:szCs w:val="28"/>
        </w:rPr>
        <w:t xml:space="preserve">и </w:t>
      </w:r>
      <w:r w:rsidRPr="00BE09B1">
        <w:rPr>
          <w:color w:val="000000"/>
          <w:sz w:val="28"/>
          <w:szCs w:val="28"/>
        </w:rPr>
        <w:t xml:space="preserve">ширину обедненной областей </w:t>
      </w:r>
      <w:r w:rsidRPr="00BE09B1">
        <w:rPr>
          <w:position w:val="-12"/>
          <w:sz w:val="28"/>
          <w:szCs w:val="28"/>
        </w:rPr>
        <w:object w:dxaOrig="220" w:dyaOrig="360">
          <v:shape id="_x0000_i1092" type="#_x0000_t75" style="width:11.55pt;height:18.35pt" o:ole="">
            <v:imagedata r:id="rId129" o:title=""/>
          </v:shape>
          <o:OLEObject Type="Embed" ProgID="Equation.3" ShapeID="_x0000_i1092" DrawAspect="Content" ObjectID="_1546678188" r:id="rId137"/>
        </w:object>
      </w:r>
      <w:r w:rsidRPr="00BE09B1">
        <w:rPr>
          <w:sz w:val="28"/>
          <w:szCs w:val="28"/>
        </w:rPr>
        <w:t xml:space="preserve"> и  </w:t>
      </w:r>
      <w:r w:rsidRPr="00BE09B1">
        <w:rPr>
          <w:position w:val="-14"/>
          <w:sz w:val="28"/>
          <w:szCs w:val="28"/>
        </w:rPr>
        <w:object w:dxaOrig="240" w:dyaOrig="380">
          <v:shape id="_x0000_i1093" type="#_x0000_t75" style="width:12.25pt;height:19pt" o:ole="">
            <v:imagedata r:id="rId131" o:title=""/>
          </v:shape>
          <o:OLEObject Type="Embed" ProgID="Equation.3" ShapeID="_x0000_i1093" DrawAspect="Content" ObjectID="_1546678189" r:id="rId138"/>
        </w:object>
      </w:r>
      <w:r w:rsidRPr="00BE09B1">
        <w:rPr>
          <w:color w:val="000000"/>
          <w:sz w:val="28"/>
          <w:szCs w:val="28"/>
        </w:rPr>
        <w:t xml:space="preserve"> с каждой стороны перехода при прямом напряжении  </w:t>
      </w:r>
      <w:r w:rsidRPr="00BE09B1">
        <w:rPr>
          <w:position w:val="-14"/>
          <w:sz w:val="28"/>
          <w:szCs w:val="28"/>
        </w:rPr>
        <w:object w:dxaOrig="360" w:dyaOrig="380">
          <v:shape id="_x0000_i1094" type="#_x0000_t75" style="width:18.35pt;height:19pt" o:ole="">
            <v:imagedata r:id="rId139" o:title=""/>
          </v:shape>
          <o:OLEObject Type="Embed" ProgID="Equation.3" ShapeID="_x0000_i1094" DrawAspect="Content" ObjectID="_1546678190" r:id="rId140"/>
        </w:object>
      </w:r>
      <w:r w:rsidRPr="00BE09B1">
        <w:rPr>
          <w:sz w:val="28"/>
          <w:szCs w:val="28"/>
        </w:rPr>
        <w:t>;</w:t>
      </w:r>
    </w:p>
    <w:p w:rsidR="00CB5FE5" w:rsidRPr="00BE09B1" w:rsidRDefault="00CB5FE5" w:rsidP="00CB5FE5">
      <w:pPr>
        <w:shd w:val="clear" w:color="auto" w:fill="FFFFFF"/>
        <w:ind w:left="178" w:right="10" w:firstLine="542"/>
        <w:jc w:val="both"/>
        <w:rPr>
          <w:color w:val="000000"/>
          <w:sz w:val="28"/>
          <w:szCs w:val="28"/>
        </w:rPr>
      </w:pPr>
      <w:r w:rsidRPr="00BE09B1">
        <w:rPr>
          <w:sz w:val="28"/>
          <w:szCs w:val="28"/>
        </w:rPr>
        <w:t xml:space="preserve">в) высоту потенциального барьера </w:t>
      </w:r>
      <w:r>
        <w:rPr>
          <w:sz w:val="28"/>
          <w:szCs w:val="28"/>
        </w:rPr>
        <w:t xml:space="preserve">и </w:t>
      </w:r>
      <w:r w:rsidRPr="00BE09B1">
        <w:rPr>
          <w:color w:val="000000"/>
          <w:sz w:val="28"/>
          <w:szCs w:val="28"/>
        </w:rPr>
        <w:t>ширину обедненной област</w:t>
      </w:r>
      <w:r>
        <w:rPr>
          <w:color w:val="000000"/>
          <w:sz w:val="28"/>
          <w:szCs w:val="28"/>
        </w:rPr>
        <w:t>ей</w:t>
      </w:r>
      <w:r w:rsidRPr="00BE09B1">
        <w:rPr>
          <w:color w:val="000000"/>
          <w:sz w:val="28"/>
          <w:szCs w:val="28"/>
        </w:rPr>
        <w:t xml:space="preserve"> </w:t>
      </w:r>
      <w:r w:rsidRPr="00BE09B1">
        <w:rPr>
          <w:position w:val="-12"/>
          <w:sz w:val="28"/>
          <w:szCs w:val="28"/>
        </w:rPr>
        <w:object w:dxaOrig="220" w:dyaOrig="360">
          <v:shape id="_x0000_i1095" type="#_x0000_t75" style="width:11.55pt;height:18.35pt" o:ole="">
            <v:imagedata r:id="rId129" o:title=""/>
          </v:shape>
          <o:OLEObject Type="Embed" ProgID="Equation.3" ShapeID="_x0000_i1095" DrawAspect="Content" ObjectID="_1546678191" r:id="rId141"/>
        </w:object>
      </w:r>
      <w:r w:rsidRPr="00BE09B1">
        <w:rPr>
          <w:sz w:val="28"/>
          <w:szCs w:val="28"/>
        </w:rPr>
        <w:t xml:space="preserve"> и  </w:t>
      </w:r>
      <w:r w:rsidRPr="00BE09B1">
        <w:rPr>
          <w:position w:val="-14"/>
          <w:sz w:val="28"/>
          <w:szCs w:val="28"/>
        </w:rPr>
        <w:object w:dxaOrig="240" w:dyaOrig="380">
          <v:shape id="_x0000_i1096" type="#_x0000_t75" style="width:12.25pt;height:19pt" o:ole="">
            <v:imagedata r:id="rId131" o:title=""/>
          </v:shape>
          <o:OLEObject Type="Embed" ProgID="Equation.3" ShapeID="_x0000_i1096" DrawAspect="Content" ObjectID="_1546678192" r:id="rId142"/>
        </w:object>
      </w:r>
      <w:r w:rsidRPr="00BE09B1">
        <w:rPr>
          <w:color w:val="000000"/>
          <w:sz w:val="28"/>
          <w:szCs w:val="28"/>
        </w:rPr>
        <w:t xml:space="preserve"> с каждой стороны перехода при обратном напряжении  </w:t>
      </w:r>
      <w:r w:rsidRPr="00BE09B1">
        <w:rPr>
          <w:position w:val="-14"/>
          <w:sz w:val="28"/>
          <w:szCs w:val="28"/>
        </w:rPr>
        <w:object w:dxaOrig="420" w:dyaOrig="380">
          <v:shape id="_x0000_i1097" type="#_x0000_t75" style="width:21.05pt;height:19pt" o:ole="">
            <v:imagedata r:id="rId143" o:title=""/>
          </v:shape>
          <o:OLEObject Type="Embed" ProgID="Equation.3" ShapeID="_x0000_i1097" DrawAspect="Content" ObjectID="_1546678193" r:id="rId144"/>
        </w:object>
      </w:r>
      <w:r w:rsidRPr="00BE09B1">
        <w:rPr>
          <w:sz w:val="28"/>
          <w:szCs w:val="28"/>
        </w:rPr>
        <w:t>;</w:t>
      </w:r>
    </w:p>
    <w:p w:rsidR="00CB5FE5" w:rsidRPr="00BE09B1" w:rsidRDefault="00CB5FE5" w:rsidP="00CB5FE5">
      <w:pPr>
        <w:shd w:val="clear" w:color="auto" w:fill="FFFFFF"/>
        <w:ind w:left="178" w:right="10" w:firstLine="542"/>
        <w:jc w:val="both"/>
        <w:rPr>
          <w:color w:val="000000"/>
          <w:sz w:val="28"/>
          <w:szCs w:val="28"/>
        </w:rPr>
      </w:pPr>
      <w:r w:rsidRPr="00BE09B1">
        <w:rPr>
          <w:color w:val="000000"/>
          <w:sz w:val="28"/>
          <w:szCs w:val="28"/>
        </w:rPr>
        <w:t xml:space="preserve">г) барьерную емкость </w:t>
      </w:r>
      <w:r w:rsidRPr="00BE09B1">
        <w:rPr>
          <w:position w:val="-10"/>
          <w:sz w:val="28"/>
          <w:szCs w:val="28"/>
        </w:rPr>
        <w:object w:dxaOrig="499" w:dyaOrig="340">
          <v:shape id="_x0000_i1098" type="#_x0000_t75" style="width:24.45pt;height:17pt" o:ole="">
            <v:imagedata r:id="rId145" o:title=""/>
          </v:shape>
          <o:OLEObject Type="Embed" ProgID="Equation.3" ShapeID="_x0000_i1098" DrawAspect="Content" ObjectID="_1546678194" r:id="rId146"/>
        </w:object>
      </w:r>
      <w:r w:rsidRPr="00BE09B1">
        <w:rPr>
          <w:color w:val="000000"/>
          <w:sz w:val="28"/>
          <w:szCs w:val="28"/>
        </w:rPr>
        <w:t xml:space="preserve"> при обратном напряжении  </w:t>
      </w:r>
      <w:r w:rsidRPr="00BE09B1">
        <w:rPr>
          <w:position w:val="-14"/>
          <w:sz w:val="28"/>
          <w:szCs w:val="28"/>
        </w:rPr>
        <w:object w:dxaOrig="420" w:dyaOrig="380">
          <v:shape id="_x0000_i1099" type="#_x0000_t75" style="width:21.05pt;height:19pt" o:ole="">
            <v:imagedata r:id="rId147" o:title=""/>
          </v:shape>
          <o:OLEObject Type="Embed" ProgID="Equation.3" ShapeID="_x0000_i1099" DrawAspect="Content" ObjectID="_1546678195" r:id="rId148"/>
        </w:object>
      </w:r>
      <w:r w:rsidRPr="00BE09B1">
        <w:rPr>
          <w:sz w:val="28"/>
          <w:szCs w:val="28"/>
        </w:rPr>
        <w:t>,</w:t>
      </w:r>
      <w:r w:rsidRPr="00BE09B1">
        <w:rPr>
          <w:color w:val="000000"/>
          <w:sz w:val="28"/>
          <w:szCs w:val="28"/>
        </w:rPr>
        <w:t xml:space="preserve"> если площадь поперечного </w:t>
      </w:r>
      <w:r w:rsidRPr="00BE09B1">
        <w:rPr>
          <w:color w:val="000000"/>
          <w:spacing w:val="-6"/>
          <w:sz w:val="28"/>
          <w:szCs w:val="28"/>
        </w:rPr>
        <w:t xml:space="preserve">сечения перехода равна </w:t>
      </w:r>
      <w:r w:rsidRPr="00BE09B1">
        <w:rPr>
          <w:color w:val="000000"/>
          <w:spacing w:val="-6"/>
          <w:sz w:val="28"/>
          <w:szCs w:val="28"/>
          <w:vertAlign w:val="superscript"/>
        </w:rPr>
        <w:t xml:space="preserve"> </w:t>
      </w:r>
      <w:r w:rsidRPr="00BE09B1">
        <w:rPr>
          <w:i/>
          <w:color w:val="000000"/>
          <w:spacing w:val="-6"/>
          <w:sz w:val="28"/>
          <w:szCs w:val="28"/>
          <w:lang w:val="en-US"/>
        </w:rPr>
        <w:t>S</w:t>
      </w:r>
      <w:r w:rsidRPr="00BE09B1">
        <w:rPr>
          <w:color w:val="000000"/>
          <w:spacing w:val="-6"/>
          <w:sz w:val="28"/>
          <w:szCs w:val="28"/>
        </w:rPr>
        <w:t>;</w:t>
      </w:r>
    </w:p>
    <w:p w:rsidR="00CB5FE5" w:rsidRPr="00BE09B1" w:rsidRDefault="00CB5FE5" w:rsidP="00CB5FE5">
      <w:pPr>
        <w:shd w:val="clear" w:color="auto" w:fill="FFFFFF"/>
        <w:ind w:left="163" w:right="14" w:firstLine="542"/>
        <w:jc w:val="both"/>
        <w:rPr>
          <w:color w:val="000000"/>
          <w:sz w:val="28"/>
          <w:szCs w:val="28"/>
        </w:rPr>
      </w:pPr>
      <w:proofErr w:type="spellStart"/>
      <w:r w:rsidRPr="00BE09B1">
        <w:rPr>
          <w:color w:val="000000"/>
          <w:spacing w:val="-2"/>
          <w:sz w:val="28"/>
          <w:szCs w:val="28"/>
        </w:rPr>
        <w:t>д</w:t>
      </w:r>
      <w:proofErr w:type="spellEnd"/>
      <w:r w:rsidRPr="00BE09B1">
        <w:rPr>
          <w:color w:val="000000"/>
          <w:spacing w:val="-2"/>
          <w:sz w:val="28"/>
          <w:szCs w:val="28"/>
        </w:rPr>
        <w:t xml:space="preserve">) напряжение лавинного пробоя </w:t>
      </w:r>
      <w:r w:rsidRPr="00BE09B1">
        <w:rPr>
          <w:position w:val="-14"/>
          <w:sz w:val="28"/>
          <w:szCs w:val="28"/>
        </w:rPr>
        <w:object w:dxaOrig="499" w:dyaOrig="380">
          <v:shape id="_x0000_i1100" type="#_x0000_t75" style="width:24.45pt;height:19pt" o:ole="">
            <v:imagedata r:id="rId149" o:title=""/>
          </v:shape>
          <o:OLEObject Type="Embed" ProgID="Equation.3" ShapeID="_x0000_i1100" DrawAspect="Content" ObjectID="_1546678196" r:id="rId150"/>
        </w:object>
      </w:r>
      <w:r w:rsidRPr="00BE09B1">
        <w:rPr>
          <w:sz w:val="28"/>
          <w:szCs w:val="28"/>
        </w:rPr>
        <w:t>,</w:t>
      </w:r>
      <w:r w:rsidRPr="00BE09B1">
        <w:rPr>
          <w:color w:val="000000"/>
          <w:spacing w:val="-2"/>
          <w:sz w:val="28"/>
          <w:szCs w:val="28"/>
        </w:rPr>
        <w:t xml:space="preserve"> если пробой  наступает при напряженности электрического поля</w:t>
      </w:r>
      <w:proofErr w:type="gramStart"/>
      <w:r w:rsidRPr="00BE09B1">
        <w:rPr>
          <w:color w:val="000000"/>
          <w:spacing w:val="-2"/>
          <w:sz w:val="28"/>
          <w:szCs w:val="28"/>
        </w:rPr>
        <w:t xml:space="preserve"> </w:t>
      </w:r>
      <w:r w:rsidRPr="00BE09B1">
        <w:rPr>
          <w:position w:val="-14"/>
          <w:sz w:val="28"/>
          <w:szCs w:val="28"/>
        </w:rPr>
        <w:object w:dxaOrig="420" w:dyaOrig="420">
          <v:shape id="_x0000_i1101" type="#_x0000_t75" style="width:21.05pt;height:21.05pt" o:ole="">
            <v:imagedata r:id="rId151" o:title=""/>
          </v:shape>
          <o:OLEObject Type="Embed" ProgID="Equation.3" ShapeID="_x0000_i1101" DrawAspect="Content" ObjectID="_1546678197" r:id="rId152"/>
        </w:object>
      </w:r>
      <w:r w:rsidRPr="00BE09B1">
        <w:rPr>
          <w:position w:val="-6"/>
          <w:sz w:val="28"/>
          <w:szCs w:val="28"/>
        </w:rPr>
        <w:object w:dxaOrig="880" w:dyaOrig="320">
          <v:shape id="_x0000_i1102" type="#_x0000_t75" style="width:44.15pt;height:15.6pt" o:ole="">
            <v:imagedata r:id="rId153" o:title=""/>
          </v:shape>
          <o:OLEObject Type="Embed" ProgID="Equation.3" ShapeID="_x0000_i1102" DrawAspect="Content" ObjectID="_1546678198" r:id="rId154"/>
        </w:object>
      </w:r>
      <w:r w:rsidRPr="00BE09B1">
        <w:rPr>
          <w:color w:val="000000"/>
          <w:spacing w:val="-2"/>
          <w:sz w:val="28"/>
          <w:szCs w:val="28"/>
        </w:rPr>
        <w:t>В</w:t>
      </w:r>
      <w:proofErr w:type="gramEnd"/>
      <w:r w:rsidRPr="00BE09B1">
        <w:rPr>
          <w:color w:val="000000"/>
          <w:spacing w:val="-2"/>
          <w:sz w:val="28"/>
          <w:szCs w:val="28"/>
        </w:rPr>
        <w:t>/м.</w:t>
      </w:r>
    </w:p>
    <w:p w:rsidR="00CB5FE5" w:rsidRDefault="00CB5FE5" w:rsidP="00CB5FE5">
      <w:pPr>
        <w:shd w:val="clear" w:color="auto" w:fill="FFFFFF"/>
        <w:ind w:left="136" w:right="136" w:firstLine="542"/>
        <w:jc w:val="both"/>
        <w:rPr>
          <w:sz w:val="28"/>
          <w:szCs w:val="28"/>
        </w:rPr>
      </w:pPr>
      <w:proofErr w:type="gramStart"/>
      <w:r w:rsidRPr="00BE09B1">
        <w:rPr>
          <w:color w:val="000000"/>
          <w:sz w:val="28"/>
          <w:szCs w:val="28"/>
        </w:rPr>
        <w:t xml:space="preserve">е) нарисовать энергетические диаграммы перехода при равновесии </w:t>
      </w:r>
      <w:r w:rsidRPr="00BE09B1">
        <w:rPr>
          <w:position w:val="-12"/>
          <w:sz w:val="28"/>
          <w:szCs w:val="28"/>
        </w:rPr>
        <w:object w:dxaOrig="859" w:dyaOrig="360">
          <v:shape id="_x0000_i1103" type="#_x0000_t75" style="width:42.8pt;height:18.35pt" o:ole="">
            <v:imagedata r:id="rId133" o:title=""/>
          </v:shape>
          <o:OLEObject Type="Embed" ProgID="Equation.DSMT4" ShapeID="_x0000_i1103" DrawAspect="Content" ObjectID="_1546678199" r:id="rId155"/>
        </w:object>
      </w:r>
      <w:r w:rsidRPr="00BE09B1">
        <w:rPr>
          <w:sz w:val="28"/>
          <w:szCs w:val="28"/>
        </w:rPr>
        <w:t xml:space="preserve">, при прямом </w:t>
      </w:r>
      <w:r w:rsidRPr="00BE09B1">
        <w:rPr>
          <w:position w:val="-14"/>
          <w:sz w:val="28"/>
          <w:szCs w:val="28"/>
        </w:rPr>
        <w:object w:dxaOrig="360" w:dyaOrig="380">
          <v:shape id="_x0000_i1104" type="#_x0000_t75" style="width:18.35pt;height:19pt" o:ole="">
            <v:imagedata r:id="rId139" o:title=""/>
          </v:shape>
          <o:OLEObject Type="Embed" ProgID="Equation.3" ShapeID="_x0000_i1104" DrawAspect="Content" ObjectID="_1546678200" r:id="rId156"/>
        </w:object>
      </w:r>
      <w:r w:rsidRPr="00BE09B1">
        <w:rPr>
          <w:sz w:val="28"/>
          <w:szCs w:val="28"/>
        </w:rPr>
        <w:t xml:space="preserve"> и обратном </w:t>
      </w:r>
      <w:r w:rsidRPr="00BE09B1">
        <w:rPr>
          <w:position w:val="-14"/>
          <w:sz w:val="28"/>
          <w:szCs w:val="28"/>
        </w:rPr>
        <w:object w:dxaOrig="420" w:dyaOrig="380">
          <v:shape id="_x0000_i1105" type="#_x0000_t75" style="width:21.05pt;height:19pt" o:ole="">
            <v:imagedata r:id="rId143" o:title=""/>
          </v:shape>
          <o:OLEObject Type="Embed" ProgID="Equation.3" ShapeID="_x0000_i1105" DrawAspect="Content" ObjectID="_1546678201" r:id="rId157"/>
        </w:object>
      </w:r>
      <w:r w:rsidRPr="00BE09B1">
        <w:rPr>
          <w:sz w:val="28"/>
          <w:szCs w:val="28"/>
        </w:rPr>
        <w:t xml:space="preserve"> смещениях </w:t>
      </w:r>
      <w:r>
        <w:rPr>
          <w:sz w:val="28"/>
          <w:szCs w:val="28"/>
        </w:rPr>
        <w:t xml:space="preserve">с учетом полученных расчетных данных и </w:t>
      </w:r>
      <w:r w:rsidRPr="00BE09B1">
        <w:rPr>
          <w:sz w:val="28"/>
          <w:szCs w:val="28"/>
        </w:rPr>
        <w:t>соблюдением масштаба.</w:t>
      </w:r>
      <w:proofErr w:type="gramEnd"/>
    </w:p>
    <w:p w:rsidR="00E81046" w:rsidRPr="00BE09B1" w:rsidRDefault="00E81046" w:rsidP="00E81046">
      <w:pPr>
        <w:jc w:val="both"/>
        <w:rPr>
          <w:sz w:val="28"/>
          <w:szCs w:val="28"/>
        </w:rPr>
      </w:pPr>
      <w:r w:rsidRPr="00BE09B1">
        <w:rPr>
          <w:sz w:val="28"/>
          <w:szCs w:val="28"/>
        </w:rPr>
        <w:t xml:space="preserve">                                                                                                 Та</w:t>
      </w:r>
      <w:r>
        <w:rPr>
          <w:sz w:val="28"/>
          <w:szCs w:val="28"/>
        </w:rPr>
        <w:t>блица №2</w:t>
      </w:r>
    </w:p>
    <w:tbl>
      <w:tblPr>
        <w:tblW w:w="0" w:type="auto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1"/>
        <w:gridCol w:w="1125"/>
        <w:gridCol w:w="1106"/>
        <w:gridCol w:w="894"/>
        <w:gridCol w:w="985"/>
        <w:gridCol w:w="923"/>
      </w:tblGrid>
      <w:tr w:rsidR="00E81046" w:rsidRPr="00BE09B1" w:rsidTr="001E6878"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</w:rPr>
              <w:t>№ варианта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i/>
                <w:sz w:val="28"/>
                <w:szCs w:val="28"/>
                <w:lang w:val="en-US"/>
              </w:rPr>
              <w:t>N</w:t>
            </w:r>
            <w:r w:rsidRPr="00BE09B1">
              <w:rPr>
                <w:i/>
                <w:sz w:val="28"/>
                <w:szCs w:val="28"/>
                <w:vertAlign w:val="subscript"/>
                <w:lang w:val="en-US"/>
              </w:rPr>
              <w:t>D</w:t>
            </w:r>
            <w:r w:rsidRPr="00BE09B1">
              <w:rPr>
                <w:sz w:val="28"/>
                <w:szCs w:val="28"/>
                <w:lang w:val="en-US"/>
              </w:rPr>
              <w:t>,</w:t>
            </w:r>
            <w:r w:rsidRPr="00BE09B1">
              <w:rPr>
                <w:sz w:val="28"/>
                <w:szCs w:val="28"/>
              </w:rPr>
              <w:t xml:space="preserve"> см</w:t>
            </w:r>
            <w:r w:rsidRPr="00BE09B1">
              <w:rPr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  <w:lang w:val="en-US"/>
              </w:rPr>
              <w:t>N</w:t>
            </w:r>
            <w:r w:rsidRPr="00BE09B1">
              <w:rPr>
                <w:sz w:val="28"/>
                <w:szCs w:val="28"/>
                <w:vertAlign w:val="subscript"/>
                <w:lang w:val="en-US"/>
              </w:rPr>
              <w:t>A</w:t>
            </w:r>
            <w:r w:rsidRPr="00BE09B1">
              <w:rPr>
                <w:sz w:val="28"/>
                <w:szCs w:val="28"/>
                <w:vertAlign w:val="subscript"/>
              </w:rPr>
              <w:t xml:space="preserve">, </w:t>
            </w:r>
            <w:r w:rsidRPr="00BE09B1">
              <w:rPr>
                <w:sz w:val="28"/>
                <w:szCs w:val="28"/>
              </w:rPr>
              <w:t>см</w:t>
            </w:r>
            <w:r w:rsidRPr="00BE09B1">
              <w:rPr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i/>
                <w:sz w:val="28"/>
                <w:szCs w:val="28"/>
                <w:lang w:val="en-US"/>
              </w:rPr>
              <w:t>V</w:t>
            </w:r>
            <w:proofErr w:type="spellStart"/>
            <w:r w:rsidRPr="00BE09B1">
              <w:rPr>
                <w:i/>
                <w:sz w:val="28"/>
                <w:szCs w:val="28"/>
                <w:vertAlign w:val="subscript"/>
              </w:rPr>
              <w:t>пр</w:t>
            </w:r>
            <w:proofErr w:type="spellEnd"/>
            <w:r w:rsidRPr="00BE09B1">
              <w:rPr>
                <w:sz w:val="28"/>
                <w:szCs w:val="28"/>
              </w:rPr>
              <w:t>, В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i/>
                <w:sz w:val="28"/>
                <w:szCs w:val="28"/>
                <w:lang w:val="en-US"/>
              </w:rPr>
              <w:t>V</w:t>
            </w:r>
            <w:proofErr w:type="spellStart"/>
            <w:r w:rsidRPr="00BE09B1">
              <w:rPr>
                <w:i/>
                <w:sz w:val="28"/>
                <w:szCs w:val="28"/>
                <w:vertAlign w:val="subscript"/>
              </w:rPr>
              <w:t>обр</w:t>
            </w:r>
            <w:proofErr w:type="spellEnd"/>
            <w:r w:rsidRPr="00BE09B1">
              <w:rPr>
                <w:sz w:val="28"/>
                <w:szCs w:val="28"/>
              </w:rPr>
              <w:t>, В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i/>
                <w:sz w:val="28"/>
                <w:szCs w:val="28"/>
                <w:lang w:val="en-US"/>
              </w:rPr>
              <w:t>S</w:t>
            </w:r>
            <w:r w:rsidRPr="00BE09B1">
              <w:rPr>
                <w:sz w:val="28"/>
                <w:szCs w:val="28"/>
                <w:lang w:val="en-US"/>
              </w:rPr>
              <w:t xml:space="preserve">, </w:t>
            </w:r>
            <w:r w:rsidRPr="00BE09B1">
              <w:rPr>
                <w:sz w:val="28"/>
                <w:szCs w:val="28"/>
              </w:rPr>
              <w:t>см</w:t>
            </w:r>
            <w:r w:rsidRPr="00BE09B1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E81046" w:rsidRPr="00BE09B1" w:rsidTr="001E6878"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  <w:vertAlign w:val="superscript"/>
              </w:rPr>
            </w:pPr>
            <w:r w:rsidRPr="00BE09B1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  <w:lang w:val="en-US"/>
              </w:rPr>
            </w:pPr>
            <w:r w:rsidRPr="00BE09B1">
              <w:rPr>
                <w:position w:val="-10"/>
                <w:sz w:val="28"/>
                <w:szCs w:val="28"/>
              </w:rPr>
              <w:object w:dxaOrig="800" w:dyaOrig="360">
                <v:shape id="_x0000_i1106" type="#_x0000_t75" style="width:40.1pt;height:18.35pt" o:ole="">
                  <v:imagedata r:id="rId158" o:title=""/>
                </v:shape>
                <o:OLEObject Type="Embed" ProgID="Equation.3" ShapeID="_x0000_i1106" DrawAspect="Content" ObjectID="_1546678202" r:id="rId159"/>
              </w:objec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680" w:dyaOrig="320">
                <v:shape id="_x0000_i1107" type="#_x0000_t75" style="width:33.95pt;height:15.6pt" o:ole="">
                  <v:imagedata r:id="rId160" o:title=""/>
                </v:shape>
                <o:OLEObject Type="Embed" ProgID="Equation.3" ShapeID="_x0000_i1107" DrawAspect="Content" ObjectID="_1546678203" r:id="rId161"/>
              </w:objec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</w:rPr>
              <w:t>0,3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700" w:dyaOrig="320">
                <v:shape id="_x0000_i1108" type="#_x0000_t75" style="width:35.3pt;height:15.6pt" o:ole="">
                  <v:imagedata r:id="rId162" o:title=""/>
                </v:shape>
                <o:OLEObject Type="Embed" ProgID="Equation.3" ShapeID="_x0000_i1108" DrawAspect="Content" ObjectID="_1546678204" r:id="rId163"/>
              </w:object>
            </w:r>
          </w:p>
        </w:tc>
      </w:tr>
      <w:tr w:rsidR="00E81046" w:rsidRPr="00BE09B1" w:rsidTr="001E6878"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  <w:vertAlign w:val="superscript"/>
              </w:rPr>
            </w:pPr>
            <w:r w:rsidRPr="00BE09B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680" w:dyaOrig="320">
                <v:shape id="_x0000_i1109" type="#_x0000_t75" style="width:33.95pt;height:15.6pt" o:ole="">
                  <v:imagedata r:id="rId164" o:title=""/>
                </v:shape>
                <o:OLEObject Type="Embed" ProgID="Equation.3" ShapeID="_x0000_i1109" DrawAspect="Content" ObjectID="_1546678205" r:id="rId165"/>
              </w:objec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  <w:lang w:val="en-US"/>
              </w:rPr>
              <w:t>1,</w:t>
            </w:r>
            <w:r w:rsidRPr="00BE09B1">
              <w:rPr>
                <w:position w:val="-6"/>
                <w:sz w:val="28"/>
                <w:szCs w:val="28"/>
              </w:rPr>
              <w:object w:dxaOrig="680" w:dyaOrig="320">
                <v:shape id="_x0000_i1110" type="#_x0000_t75" style="width:33.95pt;height:15.6pt" o:ole="">
                  <v:imagedata r:id="rId166" o:title=""/>
                </v:shape>
                <o:OLEObject Type="Embed" ProgID="Equation.3" ShapeID="_x0000_i1110" DrawAspect="Content" ObjectID="_1546678206" r:id="rId167"/>
              </w:objec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</w:rPr>
              <w:t>0,4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700" w:dyaOrig="320">
                <v:shape id="_x0000_i1111" type="#_x0000_t75" style="width:35.3pt;height:15.6pt" o:ole="">
                  <v:imagedata r:id="rId168" o:title=""/>
                </v:shape>
                <o:OLEObject Type="Embed" ProgID="Equation.3" ShapeID="_x0000_i1111" DrawAspect="Content" ObjectID="_1546678207" r:id="rId169"/>
              </w:object>
            </w:r>
          </w:p>
        </w:tc>
      </w:tr>
      <w:tr w:rsidR="00E81046" w:rsidRPr="00BE09B1" w:rsidTr="001E6878"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i/>
                <w:sz w:val="28"/>
                <w:szCs w:val="28"/>
              </w:rPr>
            </w:pPr>
            <w:r w:rsidRPr="00BE09B1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680" w:dyaOrig="320">
                <v:shape id="_x0000_i1112" type="#_x0000_t75" style="width:33.95pt;height:15.6pt" o:ole="">
                  <v:imagedata r:id="rId170" o:title=""/>
                </v:shape>
                <o:OLEObject Type="Embed" ProgID="Equation.3" ShapeID="_x0000_i1112" DrawAspect="Content" ObjectID="_1546678208" r:id="rId171"/>
              </w:objec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680" w:dyaOrig="320">
                <v:shape id="_x0000_i1113" type="#_x0000_t75" style="width:33.95pt;height:15.6pt" o:ole="">
                  <v:imagedata r:id="rId172" o:title=""/>
                </v:shape>
                <o:OLEObject Type="Embed" ProgID="Equation.3" ShapeID="_x0000_i1113" DrawAspect="Content" ObjectID="_1546678209" r:id="rId173"/>
              </w:objec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700" w:dyaOrig="320">
                <v:shape id="_x0000_i1114" type="#_x0000_t75" style="width:35.3pt;height:15.6pt" o:ole="">
                  <v:imagedata r:id="rId174" o:title=""/>
                </v:shape>
                <o:OLEObject Type="Embed" ProgID="Equation.3" ShapeID="_x0000_i1114" DrawAspect="Content" ObjectID="_1546678210" r:id="rId175"/>
              </w:object>
            </w:r>
          </w:p>
        </w:tc>
      </w:tr>
      <w:tr w:rsidR="00E81046" w:rsidRPr="00BE09B1" w:rsidTr="001E6878"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680" w:dyaOrig="320">
                <v:shape id="_x0000_i1115" type="#_x0000_t75" style="width:33.95pt;height:15.6pt" o:ole="">
                  <v:imagedata r:id="rId176" o:title=""/>
                </v:shape>
                <o:OLEObject Type="Embed" ProgID="Equation.3" ShapeID="_x0000_i1115" DrawAspect="Content" ObjectID="_1546678211" r:id="rId177"/>
              </w:objec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639" w:dyaOrig="320">
                <v:shape id="_x0000_i1116" type="#_x0000_t75" style="width:31.9pt;height:15.6pt" o:ole="">
                  <v:imagedata r:id="rId178" o:title=""/>
                </v:shape>
                <o:OLEObject Type="Embed" ProgID="Equation.3" ShapeID="_x0000_i1116" DrawAspect="Content" ObjectID="_1546678212" r:id="rId179"/>
              </w:objec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</w:rPr>
              <w:t>0,45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680" w:dyaOrig="320">
                <v:shape id="_x0000_i1117" type="#_x0000_t75" style="width:33.95pt;height:15.6pt" o:ole="">
                  <v:imagedata r:id="rId180" o:title=""/>
                </v:shape>
                <o:OLEObject Type="Embed" ProgID="Equation.3" ShapeID="_x0000_i1117" DrawAspect="Content" ObjectID="_1546678213" r:id="rId181"/>
              </w:object>
            </w:r>
          </w:p>
        </w:tc>
      </w:tr>
      <w:tr w:rsidR="00E81046" w:rsidRPr="00BE09B1" w:rsidTr="001E6878"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  <w:vertAlign w:val="superscript"/>
              </w:rPr>
            </w:pPr>
            <w:r w:rsidRPr="00BE09B1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10"/>
                <w:sz w:val="28"/>
                <w:szCs w:val="28"/>
              </w:rPr>
              <w:object w:dxaOrig="840" w:dyaOrig="360">
                <v:shape id="_x0000_i1118" type="#_x0000_t75" style="width:42.1pt;height:18.35pt" o:ole="">
                  <v:imagedata r:id="rId182" o:title=""/>
                </v:shape>
                <o:OLEObject Type="Embed" ProgID="Equation.3" ShapeID="_x0000_i1118" DrawAspect="Content" ObjectID="_1546678214" r:id="rId183"/>
              </w:objec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680" w:dyaOrig="320">
                <v:shape id="_x0000_i1119" type="#_x0000_t75" style="width:33.95pt;height:15.6pt" o:ole="">
                  <v:imagedata r:id="rId184" o:title=""/>
                </v:shape>
                <o:OLEObject Type="Embed" ProgID="Equation.3" ShapeID="_x0000_i1119" DrawAspect="Content" ObjectID="_1546678215" r:id="rId185"/>
              </w:objec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</w:rPr>
              <w:t>0,6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700" w:dyaOrig="320">
                <v:shape id="_x0000_i1120" type="#_x0000_t75" style="width:35.3pt;height:15.6pt" o:ole="">
                  <v:imagedata r:id="rId186" o:title=""/>
                </v:shape>
                <o:OLEObject Type="Embed" ProgID="Equation.3" ShapeID="_x0000_i1120" DrawAspect="Content" ObjectID="_1546678216" r:id="rId187"/>
              </w:object>
            </w:r>
          </w:p>
        </w:tc>
      </w:tr>
      <w:tr w:rsidR="00E81046" w:rsidRPr="00BE09B1" w:rsidTr="001E6878"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  <w:vertAlign w:val="superscript"/>
              </w:rPr>
            </w:pPr>
            <w:r w:rsidRPr="00BE09B1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680" w:dyaOrig="320">
                <v:shape id="_x0000_i1121" type="#_x0000_t75" style="width:33.95pt;height:15.6pt" o:ole="">
                  <v:imagedata r:id="rId188" o:title=""/>
                </v:shape>
                <o:OLEObject Type="Embed" ProgID="Equation.3" ShapeID="_x0000_i1121" DrawAspect="Content" ObjectID="_1546678217" r:id="rId189"/>
              </w:objec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680" w:dyaOrig="320">
                <v:shape id="_x0000_i1122" type="#_x0000_t75" style="width:33.95pt;height:15.6pt" o:ole="">
                  <v:imagedata r:id="rId190" o:title=""/>
                </v:shape>
                <o:OLEObject Type="Embed" ProgID="Equation.3" ShapeID="_x0000_i1122" DrawAspect="Content" ObjectID="_1546678218" r:id="rId191"/>
              </w:objec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</w:rPr>
              <w:t>0,35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660" w:dyaOrig="320">
                <v:shape id="_x0000_i1123" type="#_x0000_t75" style="width:33.3pt;height:15.6pt" o:ole="">
                  <v:imagedata r:id="rId192" o:title=""/>
                </v:shape>
                <o:OLEObject Type="Embed" ProgID="Equation.3" ShapeID="_x0000_i1123" DrawAspect="Content" ObjectID="_1546678219" r:id="rId193"/>
              </w:object>
            </w:r>
          </w:p>
        </w:tc>
      </w:tr>
      <w:tr w:rsidR="00E81046" w:rsidRPr="00BE09B1" w:rsidTr="001E6878"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  <w:vertAlign w:val="superscript"/>
              </w:rPr>
            </w:pPr>
            <w:r w:rsidRPr="00BE09B1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10"/>
                <w:sz w:val="28"/>
                <w:szCs w:val="28"/>
              </w:rPr>
              <w:object w:dxaOrig="800" w:dyaOrig="360">
                <v:shape id="_x0000_i1124" type="#_x0000_t75" style="width:40.1pt;height:18.35pt" o:ole="">
                  <v:imagedata r:id="rId194" o:title=""/>
                </v:shape>
                <o:OLEObject Type="Embed" ProgID="Equation.3" ShapeID="_x0000_i1124" DrawAspect="Content" ObjectID="_1546678220" r:id="rId195"/>
              </w:objec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680" w:dyaOrig="320">
                <v:shape id="_x0000_i1125" type="#_x0000_t75" style="width:33.95pt;height:15.6pt" o:ole="">
                  <v:imagedata r:id="rId196" o:title=""/>
                </v:shape>
                <o:OLEObject Type="Embed" ProgID="Equation.3" ShapeID="_x0000_i1125" DrawAspect="Content" ObjectID="_1546678221" r:id="rId197"/>
              </w:objec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</w:rPr>
              <w:t>0,55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700" w:dyaOrig="320">
                <v:shape id="_x0000_i1126" type="#_x0000_t75" style="width:35.3pt;height:15.6pt" o:ole="">
                  <v:imagedata r:id="rId198" o:title=""/>
                </v:shape>
                <o:OLEObject Type="Embed" ProgID="Equation.3" ShapeID="_x0000_i1126" DrawAspect="Content" ObjectID="_1546678222" r:id="rId199"/>
              </w:object>
            </w:r>
          </w:p>
        </w:tc>
      </w:tr>
      <w:tr w:rsidR="00E81046" w:rsidRPr="00BE09B1" w:rsidTr="001E6878"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  <w:vertAlign w:val="superscript"/>
              </w:rPr>
            </w:pPr>
            <w:r w:rsidRPr="00BE09B1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680" w:dyaOrig="320">
                <v:shape id="_x0000_i1127" type="#_x0000_t75" style="width:33.95pt;height:15.6pt" o:ole="">
                  <v:imagedata r:id="rId200" o:title=""/>
                </v:shape>
                <o:OLEObject Type="Embed" ProgID="Equation.3" ShapeID="_x0000_i1127" DrawAspect="Content" ObjectID="_1546678223" r:id="rId201"/>
              </w:objec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660" w:dyaOrig="320">
                <v:shape id="_x0000_i1128" type="#_x0000_t75" style="width:33.3pt;height:15.6pt" o:ole="">
                  <v:imagedata r:id="rId202" o:title=""/>
                </v:shape>
                <o:OLEObject Type="Embed" ProgID="Equation.3" ShapeID="_x0000_i1128" DrawAspect="Content" ObjectID="_1546678224" r:id="rId203"/>
              </w:objec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</w:rPr>
              <w:t>0,7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700" w:dyaOrig="320">
                <v:shape id="_x0000_i1129" type="#_x0000_t75" style="width:35.3pt;height:15.6pt" o:ole="">
                  <v:imagedata r:id="rId204" o:title=""/>
                </v:shape>
                <o:OLEObject Type="Embed" ProgID="Equation.3" ShapeID="_x0000_i1129" DrawAspect="Content" ObjectID="_1546678225" r:id="rId205"/>
              </w:object>
            </w:r>
          </w:p>
        </w:tc>
      </w:tr>
      <w:tr w:rsidR="00E81046" w:rsidRPr="00BE09B1" w:rsidTr="001E6878"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  <w:vertAlign w:val="superscript"/>
              </w:rPr>
            </w:pPr>
            <w:r w:rsidRPr="00BE09B1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680" w:dyaOrig="320">
                <v:shape id="_x0000_i1130" type="#_x0000_t75" style="width:33.95pt;height:15.6pt" o:ole="">
                  <v:imagedata r:id="rId176" o:title=""/>
                </v:shape>
                <o:OLEObject Type="Embed" ProgID="Equation.3" ShapeID="_x0000_i1130" DrawAspect="Content" ObjectID="_1546678226" r:id="rId206"/>
              </w:objec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639" w:dyaOrig="320">
                <v:shape id="_x0000_i1131" type="#_x0000_t75" style="width:31.9pt;height:15.6pt" o:ole="">
                  <v:imagedata r:id="rId178" o:title=""/>
                </v:shape>
                <o:OLEObject Type="Embed" ProgID="Equation.3" ShapeID="_x0000_i1131" DrawAspect="Content" ObjectID="_1546678227" r:id="rId207"/>
              </w:objec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</w:rPr>
              <w:t>0,65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700" w:dyaOrig="320">
                <v:shape id="_x0000_i1132" type="#_x0000_t75" style="width:35.3pt;height:15.6pt" o:ole="">
                  <v:imagedata r:id="rId208" o:title=""/>
                </v:shape>
                <o:OLEObject Type="Embed" ProgID="Equation.3" ShapeID="_x0000_i1132" DrawAspect="Content" ObjectID="_1546678228" r:id="rId209"/>
              </w:object>
            </w:r>
          </w:p>
        </w:tc>
      </w:tr>
      <w:tr w:rsidR="00E81046" w:rsidRPr="00BE09B1" w:rsidTr="001E6878"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  <w:vertAlign w:val="superscript"/>
              </w:rPr>
            </w:pPr>
            <w:r w:rsidRPr="00BE09B1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680" w:dyaOrig="320">
                <v:shape id="_x0000_i1133" type="#_x0000_t75" style="width:33.95pt;height:15.6pt" o:ole="">
                  <v:imagedata r:id="rId170" o:title=""/>
                </v:shape>
                <o:OLEObject Type="Embed" ProgID="Equation.3" ShapeID="_x0000_i1133" DrawAspect="Content" ObjectID="_1546678229" r:id="rId210"/>
              </w:objec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680" w:dyaOrig="320">
                <v:shape id="_x0000_i1134" type="#_x0000_t75" style="width:33.95pt;height:15.6pt" o:ole="">
                  <v:imagedata r:id="rId211" o:title=""/>
                </v:shape>
                <o:OLEObject Type="Embed" ProgID="Equation.3" ShapeID="_x0000_i1134" DrawAspect="Content" ObjectID="_1546678230" r:id="rId212"/>
              </w:objec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</w:rPr>
              <w:t>0,35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E81046" w:rsidRPr="00BE09B1" w:rsidRDefault="00E81046" w:rsidP="001E6878">
            <w:pPr>
              <w:jc w:val="both"/>
              <w:rPr>
                <w:sz w:val="28"/>
                <w:szCs w:val="28"/>
              </w:rPr>
            </w:pPr>
            <w:r w:rsidRPr="00BE09B1">
              <w:rPr>
                <w:position w:val="-6"/>
                <w:sz w:val="28"/>
                <w:szCs w:val="28"/>
              </w:rPr>
              <w:object w:dxaOrig="700" w:dyaOrig="320">
                <v:shape id="_x0000_i1135" type="#_x0000_t75" style="width:35.3pt;height:15.6pt" o:ole="">
                  <v:imagedata r:id="rId213" o:title=""/>
                </v:shape>
                <o:OLEObject Type="Embed" ProgID="Equation.3" ShapeID="_x0000_i1135" DrawAspect="Content" ObjectID="_1546678231" r:id="rId214"/>
              </w:object>
            </w:r>
          </w:p>
        </w:tc>
      </w:tr>
    </w:tbl>
    <w:p w:rsidR="00CB5FE5" w:rsidRPr="00BE09B1" w:rsidRDefault="00CB5FE5" w:rsidP="00CB5FE5">
      <w:pPr>
        <w:shd w:val="clear" w:color="auto" w:fill="FFFFFF"/>
        <w:ind w:left="136" w:right="136" w:firstLine="542"/>
        <w:jc w:val="both"/>
        <w:rPr>
          <w:color w:val="000000"/>
          <w:sz w:val="28"/>
          <w:szCs w:val="28"/>
        </w:rPr>
      </w:pPr>
    </w:p>
    <w:p w:rsidR="00CB5FE5" w:rsidRDefault="00CB5FE5" w:rsidP="00CB5FE5">
      <w:pPr>
        <w:ind w:firstLine="540"/>
        <w:jc w:val="both"/>
        <w:rPr>
          <w:b/>
          <w:color w:val="000000"/>
          <w:w w:val="101"/>
          <w:sz w:val="28"/>
          <w:szCs w:val="28"/>
        </w:rPr>
      </w:pPr>
      <w:r w:rsidRPr="00BE09B1">
        <w:rPr>
          <w:b/>
          <w:color w:val="000000"/>
          <w:w w:val="101"/>
          <w:sz w:val="28"/>
          <w:szCs w:val="28"/>
        </w:rPr>
        <w:t>Формулы и выражения, которыми можно воспользоваться при выполнении задачи №</w:t>
      </w:r>
      <w:r>
        <w:rPr>
          <w:b/>
          <w:color w:val="000000"/>
          <w:w w:val="101"/>
          <w:sz w:val="28"/>
          <w:szCs w:val="28"/>
        </w:rPr>
        <w:t>2</w:t>
      </w:r>
      <w:r w:rsidRPr="00BE09B1">
        <w:rPr>
          <w:b/>
          <w:color w:val="000000"/>
          <w:w w:val="101"/>
          <w:sz w:val="28"/>
          <w:szCs w:val="28"/>
        </w:rPr>
        <w:t>:</w:t>
      </w:r>
    </w:p>
    <w:p w:rsidR="00CB5FE5" w:rsidRPr="00BE09B1" w:rsidRDefault="00CB5FE5" w:rsidP="00CB5FE5">
      <w:pPr>
        <w:ind w:firstLine="540"/>
        <w:jc w:val="both"/>
        <w:rPr>
          <w:b/>
          <w:color w:val="000000"/>
          <w:w w:val="101"/>
          <w:sz w:val="28"/>
          <w:szCs w:val="28"/>
        </w:rPr>
      </w:pPr>
    </w:p>
    <w:p w:rsidR="00CB5FE5" w:rsidRPr="00BE09B1" w:rsidRDefault="00CB5FE5" w:rsidP="00CB5FE5">
      <w:pPr>
        <w:ind w:firstLine="567"/>
        <w:jc w:val="both"/>
        <w:rPr>
          <w:sz w:val="28"/>
          <w:szCs w:val="28"/>
        </w:rPr>
      </w:pPr>
      <w:r w:rsidRPr="00BE09B1">
        <w:rPr>
          <w:color w:val="000000"/>
          <w:w w:val="101"/>
          <w:sz w:val="28"/>
          <w:szCs w:val="28"/>
        </w:rPr>
        <w:t>Величина контактной разности потенциалов</w:t>
      </w:r>
      <w:r w:rsidRPr="00BE09B1">
        <w:rPr>
          <w:sz w:val="28"/>
          <w:szCs w:val="28"/>
        </w:rPr>
        <w:t xml:space="preserve"> </w:t>
      </w:r>
      <w:proofErr w:type="spellStart"/>
      <w:r w:rsidRPr="00BE09B1">
        <w:rPr>
          <w:i/>
          <w:sz w:val="28"/>
          <w:szCs w:val="28"/>
        </w:rPr>
        <w:t>р-п</w:t>
      </w:r>
      <w:proofErr w:type="spellEnd"/>
      <w:r w:rsidRPr="00BE09B1">
        <w:rPr>
          <w:sz w:val="28"/>
          <w:szCs w:val="28"/>
        </w:rPr>
        <w:t xml:space="preserve"> перехода определяется выражением:</w:t>
      </w:r>
      <w:r w:rsidR="004E3293">
        <w:rPr>
          <w:sz w:val="28"/>
          <w:szCs w:val="28"/>
        </w:rPr>
        <w:t xml:space="preserve"> </w:t>
      </w:r>
      <w:r w:rsidR="004E3293" w:rsidRPr="004E3293">
        <w:rPr>
          <w:position w:val="-10"/>
          <w:sz w:val="28"/>
          <w:szCs w:val="28"/>
        </w:rPr>
        <w:object w:dxaOrig="180" w:dyaOrig="340">
          <v:shape id="_x0000_i1136" type="#_x0000_t75" style="width:8.85pt;height:17pt" o:ole="">
            <v:imagedata r:id="rId135" o:title=""/>
          </v:shape>
          <o:OLEObject Type="Embed" ProgID="Equation.3" ShapeID="_x0000_i1136" DrawAspect="Content" ObjectID="_1546678232" r:id="rId215"/>
        </w:object>
      </w:r>
    </w:p>
    <w:p w:rsidR="00CB5FE5" w:rsidRPr="00BE09B1" w:rsidRDefault="00CB5FE5" w:rsidP="00CB5FE5">
      <w:pPr>
        <w:jc w:val="center"/>
        <w:rPr>
          <w:sz w:val="28"/>
          <w:szCs w:val="28"/>
        </w:rPr>
      </w:pPr>
      <w:r w:rsidRPr="00BE09B1">
        <w:rPr>
          <w:position w:val="-34"/>
          <w:sz w:val="28"/>
          <w:szCs w:val="28"/>
        </w:rPr>
        <w:object w:dxaOrig="4020" w:dyaOrig="760">
          <v:shape id="_x0000_i1137" type="#_x0000_t75" style="width:208.55pt;height:38.7pt" o:ole="" fillcolor="window">
            <v:imagedata r:id="rId216" o:title=""/>
          </v:shape>
          <o:OLEObject Type="Embed" ProgID="Equation.3" ShapeID="_x0000_i1137" DrawAspect="Content" ObjectID="_1546678233" r:id="rId217"/>
        </w:object>
      </w:r>
      <w:r w:rsidRPr="00BE09B1">
        <w:rPr>
          <w:sz w:val="28"/>
          <w:szCs w:val="28"/>
        </w:rPr>
        <w:t>,</w:t>
      </w:r>
    </w:p>
    <w:p w:rsidR="00CB5FE5" w:rsidRPr="00BE09B1" w:rsidRDefault="00CB5FE5" w:rsidP="00CB5FE5">
      <w:pPr>
        <w:jc w:val="both"/>
        <w:rPr>
          <w:sz w:val="28"/>
          <w:szCs w:val="28"/>
        </w:rPr>
      </w:pPr>
      <w:r w:rsidRPr="00BE09B1">
        <w:rPr>
          <w:sz w:val="28"/>
          <w:szCs w:val="28"/>
        </w:rPr>
        <w:lastRenderedPageBreak/>
        <w:t xml:space="preserve">где </w:t>
      </w:r>
      <w:proofErr w:type="spellStart"/>
      <w:r w:rsidRPr="00BE09B1">
        <w:rPr>
          <w:i/>
          <w:sz w:val="28"/>
          <w:szCs w:val="28"/>
        </w:rPr>
        <w:t>п</w:t>
      </w:r>
      <w:r w:rsidRPr="00BE09B1">
        <w:rPr>
          <w:i/>
          <w:sz w:val="28"/>
          <w:szCs w:val="28"/>
          <w:vertAlign w:val="subscript"/>
        </w:rPr>
        <w:t>п</w:t>
      </w:r>
      <w:proofErr w:type="spellEnd"/>
      <w:r w:rsidRPr="00BE09B1">
        <w:rPr>
          <w:i/>
          <w:sz w:val="28"/>
          <w:szCs w:val="28"/>
        </w:rPr>
        <w:t xml:space="preserve">, </w:t>
      </w:r>
      <w:proofErr w:type="spellStart"/>
      <w:r w:rsidRPr="00BE09B1">
        <w:rPr>
          <w:i/>
          <w:sz w:val="28"/>
          <w:szCs w:val="28"/>
        </w:rPr>
        <w:t>р</w:t>
      </w:r>
      <w:r w:rsidRPr="00BE09B1">
        <w:rPr>
          <w:i/>
          <w:sz w:val="28"/>
          <w:szCs w:val="28"/>
          <w:vertAlign w:val="subscript"/>
        </w:rPr>
        <w:t>р</w:t>
      </w:r>
      <w:proofErr w:type="spellEnd"/>
      <w:r w:rsidRPr="00BE09B1">
        <w:rPr>
          <w:i/>
          <w:sz w:val="28"/>
          <w:szCs w:val="28"/>
        </w:rPr>
        <w:t xml:space="preserve">, </w:t>
      </w:r>
      <w:proofErr w:type="spellStart"/>
      <w:r w:rsidRPr="00BE09B1">
        <w:rPr>
          <w:i/>
          <w:sz w:val="28"/>
          <w:szCs w:val="28"/>
        </w:rPr>
        <w:t>р</w:t>
      </w:r>
      <w:r w:rsidRPr="00BE09B1">
        <w:rPr>
          <w:i/>
          <w:sz w:val="28"/>
          <w:szCs w:val="28"/>
          <w:vertAlign w:val="subscript"/>
        </w:rPr>
        <w:t>п</w:t>
      </w:r>
      <w:proofErr w:type="spellEnd"/>
      <w:r w:rsidRPr="00BE09B1">
        <w:rPr>
          <w:sz w:val="28"/>
          <w:szCs w:val="28"/>
        </w:rPr>
        <w:t xml:space="preserve"> и </w:t>
      </w:r>
      <w:proofErr w:type="spellStart"/>
      <w:proofErr w:type="gramStart"/>
      <w:r w:rsidRPr="00BE09B1">
        <w:rPr>
          <w:i/>
          <w:sz w:val="28"/>
          <w:szCs w:val="28"/>
        </w:rPr>
        <w:t>п</w:t>
      </w:r>
      <w:r w:rsidRPr="00BE09B1">
        <w:rPr>
          <w:i/>
          <w:sz w:val="28"/>
          <w:szCs w:val="28"/>
          <w:vertAlign w:val="subscript"/>
        </w:rPr>
        <w:t>р</w:t>
      </w:r>
      <w:proofErr w:type="spellEnd"/>
      <w:proofErr w:type="gramEnd"/>
      <w:r w:rsidRPr="00BE09B1">
        <w:rPr>
          <w:sz w:val="28"/>
          <w:szCs w:val="28"/>
          <w:vertAlign w:val="subscript"/>
        </w:rPr>
        <w:t xml:space="preserve"> </w:t>
      </w:r>
      <w:r w:rsidRPr="00BE09B1">
        <w:rPr>
          <w:sz w:val="28"/>
          <w:szCs w:val="28"/>
        </w:rPr>
        <w:t xml:space="preserve"> - концентрации основных и неосновных носителей тока в</w:t>
      </w:r>
      <w:r w:rsidRPr="00BE09B1">
        <w:rPr>
          <w:i/>
          <w:sz w:val="28"/>
          <w:szCs w:val="28"/>
        </w:rPr>
        <w:t xml:space="preserve"> </w:t>
      </w:r>
      <w:proofErr w:type="spellStart"/>
      <w:r w:rsidRPr="00BE09B1">
        <w:rPr>
          <w:i/>
          <w:sz w:val="28"/>
          <w:szCs w:val="28"/>
        </w:rPr>
        <w:t>п</w:t>
      </w:r>
      <w:proofErr w:type="spellEnd"/>
      <w:r w:rsidRPr="00BE09B1">
        <w:rPr>
          <w:sz w:val="28"/>
          <w:szCs w:val="28"/>
        </w:rPr>
        <w:t xml:space="preserve"> и</w:t>
      </w:r>
      <w:r w:rsidRPr="00BE09B1">
        <w:rPr>
          <w:i/>
          <w:sz w:val="28"/>
          <w:szCs w:val="28"/>
        </w:rPr>
        <w:t xml:space="preserve"> </w:t>
      </w:r>
      <w:proofErr w:type="spellStart"/>
      <w:r w:rsidRPr="00BE09B1">
        <w:rPr>
          <w:i/>
          <w:sz w:val="28"/>
          <w:szCs w:val="28"/>
        </w:rPr>
        <w:t>р</w:t>
      </w:r>
      <w:proofErr w:type="spellEnd"/>
      <w:r w:rsidRPr="00BE09B1">
        <w:rPr>
          <w:sz w:val="28"/>
          <w:szCs w:val="28"/>
        </w:rPr>
        <w:t xml:space="preserve"> - полупроводниках</w:t>
      </w:r>
      <w:r w:rsidRPr="00BE09B1">
        <w:rPr>
          <w:sz w:val="28"/>
          <w:szCs w:val="28"/>
          <w:vertAlign w:val="subscript"/>
        </w:rPr>
        <w:t xml:space="preserve"> , </w:t>
      </w:r>
      <w:proofErr w:type="spellStart"/>
      <w:r w:rsidRPr="00BE09B1">
        <w:rPr>
          <w:i/>
          <w:sz w:val="28"/>
          <w:szCs w:val="28"/>
          <w:lang w:val="en-US"/>
        </w:rPr>
        <w:t>n</w:t>
      </w:r>
      <w:r w:rsidRPr="00BE09B1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Pr="00BE09B1">
        <w:rPr>
          <w:sz w:val="28"/>
          <w:szCs w:val="28"/>
          <w:vertAlign w:val="subscript"/>
        </w:rPr>
        <w:t xml:space="preserve"> </w:t>
      </w:r>
      <w:r w:rsidRPr="00BE09B1">
        <w:rPr>
          <w:sz w:val="28"/>
          <w:szCs w:val="28"/>
        </w:rPr>
        <w:t xml:space="preserve"> - концентрация собственных носителей тока. При комнатной температуре </w:t>
      </w:r>
      <w:proofErr w:type="spellStart"/>
      <w:r w:rsidRPr="00BE09B1">
        <w:rPr>
          <w:sz w:val="28"/>
          <w:szCs w:val="28"/>
        </w:rPr>
        <w:t>примесные</w:t>
      </w:r>
      <w:proofErr w:type="spellEnd"/>
      <w:r w:rsidRPr="00BE09B1">
        <w:rPr>
          <w:sz w:val="28"/>
          <w:szCs w:val="28"/>
        </w:rPr>
        <w:t xml:space="preserve"> атомы обычно полностью ионизованы и, поэтому, концентрация основных носителей тока определяются числом </w:t>
      </w:r>
      <w:proofErr w:type="spellStart"/>
      <w:r w:rsidRPr="00BE09B1">
        <w:rPr>
          <w:sz w:val="28"/>
          <w:szCs w:val="28"/>
        </w:rPr>
        <w:t>примесных</w:t>
      </w:r>
      <w:proofErr w:type="spellEnd"/>
      <w:r w:rsidRPr="00BE09B1">
        <w:rPr>
          <w:sz w:val="28"/>
          <w:szCs w:val="28"/>
        </w:rPr>
        <w:t xml:space="preserve"> атомов.</w:t>
      </w:r>
    </w:p>
    <w:p w:rsidR="00CB5FE5" w:rsidRPr="00BE09B1" w:rsidRDefault="00CB5FE5" w:rsidP="00CB5FE5">
      <w:pPr>
        <w:ind w:firstLine="567"/>
        <w:jc w:val="both"/>
        <w:rPr>
          <w:sz w:val="28"/>
          <w:szCs w:val="28"/>
        </w:rPr>
      </w:pPr>
      <w:r w:rsidRPr="00BE09B1">
        <w:rPr>
          <w:sz w:val="28"/>
          <w:szCs w:val="28"/>
        </w:rPr>
        <w:t xml:space="preserve">Условие </w:t>
      </w:r>
      <w:proofErr w:type="spellStart"/>
      <w:r w:rsidRPr="00BE09B1">
        <w:rPr>
          <w:sz w:val="28"/>
          <w:szCs w:val="28"/>
        </w:rPr>
        <w:t>электронейтральности</w:t>
      </w:r>
      <w:proofErr w:type="spellEnd"/>
      <w:r w:rsidRPr="00BE09B1">
        <w:rPr>
          <w:sz w:val="28"/>
          <w:szCs w:val="28"/>
        </w:rPr>
        <w:t xml:space="preserve"> </w:t>
      </w:r>
      <w:proofErr w:type="spellStart"/>
      <w:r w:rsidRPr="00BE09B1">
        <w:rPr>
          <w:i/>
          <w:sz w:val="28"/>
          <w:szCs w:val="28"/>
        </w:rPr>
        <w:t>р-п</w:t>
      </w:r>
      <w:proofErr w:type="spellEnd"/>
      <w:r w:rsidRPr="00BE09B1">
        <w:rPr>
          <w:sz w:val="28"/>
          <w:szCs w:val="28"/>
        </w:rPr>
        <w:t xml:space="preserve"> перехода определяется:</w:t>
      </w:r>
    </w:p>
    <w:p w:rsidR="00CB5FE5" w:rsidRPr="00BE09B1" w:rsidRDefault="00CB5FE5" w:rsidP="00CB5FE5">
      <w:pPr>
        <w:ind w:firstLine="567"/>
        <w:jc w:val="center"/>
        <w:rPr>
          <w:sz w:val="28"/>
          <w:szCs w:val="28"/>
        </w:rPr>
      </w:pPr>
      <w:r w:rsidRPr="00BE09B1">
        <w:rPr>
          <w:position w:val="-14"/>
          <w:sz w:val="28"/>
          <w:szCs w:val="28"/>
        </w:rPr>
        <w:object w:dxaOrig="1280" w:dyaOrig="380">
          <v:shape id="_x0000_i1138" type="#_x0000_t75" style="width:63.85pt;height:19pt" o:ole="">
            <v:imagedata r:id="rId218" o:title=""/>
          </v:shape>
          <o:OLEObject Type="Embed" ProgID="Equation.3" ShapeID="_x0000_i1138" DrawAspect="Content" ObjectID="_1546678234" r:id="rId219"/>
        </w:object>
      </w:r>
      <w:r w:rsidRPr="00BE09B1">
        <w:rPr>
          <w:sz w:val="28"/>
          <w:szCs w:val="28"/>
        </w:rPr>
        <w:t>,</w:t>
      </w:r>
    </w:p>
    <w:p w:rsidR="00CB5FE5" w:rsidRPr="00BE09B1" w:rsidRDefault="00CB5FE5" w:rsidP="00CB5FE5">
      <w:pPr>
        <w:jc w:val="both"/>
        <w:rPr>
          <w:sz w:val="28"/>
          <w:szCs w:val="28"/>
        </w:rPr>
      </w:pPr>
      <w:r w:rsidRPr="00BE09B1">
        <w:rPr>
          <w:sz w:val="28"/>
          <w:szCs w:val="28"/>
        </w:rPr>
        <w:t xml:space="preserve">откуда следует, что в обеих областях полупроводника, примыкающих к </w:t>
      </w:r>
      <w:proofErr w:type="spellStart"/>
      <w:r w:rsidRPr="00BE09B1">
        <w:rPr>
          <w:i/>
          <w:sz w:val="28"/>
          <w:szCs w:val="28"/>
        </w:rPr>
        <w:t>р-п</w:t>
      </w:r>
      <w:proofErr w:type="spellEnd"/>
      <w:r w:rsidRPr="00BE09B1">
        <w:rPr>
          <w:sz w:val="28"/>
          <w:szCs w:val="28"/>
        </w:rPr>
        <w:t xml:space="preserve"> переходу, объемные заряды равны. Ширина </w:t>
      </w:r>
      <w:proofErr w:type="spellStart"/>
      <w:r w:rsidRPr="00BE09B1">
        <w:rPr>
          <w:i/>
          <w:sz w:val="28"/>
          <w:szCs w:val="28"/>
        </w:rPr>
        <w:t>р-п</w:t>
      </w:r>
      <w:proofErr w:type="spellEnd"/>
      <w:r w:rsidRPr="00BE09B1">
        <w:rPr>
          <w:sz w:val="28"/>
          <w:szCs w:val="28"/>
        </w:rPr>
        <w:t xml:space="preserve"> перехода в отсутствие внешнего напряжения:</w:t>
      </w:r>
    </w:p>
    <w:p w:rsidR="00CB5FE5" w:rsidRPr="00BE09B1" w:rsidRDefault="00CB5FE5" w:rsidP="00CB5FE5">
      <w:pPr>
        <w:ind w:firstLine="567"/>
        <w:jc w:val="center"/>
        <w:rPr>
          <w:sz w:val="28"/>
          <w:szCs w:val="28"/>
        </w:rPr>
      </w:pPr>
      <w:r w:rsidRPr="00BE09B1">
        <w:rPr>
          <w:position w:val="-32"/>
          <w:sz w:val="28"/>
          <w:szCs w:val="28"/>
        </w:rPr>
        <w:object w:dxaOrig="3180" w:dyaOrig="760">
          <v:shape id="_x0000_i1139" type="#_x0000_t75" style="width:158.95pt;height:38.05pt" o:ole="">
            <v:imagedata r:id="rId220" o:title=""/>
          </v:shape>
          <o:OLEObject Type="Embed" ProgID="Equation.3" ShapeID="_x0000_i1139" DrawAspect="Content" ObjectID="_1546678235" r:id="rId221"/>
        </w:object>
      </w:r>
      <w:r w:rsidRPr="00BE09B1">
        <w:rPr>
          <w:sz w:val="28"/>
          <w:szCs w:val="28"/>
        </w:rPr>
        <w:t>.</w:t>
      </w:r>
    </w:p>
    <w:p w:rsidR="00CB5FE5" w:rsidRPr="00BE09B1" w:rsidRDefault="00CB5FE5" w:rsidP="00CB5FE5">
      <w:pPr>
        <w:ind w:firstLine="567"/>
        <w:jc w:val="both"/>
        <w:rPr>
          <w:sz w:val="28"/>
          <w:szCs w:val="28"/>
        </w:rPr>
      </w:pPr>
      <w:r w:rsidRPr="00BE09B1">
        <w:rPr>
          <w:sz w:val="28"/>
          <w:szCs w:val="28"/>
        </w:rPr>
        <w:t xml:space="preserve">Как видно из (6.32), что чем выше концентрация </w:t>
      </w:r>
      <w:proofErr w:type="spellStart"/>
      <w:r w:rsidRPr="00BE09B1">
        <w:rPr>
          <w:sz w:val="28"/>
          <w:szCs w:val="28"/>
        </w:rPr>
        <w:t>примесных</w:t>
      </w:r>
      <w:proofErr w:type="spellEnd"/>
      <w:r w:rsidRPr="00BE09B1">
        <w:rPr>
          <w:sz w:val="28"/>
          <w:szCs w:val="28"/>
        </w:rPr>
        <w:t xml:space="preserve"> атомов, тем меньше ширина </w:t>
      </w:r>
      <w:proofErr w:type="spellStart"/>
      <w:r w:rsidRPr="00BE09B1">
        <w:rPr>
          <w:i/>
          <w:sz w:val="28"/>
          <w:szCs w:val="28"/>
        </w:rPr>
        <w:t>р-п</w:t>
      </w:r>
      <w:proofErr w:type="spellEnd"/>
      <w:r w:rsidRPr="00BE09B1">
        <w:rPr>
          <w:sz w:val="28"/>
          <w:szCs w:val="28"/>
        </w:rPr>
        <w:t xml:space="preserve"> перехода. Для резко несимметричного перехода, например, при условии </w:t>
      </w:r>
      <w:r w:rsidRPr="00BE09B1">
        <w:rPr>
          <w:position w:val="-10"/>
          <w:sz w:val="28"/>
          <w:szCs w:val="28"/>
        </w:rPr>
        <w:object w:dxaOrig="1140" w:dyaOrig="340">
          <v:shape id="_x0000_i1140" type="#_x0000_t75" style="width:57.05pt;height:17pt" o:ole="">
            <v:imagedata r:id="rId222" o:title=""/>
          </v:shape>
          <o:OLEObject Type="Embed" ProgID="Equation.3" ShapeID="_x0000_i1140" DrawAspect="Content" ObjectID="_1546678236" r:id="rId223"/>
        </w:object>
      </w:r>
      <w:r w:rsidRPr="00BE09B1">
        <w:rPr>
          <w:sz w:val="28"/>
          <w:szCs w:val="28"/>
        </w:rPr>
        <w:t xml:space="preserve"> получим:</w:t>
      </w:r>
    </w:p>
    <w:p w:rsidR="00CB5FE5" w:rsidRPr="00BE09B1" w:rsidRDefault="00CB5FE5" w:rsidP="00CB5FE5">
      <w:pPr>
        <w:ind w:firstLine="567"/>
        <w:jc w:val="center"/>
        <w:rPr>
          <w:sz w:val="28"/>
          <w:szCs w:val="28"/>
        </w:rPr>
      </w:pPr>
      <w:r w:rsidRPr="00BE09B1">
        <w:rPr>
          <w:position w:val="-32"/>
          <w:sz w:val="28"/>
          <w:szCs w:val="28"/>
        </w:rPr>
        <w:object w:dxaOrig="1740" w:dyaOrig="760">
          <v:shape id="_x0000_i1141" type="#_x0000_t75" style="width:86.95pt;height:38.05pt" o:ole="">
            <v:imagedata r:id="rId224" o:title=""/>
          </v:shape>
          <o:OLEObject Type="Embed" ProgID="Equation.3" ShapeID="_x0000_i1141" DrawAspect="Content" ObjectID="_1546678237" r:id="rId225"/>
        </w:object>
      </w:r>
      <w:r w:rsidRPr="00BE09B1">
        <w:rPr>
          <w:sz w:val="28"/>
          <w:szCs w:val="28"/>
        </w:rPr>
        <w:t>,</w:t>
      </w:r>
    </w:p>
    <w:p w:rsidR="00CB5FE5" w:rsidRPr="00CB5FE5" w:rsidRDefault="00CB5FE5" w:rsidP="00CB5FE5">
      <w:pPr>
        <w:pStyle w:val="a8"/>
        <w:jc w:val="both"/>
        <w:rPr>
          <w:sz w:val="28"/>
          <w:szCs w:val="28"/>
        </w:rPr>
      </w:pPr>
      <w:r w:rsidRPr="00CB5FE5">
        <w:rPr>
          <w:sz w:val="28"/>
          <w:szCs w:val="28"/>
        </w:rPr>
        <w:t>т.е. переход располагается, в основном, в области полупроводника с меньшей концентрацией примесей и, тем самым, в области с меньшей концентрацией носителей тока, где падает большая часть контактной разности потенциала.</w:t>
      </w:r>
    </w:p>
    <w:p w:rsidR="00CB5FE5" w:rsidRPr="00BE09B1" w:rsidRDefault="00CB5FE5" w:rsidP="00CB5FE5">
      <w:pPr>
        <w:pStyle w:val="a6"/>
      </w:pPr>
      <w:r w:rsidRPr="00BE09B1">
        <w:t xml:space="preserve"> </w:t>
      </w:r>
      <w:proofErr w:type="gramStart"/>
      <w:r w:rsidRPr="00BE09B1">
        <w:t>При</w:t>
      </w:r>
      <w:proofErr w:type="gramEnd"/>
      <w:r w:rsidRPr="00BE09B1">
        <w:t xml:space="preserve"> приложение внешнего  напряжения </w:t>
      </w:r>
      <w:r w:rsidRPr="00BE09B1">
        <w:rPr>
          <w:i/>
          <w:lang w:val="en-US"/>
        </w:rPr>
        <w:t>V</w:t>
      </w:r>
      <w:r w:rsidRPr="00BE09B1">
        <w:t xml:space="preserve">  изменяется  высота потенциального барьера </w:t>
      </w:r>
      <w:proofErr w:type="spellStart"/>
      <w:r w:rsidRPr="00BE09B1">
        <w:rPr>
          <w:i/>
          <w:iCs/>
        </w:rPr>
        <w:t>р-п</w:t>
      </w:r>
      <w:proofErr w:type="spellEnd"/>
      <w:r w:rsidRPr="00BE09B1">
        <w:t xml:space="preserve"> перехода:</w:t>
      </w:r>
    </w:p>
    <w:p w:rsidR="00CB5FE5" w:rsidRPr="00BE09B1" w:rsidRDefault="00CB5FE5" w:rsidP="00CB5FE5">
      <w:pPr>
        <w:pStyle w:val="a6"/>
      </w:pPr>
      <w:r w:rsidRPr="00BE09B1">
        <w:rPr>
          <w:position w:val="-12"/>
        </w:rPr>
        <w:object w:dxaOrig="1520" w:dyaOrig="380">
          <v:shape id="_x0000_i1142" type="#_x0000_t75" style="width:76.1pt;height:19pt" o:ole="">
            <v:imagedata r:id="rId226" o:title=""/>
          </v:shape>
          <o:OLEObject Type="Embed" ProgID="Equation.DSMT4" ShapeID="_x0000_i1142" DrawAspect="Content" ObjectID="_1546678238" r:id="rId227"/>
        </w:object>
      </w:r>
    </w:p>
    <w:p w:rsidR="00CB5FE5" w:rsidRPr="00BE09B1" w:rsidRDefault="00CB5FE5" w:rsidP="00CB5FE5">
      <w:pPr>
        <w:pStyle w:val="a6"/>
        <w:ind w:firstLine="0"/>
      </w:pPr>
      <w:r w:rsidRPr="00BE09B1">
        <w:t xml:space="preserve">и одновременно меняется также ширина </w:t>
      </w:r>
      <w:proofErr w:type="spellStart"/>
      <w:r w:rsidRPr="00BE09B1">
        <w:rPr>
          <w:i/>
          <w:iCs/>
        </w:rPr>
        <w:t>р-п</w:t>
      </w:r>
      <w:proofErr w:type="spellEnd"/>
      <w:r w:rsidRPr="00BE09B1">
        <w:t xml:space="preserve"> перехода: </w:t>
      </w:r>
    </w:p>
    <w:p w:rsidR="00CB5FE5" w:rsidRPr="00BE09B1" w:rsidRDefault="00CB5FE5" w:rsidP="00CB5FE5">
      <w:pPr>
        <w:pStyle w:val="a6"/>
      </w:pPr>
      <w:r w:rsidRPr="00BE09B1">
        <w:rPr>
          <w:position w:val="-32"/>
        </w:rPr>
        <w:object w:dxaOrig="3180" w:dyaOrig="760">
          <v:shape id="_x0000_i1143" type="#_x0000_t75" style="width:158.95pt;height:38.05pt" o:ole="">
            <v:imagedata r:id="rId228" o:title=""/>
          </v:shape>
          <o:OLEObject Type="Embed" ProgID="Equation.3" ShapeID="_x0000_i1143" DrawAspect="Content" ObjectID="_1546678239" r:id="rId229"/>
        </w:object>
      </w:r>
      <w:r w:rsidRPr="00BE09B1">
        <w:t>,</w:t>
      </w:r>
    </w:p>
    <w:p w:rsidR="00CB5FE5" w:rsidRPr="00BE09B1" w:rsidRDefault="00CB5FE5" w:rsidP="00CB5FE5">
      <w:pPr>
        <w:jc w:val="both"/>
        <w:rPr>
          <w:sz w:val="28"/>
          <w:szCs w:val="28"/>
        </w:rPr>
      </w:pPr>
      <w:r w:rsidRPr="00BE09B1">
        <w:rPr>
          <w:sz w:val="28"/>
          <w:szCs w:val="28"/>
        </w:rPr>
        <w:t xml:space="preserve">где знак </w:t>
      </w:r>
      <w:proofErr w:type="gramStart"/>
      <w:r w:rsidRPr="00BE09B1">
        <w:rPr>
          <w:sz w:val="28"/>
          <w:szCs w:val="28"/>
        </w:rPr>
        <w:t>«-</w:t>
      </w:r>
      <w:proofErr w:type="gramEnd"/>
      <w:r w:rsidRPr="00BE09B1">
        <w:rPr>
          <w:sz w:val="28"/>
          <w:szCs w:val="28"/>
        </w:rPr>
        <w:t xml:space="preserve">» соответствует прямому, а «+»- обратному смещению </w:t>
      </w:r>
      <w:proofErr w:type="spellStart"/>
      <w:r w:rsidRPr="00BE09B1">
        <w:rPr>
          <w:i/>
          <w:iCs/>
          <w:sz w:val="28"/>
          <w:szCs w:val="28"/>
        </w:rPr>
        <w:t>р-п</w:t>
      </w:r>
      <w:proofErr w:type="spellEnd"/>
      <w:r w:rsidRPr="00BE09B1">
        <w:rPr>
          <w:sz w:val="28"/>
          <w:szCs w:val="28"/>
        </w:rPr>
        <w:t xml:space="preserve"> перехода. Как следует из последних выражений  при прямом смещении высота </w:t>
      </w:r>
      <w:proofErr w:type="gramStart"/>
      <w:r w:rsidRPr="00BE09B1">
        <w:rPr>
          <w:sz w:val="28"/>
          <w:szCs w:val="28"/>
        </w:rPr>
        <w:t>барьера</w:t>
      </w:r>
      <w:proofErr w:type="gramEnd"/>
      <w:r w:rsidRPr="00BE09B1">
        <w:rPr>
          <w:sz w:val="28"/>
          <w:szCs w:val="28"/>
        </w:rPr>
        <w:t xml:space="preserve"> и ширина перехода уменьшаются, а при обратном – возрастают по сравнению с равновесным состоянием.</w:t>
      </w:r>
    </w:p>
    <w:p w:rsidR="00CB5FE5" w:rsidRPr="00CB5FE5" w:rsidRDefault="00CB5FE5" w:rsidP="00CB5FE5">
      <w:pPr>
        <w:pStyle w:val="31"/>
        <w:ind w:firstLine="709"/>
        <w:jc w:val="both"/>
        <w:rPr>
          <w:sz w:val="28"/>
          <w:szCs w:val="28"/>
        </w:rPr>
      </w:pPr>
      <w:r w:rsidRPr="00CB5FE5">
        <w:rPr>
          <w:sz w:val="28"/>
          <w:szCs w:val="28"/>
        </w:rPr>
        <w:t xml:space="preserve">Напряжение пробоя можно рассчитать исходя из </w:t>
      </w:r>
      <w:proofErr w:type="gramStart"/>
      <w:r w:rsidRPr="00CB5FE5">
        <w:rPr>
          <w:sz w:val="28"/>
          <w:szCs w:val="28"/>
        </w:rPr>
        <w:t>формулы</w:t>
      </w:r>
      <w:proofErr w:type="gramEnd"/>
      <w:r w:rsidRPr="00CB5FE5">
        <w:rPr>
          <w:sz w:val="28"/>
          <w:szCs w:val="28"/>
        </w:rPr>
        <w:t xml:space="preserve"> </w:t>
      </w:r>
      <w:r w:rsidRPr="00CB5FE5">
        <w:rPr>
          <w:position w:val="-14"/>
          <w:sz w:val="28"/>
          <w:szCs w:val="28"/>
        </w:rPr>
        <w:object w:dxaOrig="1200" w:dyaOrig="380">
          <v:shape id="_x0000_i1144" type="#_x0000_t75" style="width:59.75pt;height:19pt" o:ole="">
            <v:imagedata r:id="rId230" o:title=""/>
          </v:shape>
          <o:OLEObject Type="Embed" ProgID="Equation.3" ShapeID="_x0000_i1144" DrawAspect="Content" ObjectID="_1546678240" r:id="rId231"/>
        </w:object>
      </w:r>
      <w:r w:rsidRPr="00CB5FE5">
        <w:rPr>
          <w:sz w:val="28"/>
          <w:szCs w:val="28"/>
        </w:rPr>
        <w:t xml:space="preserve"> где </w:t>
      </w:r>
      <w:r w:rsidRPr="00CB5FE5">
        <w:rPr>
          <w:i/>
          <w:sz w:val="28"/>
          <w:szCs w:val="28"/>
          <w:lang w:val="en-US"/>
        </w:rPr>
        <w:t>l</w:t>
      </w:r>
      <w:r w:rsidRPr="00CB5FE5">
        <w:rPr>
          <w:sz w:val="28"/>
          <w:szCs w:val="28"/>
        </w:rPr>
        <w:t xml:space="preserve"> – ширина</w:t>
      </w:r>
      <w:r w:rsidRPr="00CB5FE5">
        <w:rPr>
          <w:i/>
          <w:sz w:val="28"/>
          <w:szCs w:val="28"/>
        </w:rPr>
        <w:t xml:space="preserve"> </w:t>
      </w:r>
      <w:proofErr w:type="spellStart"/>
      <w:r w:rsidRPr="00CB5FE5">
        <w:rPr>
          <w:i/>
          <w:sz w:val="28"/>
          <w:szCs w:val="28"/>
        </w:rPr>
        <w:t>р-п</w:t>
      </w:r>
      <w:proofErr w:type="spellEnd"/>
      <w:r w:rsidRPr="00CB5FE5">
        <w:rPr>
          <w:sz w:val="28"/>
          <w:szCs w:val="28"/>
        </w:rPr>
        <w:t xml:space="preserve"> перехода, </w:t>
      </w:r>
      <w:r w:rsidRPr="00CB5FE5">
        <w:rPr>
          <w:position w:val="-24"/>
          <w:sz w:val="28"/>
          <w:szCs w:val="28"/>
        </w:rPr>
        <w:object w:dxaOrig="499" w:dyaOrig="499">
          <v:shape id="_x0000_i1145" type="#_x0000_t75" style="width:25.15pt;height:25.15pt" o:ole="">
            <v:imagedata r:id="rId232" o:title=""/>
          </v:shape>
          <o:OLEObject Type="Embed" ProgID="Equation.3" ShapeID="_x0000_i1145" DrawAspect="Content" ObjectID="_1546678241" r:id="rId233"/>
        </w:object>
      </w:r>
      <w:r w:rsidRPr="00CB5FE5">
        <w:rPr>
          <w:sz w:val="28"/>
          <w:szCs w:val="28"/>
        </w:rPr>
        <w:t xml:space="preserve">- критическая напряженность электрического поля на переходе, которая для кремниевых </w:t>
      </w:r>
      <w:proofErr w:type="spellStart"/>
      <w:r w:rsidRPr="00CB5FE5">
        <w:rPr>
          <w:sz w:val="28"/>
          <w:szCs w:val="28"/>
        </w:rPr>
        <w:t>р-п</w:t>
      </w:r>
      <w:proofErr w:type="spellEnd"/>
      <w:r w:rsidRPr="00CB5FE5">
        <w:rPr>
          <w:sz w:val="28"/>
          <w:szCs w:val="28"/>
        </w:rPr>
        <w:t xml:space="preserve"> переходов примерно равна </w:t>
      </w:r>
      <w:r w:rsidRPr="00CB5FE5">
        <w:rPr>
          <w:position w:val="-24"/>
          <w:sz w:val="28"/>
          <w:szCs w:val="28"/>
        </w:rPr>
        <w:object w:dxaOrig="1860" w:dyaOrig="499">
          <v:shape id="_x0000_i1146" type="#_x0000_t75" style="width:93.05pt;height:25.15pt" o:ole="">
            <v:imagedata r:id="rId234" o:title=""/>
          </v:shape>
          <o:OLEObject Type="Embed" ProgID="Equation.3" ShapeID="_x0000_i1146" DrawAspect="Content" ObjectID="_1546678242" r:id="rId235"/>
        </w:object>
      </w:r>
      <w:r w:rsidRPr="00CB5FE5">
        <w:rPr>
          <w:sz w:val="28"/>
          <w:szCs w:val="28"/>
        </w:rPr>
        <w:t xml:space="preserve">. С учетом выражения для ширины </w:t>
      </w:r>
      <w:proofErr w:type="spellStart"/>
      <w:r w:rsidRPr="00CB5FE5">
        <w:rPr>
          <w:i/>
          <w:iCs/>
          <w:sz w:val="28"/>
          <w:szCs w:val="28"/>
        </w:rPr>
        <w:t>р-п</w:t>
      </w:r>
      <w:proofErr w:type="spellEnd"/>
      <w:r w:rsidRPr="00CB5FE5">
        <w:rPr>
          <w:sz w:val="28"/>
          <w:szCs w:val="28"/>
        </w:rPr>
        <w:t xml:space="preserve"> перехода и пренебрегая значением </w:t>
      </w:r>
      <w:r w:rsidRPr="00CB5FE5">
        <w:rPr>
          <w:position w:val="-10"/>
          <w:sz w:val="28"/>
          <w:szCs w:val="28"/>
        </w:rPr>
        <w:object w:dxaOrig="320" w:dyaOrig="340">
          <v:shape id="_x0000_i1147" type="#_x0000_t75" style="width:16.3pt;height:17pt" o:ole="">
            <v:imagedata r:id="rId236" o:title=""/>
          </v:shape>
          <o:OLEObject Type="Embed" ProgID="Equation.3" ShapeID="_x0000_i1147" DrawAspect="Content" ObjectID="_1546678243" r:id="rId237"/>
        </w:object>
      </w:r>
      <w:r w:rsidRPr="00CB5FE5">
        <w:rPr>
          <w:sz w:val="28"/>
          <w:szCs w:val="28"/>
        </w:rPr>
        <w:t xml:space="preserve"> по сравнению с </w:t>
      </w:r>
      <w:r w:rsidRPr="00CB5FE5">
        <w:rPr>
          <w:position w:val="-14"/>
          <w:sz w:val="28"/>
          <w:szCs w:val="28"/>
        </w:rPr>
        <w:object w:dxaOrig="499" w:dyaOrig="380">
          <v:shape id="_x0000_i1148" type="#_x0000_t75" style="width:25.15pt;height:19pt" o:ole="">
            <v:imagedata r:id="rId238" o:title=""/>
          </v:shape>
          <o:OLEObject Type="Embed" ProgID="Equation.3" ShapeID="_x0000_i1148" DrawAspect="Content" ObjectID="_1546678244" r:id="rId239"/>
        </w:object>
      </w:r>
      <w:r w:rsidRPr="00CB5FE5">
        <w:rPr>
          <w:sz w:val="28"/>
          <w:szCs w:val="28"/>
        </w:rPr>
        <w:t xml:space="preserve"> имеем:</w:t>
      </w:r>
    </w:p>
    <w:p w:rsidR="00CB5FE5" w:rsidRPr="00CB5FE5" w:rsidRDefault="00CB5FE5" w:rsidP="00CB5FE5">
      <w:pPr>
        <w:pStyle w:val="31"/>
        <w:ind w:firstLine="709"/>
        <w:jc w:val="both"/>
        <w:rPr>
          <w:sz w:val="28"/>
          <w:szCs w:val="28"/>
        </w:rPr>
      </w:pPr>
      <w:r w:rsidRPr="00CB5FE5">
        <w:rPr>
          <w:position w:val="-34"/>
          <w:sz w:val="28"/>
          <w:szCs w:val="28"/>
        </w:rPr>
        <w:object w:dxaOrig="3159" w:dyaOrig="820">
          <v:shape id="_x0000_i1149" type="#_x0000_t75" style="width:158.25pt;height:40.75pt" o:ole="">
            <v:imagedata r:id="rId240" o:title=""/>
          </v:shape>
          <o:OLEObject Type="Embed" ProgID="Equation.3" ShapeID="_x0000_i1149" DrawAspect="Content" ObjectID="_1546678245" r:id="rId241"/>
        </w:object>
      </w:r>
    </w:p>
    <w:p w:rsidR="00CB5FE5" w:rsidRPr="00BE09B1" w:rsidRDefault="00CB5FE5" w:rsidP="00E81046">
      <w:pPr>
        <w:pStyle w:val="31"/>
        <w:ind w:firstLine="709"/>
        <w:jc w:val="both"/>
        <w:rPr>
          <w:sz w:val="28"/>
          <w:szCs w:val="28"/>
        </w:rPr>
      </w:pPr>
      <w:r w:rsidRPr="00BE09B1">
        <w:t>.</w:t>
      </w:r>
      <w:r w:rsidRPr="00BE09B1">
        <w:rPr>
          <w:sz w:val="28"/>
          <w:szCs w:val="28"/>
        </w:rPr>
        <w:t xml:space="preserve">Как видно, напряжение пробоя уменьшается с ростом концентрации примесей. </w:t>
      </w:r>
    </w:p>
    <w:p w:rsidR="00E81046" w:rsidRDefault="00E81046" w:rsidP="00E81046">
      <w:pPr>
        <w:jc w:val="both"/>
      </w:pPr>
    </w:p>
    <w:p w:rsidR="00E81046" w:rsidRPr="00275DD4" w:rsidRDefault="00E81046" w:rsidP="00E81046">
      <w:pPr>
        <w:jc w:val="both"/>
        <w:rPr>
          <w:b/>
        </w:rPr>
      </w:pPr>
      <w:r w:rsidRPr="00275DD4">
        <w:lastRenderedPageBreak/>
        <w:t xml:space="preserve">ПРИЛОЖЕНИЕ 1. </w:t>
      </w:r>
      <w:r w:rsidRPr="00275DD4">
        <w:rPr>
          <w:b/>
        </w:rPr>
        <w:t>Численные значения некоторых физических величин.</w:t>
      </w:r>
    </w:p>
    <w:p w:rsidR="00E81046" w:rsidRPr="00275DD4" w:rsidRDefault="00E81046" w:rsidP="00E81046">
      <w:pPr>
        <w:jc w:val="both"/>
        <w:rPr>
          <w:b/>
        </w:rPr>
      </w:pPr>
    </w:p>
    <w:p w:rsidR="00E81046" w:rsidRPr="00275DD4" w:rsidRDefault="00E81046" w:rsidP="00E81046">
      <w:pPr>
        <w:jc w:val="both"/>
      </w:pPr>
      <w:r w:rsidRPr="00275DD4">
        <w:t xml:space="preserve">Заряд электрона                                                            </w:t>
      </w:r>
      <w:r w:rsidRPr="00275DD4">
        <w:rPr>
          <w:position w:val="-10"/>
        </w:rPr>
        <w:object w:dxaOrig="1840" w:dyaOrig="360">
          <v:shape id="_x0000_i1150" type="#_x0000_t75" style="width:92.4pt;height:18.35pt" o:ole="">
            <v:imagedata r:id="rId61" o:title=""/>
          </v:shape>
          <o:OLEObject Type="Embed" ProgID="Equation.3" ShapeID="_x0000_i1150" DrawAspect="Content" ObjectID="_1546678246" r:id="rId242"/>
        </w:object>
      </w:r>
    </w:p>
    <w:p w:rsidR="00E81046" w:rsidRPr="00275DD4" w:rsidRDefault="00E81046" w:rsidP="00E81046">
      <w:pPr>
        <w:jc w:val="both"/>
      </w:pPr>
      <w:r w:rsidRPr="00275DD4">
        <w:t xml:space="preserve">Масса свободного электрона                                      </w:t>
      </w:r>
      <w:r w:rsidRPr="00275DD4">
        <w:rPr>
          <w:position w:val="-12"/>
        </w:rPr>
        <w:object w:dxaOrig="1939" w:dyaOrig="380">
          <v:shape id="_x0000_i1151" type="#_x0000_t75" style="width:96.45pt;height:19pt" o:ole="">
            <v:imagedata r:id="rId63" o:title=""/>
          </v:shape>
          <o:OLEObject Type="Embed" ProgID="Equation.3" ShapeID="_x0000_i1151" DrawAspect="Content" ObjectID="_1546678247" r:id="rId243"/>
        </w:object>
      </w:r>
    </w:p>
    <w:p w:rsidR="00E81046" w:rsidRPr="00275DD4" w:rsidRDefault="00E81046" w:rsidP="00E81046">
      <w:pPr>
        <w:jc w:val="both"/>
      </w:pPr>
      <w:r w:rsidRPr="00275DD4">
        <w:t xml:space="preserve">Скорость света                                                              </w:t>
      </w:r>
      <w:r w:rsidRPr="00275DD4">
        <w:rPr>
          <w:position w:val="-10"/>
        </w:rPr>
        <w:object w:dxaOrig="1760" w:dyaOrig="360">
          <v:shape id="_x0000_i1152" type="#_x0000_t75" style="width:87.6pt;height:18.35pt" o:ole="">
            <v:imagedata r:id="rId65" o:title=""/>
          </v:shape>
          <o:OLEObject Type="Embed" ProgID="Equation.3" ShapeID="_x0000_i1152" DrawAspect="Content" ObjectID="_1546678248" r:id="rId244"/>
        </w:object>
      </w:r>
    </w:p>
    <w:p w:rsidR="00E81046" w:rsidRPr="00275DD4" w:rsidRDefault="00E81046" w:rsidP="00E81046">
      <w:pPr>
        <w:jc w:val="both"/>
      </w:pPr>
      <w:r w:rsidRPr="00275DD4">
        <w:t xml:space="preserve">Постоянная Планка                                                      </w:t>
      </w:r>
      <w:r w:rsidRPr="00275DD4">
        <w:rPr>
          <w:position w:val="-10"/>
        </w:rPr>
        <w:object w:dxaOrig="2060" w:dyaOrig="360">
          <v:shape id="_x0000_i1153" type="#_x0000_t75" style="width:102.55pt;height:18.35pt" o:ole="">
            <v:imagedata r:id="rId67" o:title=""/>
          </v:shape>
          <o:OLEObject Type="Embed" ProgID="Equation.3" ShapeID="_x0000_i1153" DrawAspect="Content" ObjectID="_1546678249" r:id="rId245"/>
        </w:object>
      </w:r>
    </w:p>
    <w:p w:rsidR="00E81046" w:rsidRPr="00275DD4" w:rsidRDefault="00E81046" w:rsidP="00E81046">
      <w:pPr>
        <w:jc w:val="both"/>
      </w:pPr>
      <w:proofErr w:type="gramStart"/>
      <w:r w:rsidRPr="00275DD4">
        <w:t>Постоянная</w:t>
      </w:r>
      <w:proofErr w:type="gramEnd"/>
      <w:r w:rsidRPr="00275DD4">
        <w:t xml:space="preserve"> Больцмана                                                </w:t>
      </w:r>
      <w:r w:rsidRPr="00275DD4">
        <w:rPr>
          <w:position w:val="-10"/>
        </w:rPr>
        <w:object w:dxaOrig="2000" w:dyaOrig="360">
          <v:shape id="_x0000_i1154" type="#_x0000_t75" style="width:99.85pt;height:18.35pt" o:ole="">
            <v:imagedata r:id="rId69" o:title=""/>
          </v:shape>
          <o:OLEObject Type="Embed" ProgID="Equation.3" ShapeID="_x0000_i1154" DrawAspect="Content" ObjectID="_1546678250" r:id="rId246"/>
        </w:object>
      </w:r>
    </w:p>
    <w:p w:rsidR="00E81046" w:rsidRPr="00275DD4" w:rsidRDefault="00E81046" w:rsidP="00E81046">
      <w:pPr>
        <w:jc w:val="both"/>
      </w:pPr>
      <w:proofErr w:type="gramStart"/>
      <w:r w:rsidRPr="00275DD4">
        <w:t>Диэлектрическая</w:t>
      </w:r>
      <w:proofErr w:type="gramEnd"/>
      <w:r w:rsidRPr="00275DD4">
        <w:t xml:space="preserve"> постоянная вакуума                       </w:t>
      </w:r>
      <w:r w:rsidRPr="00275DD4">
        <w:rPr>
          <w:position w:val="-12"/>
        </w:rPr>
        <w:object w:dxaOrig="2100" w:dyaOrig="380">
          <v:shape id="_x0000_i1155" type="#_x0000_t75" style="width:105.3pt;height:19pt" o:ole="">
            <v:imagedata r:id="rId71" o:title=""/>
          </v:shape>
          <o:OLEObject Type="Embed" ProgID="Equation.3" ShapeID="_x0000_i1155" DrawAspect="Content" ObjectID="_1546678251" r:id="rId247"/>
        </w:object>
      </w:r>
    </w:p>
    <w:p w:rsidR="00E81046" w:rsidRPr="00275DD4" w:rsidRDefault="00E81046" w:rsidP="00E81046">
      <w:pPr>
        <w:jc w:val="both"/>
      </w:pPr>
    </w:p>
    <w:p w:rsidR="00E81046" w:rsidRPr="00275DD4" w:rsidRDefault="00E81046" w:rsidP="00E81046">
      <w:pPr>
        <w:jc w:val="both"/>
      </w:pPr>
      <w:r w:rsidRPr="00275DD4">
        <w:t xml:space="preserve">ПРИЛОЖЕНИЕ 2. </w:t>
      </w:r>
      <w:r w:rsidRPr="00275DD4">
        <w:rPr>
          <w:b/>
        </w:rPr>
        <w:t>Некоторые физические параметры полупроводников при</w:t>
      </w:r>
      <w:proofErr w:type="gramStart"/>
      <w:r w:rsidRPr="00275DD4">
        <w:rPr>
          <w:b/>
        </w:rPr>
        <w:t xml:space="preserve"> </w:t>
      </w:r>
      <w:r w:rsidRPr="00275DD4">
        <w:rPr>
          <w:b/>
          <w:i/>
        </w:rPr>
        <w:t>Т</w:t>
      </w:r>
      <w:proofErr w:type="gramEnd"/>
      <w:r w:rsidRPr="00275DD4">
        <w:rPr>
          <w:b/>
        </w:rPr>
        <w:t>=300К</w:t>
      </w:r>
      <w:r w:rsidRPr="00275DD4">
        <w:t>.</w:t>
      </w:r>
    </w:p>
    <w:p w:rsidR="00E81046" w:rsidRPr="00275DD4" w:rsidRDefault="00E81046" w:rsidP="00E8104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4"/>
        <w:gridCol w:w="636"/>
        <w:gridCol w:w="636"/>
        <w:gridCol w:w="756"/>
        <w:gridCol w:w="756"/>
        <w:gridCol w:w="756"/>
      </w:tblGrid>
      <w:tr w:rsidR="00E81046" w:rsidRPr="00275DD4" w:rsidTr="001E6878">
        <w:tc>
          <w:tcPr>
            <w:tcW w:w="0" w:type="auto"/>
          </w:tcPr>
          <w:p w:rsidR="00E81046" w:rsidRPr="00275DD4" w:rsidRDefault="00E81046" w:rsidP="001E6878">
            <w:pPr>
              <w:jc w:val="both"/>
            </w:pPr>
            <w:r w:rsidRPr="00275DD4">
              <w:t>Параметр</w:t>
            </w:r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  <w:rPr>
                <w:i/>
                <w:lang w:val="en-US"/>
              </w:rPr>
            </w:pPr>
            <w:proofErr w:type="spellStart"/>
            <w:r w:rsidRPr="00275DD4">
              <w:rPr>
                <w:i/>
                <w:lang w:val="en-US"/>
              </w:rPr>
              <w:t>Ge</w:t>
            </w:r>
            <w:proofErr w:type="spellEnd"/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  <w:rPr>
                <w:i/>
                <w:lang w:val="en-US"/>
              </w:rPr>
            </w:pPr>
            <w:r w:rsidRPr="00275DD4">
              <w:rPr>
                <w:i/>
                <w:lang w:val="en-US"/>
              </w:rPr>
              <w:t>Si</w:t>
            </w:r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  <w:rPr>
                <w:i/>
                <w:lang w:val="en-US"/>
              </w:rPr>
            </w:pPr>
            <w:proofErr w:type="spellStart"/>
            <w:r w:rsidRPr="00275DD4">
              <w:rPr>
                <w:i/>
                <w:lang w:val="en-US"/>
              </w:rPr>
              <w:t>GaAs</w:t>
            </w:r>
            <w:proofErr w:type="spellEnd"/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  <w:rPr>
                <w:i/>
                <w:lang w:val="en-US"/>
              </w:rPr>
            </w:pPr>
            <w:proofErr w:type="spellStart"/>
            <w:r w:rsidRPr="00275DD4">
              <w:rPr>
                <w:i/>
                <w:lang w:val="en-US"/>
              </w:rPr>
              <w:t>InP</w:t>
            </w:r>
            <w:proofErr w:type="spellEnd"/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  <w:rPr>
                <w:i/>
                <w:lang w:val="en-US"/>
              </w:rPr>
            </w:pPr>
            <w:proofErr w:type="spellStart"/>
            <w:r w:rsidRPr="00275DD4">
              <w:rPr>
                <w:i/>
                <w:lang w:val="en-US"/>
              </w:rPr>
              <w:t>InSb</w:t>
            </w:r>
            <w:proofErr w:type="spellEnd"/>
          </w:p>
        </w:tc>
      </w:tr>
      <w:tr w:rsidR="00E81046" w:rsidRPr="00275DD4" w:rsidTr="001E6878">
        <w:tc>
          <w:tcPr>
            <w:tcW w:w="0" w:type="auto"/>
          </w:tcPr>
          <w:p w:rsidR="00E81046" w:rsidRPr="00275DD4" w:rsidRDefault="00E81046" w:rsidP="001E6878">
            <w:pPr>
              <w:jc w:val="both"/>
            </w:pPr>
            <w:r w:rsidRPr="00275DD4">
              <w:t>Ширина запрещенной зоны</w:t>
            </w:r>
          </w:p>
          <w:p w:rsidR="00E81046" w:rsidRPr="00275DD4" w:rsidRDefault="00E81046" w:rsidP="001E6878">
            <w:pPr>
              <w:jc w:val="both"/>
            </w:pPr>
            <w:r w:rsidRPr="00275DD4">
              <w:rPr>
                <w:position w:val="-10"/>
              </w:rPr>
              <w:object w:dxaOrig="720" w:dyaOrig="320">
                <v:shape id="_x0000_i1156" type="#_x0000_t75" style="width:36pt;height:15.6pt" o:ole="">
                  <v:imagedata r:id="rId73" o:title=""/>
                </v:shape>
                <o:OLEObject Type="Embed" ProgID="Equation.3" ShapeID="_x0000_i1156" DrawAspect="Content" ObjectID="_1546678252" r:id="rId248"/>
              </w:object>
            </w:r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</w:pPr>
            <w:r w:rsidRPr="00275DD4">
              <w:t>0,7</w:t>
            </w:r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</w:pPr>
            <w:r w:rsidRPr="00275DD4">
              <w:t>1,1</w:t>
            </w:r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</w:pPr>
            <w:r w:rsidRPr="00275DD4">
              <w:t>1,43</w:t>
            </w:r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</w:pPr>
            <w:r w:rsidRPr="00275DD4">
              <w:t>1,35</w:t>
            </w:r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</w:pPr>
            <w:r w:rsidRPr="00275DD4">
              <w:t>О,18</w:t>
            </w:r>
          </w:p>
        </w:tc>
      </w:tr>
      <w:tr w:rsidR="00E81046" w:rsidRPr="00275DD4" w:rsidTr="001E6878">
        <w:tc>
          <w:tcPr>
            <w:tcW w:w="0" w:type="auto"/>
          </w:tcPr>
          <w:p w:rsidR="00E81046" w:rsidRPr="00275DD4" w:rsidRDefault="00E81046" w:rsidP="001E6878">
            <w:pPr>
              <w:jc w:val="both"/>
            </w:pPr>
            <w:r w:rsidRPr="00275DD4">
              <w:t>Относительная диэлектрическая</w:t>
            </w:r>
          </w:p>
          <w:p w:rsidR="00E81046" w:rsidRPr="00275DD4" w:rsidRDefault="00E81046" w:rsidP="001E6878">
            <w:pPr>
              <w:jc w:val="both"/>
            </w:pPr>
            <w:r w:rsidRPr="00275DD4">
              <w:t xml:space="preserve">проницаемость </w:t>
            </w:r>
            <w:r w:rsidRPr="00275DD4">
              <w:rPr>
                <w:position w:val="-6"/>
              </w:rPr>
              <w:object w:dxaOrig="200" w:dyaOrig="220">
                <v:shape id="_x0000_i1157" type="#_x0000_t75" style="width:9.5pt;height:11.55pt" o:ole="">
                  <v:imagedata r:id="rId75" o:title=""/>
                </v:shape>
                <o:OLEObject Type="Embed" ProgID="Equation.3" ShapeID="_x0000_i1157" DrawAspect="Content" ObjectID="_1546678253" r:id="rId249"/>
              </w:object>
            </w:r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</w:pPr>
            <w:r w:rsidRPr="00275DD4">
              <w:t>16</w:t>
            </w:r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</w:pPr>
            <w:r w:rsidRPr="00275DD4">
              <w:t>12</w:t>
            </w:r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</w:pPr>
            <w:r w:rsidRPr="00275DD4">
              <w:t>13</w:t>
            </w:r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</w:pPr>
            <w:r w:rsidRPr="00275DD4">
              <w:t>10</w:t>
            </w:r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</w:pPr>
            <w:r w:rsidRPr="00275DD4">
              <w:t>18</w:t>
            </w:r>
          </w:p>
        </w:tc>
      </w:tr>
      <w:tr w:rsidR="00E81046" w:rsidRPr="00275DD4" w:rsidTr="001E6878">
        <w:tc>
          <w:tcPr>
            <w:tcW w:w="0" w:type="auto"/>
          </w:tcPr>
          <w:p w:rsidR="00E81046" w:rsidRPr="00275DD4" w:rsidRDefault="00E81046" w:rsidP="001E6878">
            <w:pPr>
              <w:jc w:val="both"/>
            </w:pPr>
            <w:r w:rsidRPr="00275DD4">
              <w:t xml:space="preserve">Относительная  эффективная масса электронов </w:t>
            </w:r>
            <w:r w:rsidRPr="00275DD4">
              <w:rPr>
                <w:position w:val="-12"/>
              </w:rPr>
              <w:object w:dxaOrig="760" w:dyaOrig="380">
                <v:shape id="_x0000_i1158" type="#_x0000_t75" style="width:38.05pt;height:19pt" o:ole="">
                  <v:imagedata r:id="rId77" o:title=""/>
                </v:shape>
                <o:OLEObject Type="Embed" ProgID="Equation.3" ShapeID="_x0000_i1158" DrawAspect="Content" ObjectID="_1546678254" r:id="rId250"/>
              </w:object>
            </w:r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</w:pPr>
            <w:r w:rsidRPr="00275DD4">
              <w:t>1,64</w:t>
            </w:r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</w:pPr>
            <w:r w:rsidRPr="00275DD4">
              <w:t>0,98</w:t>
            </w:r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</w:pPr>
            <w:r w:rsidRPr="00275DD4">
              <w:t>0,067</w:t>
            </w:r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</w:pPr>
            <w:r w:rsidRPr="00275DD4">
              <w:t>0,078</w:t>
            </w:r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</w:pPr>
            <w:r w:rsidRPr="00275DD4">
              <w:t>0,015</w:t>
            </w:r>
          </w:p>
        </w:tc>
      </w:tr>
      <w:tr w:rsidR="00E81046" w:rsidRPr="00275DD4" w:rsidTr="001E6878">
        <w:tc>
          <w:tcPr>
            <w:tcW w:w="0" w:type="auto"/>
          </w:tcPr>
          <w:p w:rsidR="00E81046" w:rsidRPr="00275DD4" w:rsidRDefault="00E81046" w:rsidP="001E6878">
            <w:pPr>
              <w:jc w:val="both"/>
            </w:pPr>
            <w:r w:rsidRPr="00275DD4">
              <w:t xml:space="preserve">Относительная  эффективная масса дырок </w:t>
            </w:r>
            <w:r w:rsidRPr="00275DD4">
              <w:rPr>
                <w:position w:val="-14"/>
              </w:rPr>
              <w:object w:dxaOrig="780" w:dyaOrig="400">
                <v:shape id="_x0000_i1159" type="#_x0000_t75" style="width:38.7pt;height:20.4pt" o:ole="">
                  <v:imagedata r:id="rId79" o:title=""/>
                </v:shape>
                <o:OLEObject Type="Embed" ProgID="Equation.3" ShapeID="_x0000_i1159" DrawAspect="Content" ObjectID="_1546678255" r:id="rId251"/>
              </w:object>
            </w:r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  <w:rPr>
                <w:lang w:val="en-US"/>
              </w:rPr>
            </w:pPr>
            <w:r w:rsidRPr="00275DD4">
              <w:rPr>
                <w:lang w:val="en-US"/>
              </w:rPr>
              <w:t>0,04</w:t>
            </w:r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  <w:rPr>
                <w:lang w:val="en-US"/>
              </w:rPr>
            </w:pPr>
            <w:r w:rsidRPr="00275DD4">
              <w:rPr>
                <w:lang w:val="en-US"/>
              </w:rPr>
              <w:t>0,16</w:t>
            </w:r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  <w:rPr>
                <w:lang w:val="en-US"/>
              </w:rPr>
            </w:pPr>
            <w:r w:rsidRPr="00275DD4">
              <w:rPr>
                <w:lang w:val="en-US"/>
              </w:rPr>
              <w:t>0,082</w:t>
            </w:r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  <w:rPr>
                <w:lang w:val="en-US"/>
              </w:rPr>
            </w:pPr>
            <w:r w:rsidRPr="00275DD4">
              <w:rPr>
                <w:lang w:val="en-US"/>
              </w:rPr>
              <w:t>0,64</w:t>
            </w:r>
          </w:p>
        </w:tc>
        <w:tc>
          <w:tcPr>
            <w:tcW w:w="0" w:type="auto"/>
          </w:tcPr>
          <w:p w:rsidR="00E81046" w:rsidRPr="00275DD4" w:rsidRDefault="00E81046" w:rsidP="001E6878">
            <w:pPr>
              <w:jc w:val="both"/>
            </w:pPr>
            <w:r w:rsidRPr="00275DD4">
              <w:t>0,4</w:t>
            </w:r>
          </w:p>
        </w:tc>
      </w:tr>
    </w:tbl>
    <w:p w:rsidR="00E81046" w:rsidRPr="00275DD4" w:rsidRDefault="00E81046" w:rsidP="00E81046">
      <w:pPr>
        <w:ind w:left="-426"/>
        <w:jc w:val="both"/>
      </w:pPr>
    </w:p>
    <w:p w:rsidR="000D276F" w:rsidRDefault="000D276F" w:rsidP="00CB5FE5">
      <w:pPr>
        <w:jc w:val="both"/>
      </w:pPr>
    </w:p>
    <w:sectPr w:rsidR="000D276F" w:rsidSect="00E8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AEC"/>
    <w:multiLevelType w:val="hybridMultilevel"/>
    <w:tmpl w:val="A442FE32"/>
    <w:lvl w:ilvl="0" w:tplc="135636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14A1B3F"/>
    <w:multiLevelType w:val="hybridMultilevel"/>
    <w:tmpl w:val="010A54CA"/>
    <w:lvl w:ilvl="0" w:tplc="AD92539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C2614CC"/>
    <w:multiLevelType w:val="hybridMultilevel"/>
    <w:tmpl w:val="A442FE32"/>
    <w:lvl w:ilvl="0" w:tplc="135636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A4857E6"/>
    <w:multiLevelType w:val="hybridMultilevel"/>
    <w:tmpl w:val="1C50828A"/>
    <w:lvl w:ilvl="0" w:tplc="F0C42F1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D276F"/>
    <w:rsid w:val="000D276F"/>
    <w:rsid w:val="00181C97"/>
    <w:rsid w:val="001A3936"/>
    <w:rsid w:val="002608CF"/>
    <w:rsid w:val="00274416"/>
    <w:rsid w:val="00275DD4"/>
    <w:rsid w:val="00297D6C"/>
    <w:rsid w:val="0036132D"/>
    <w:rsid w:val="003B0D84"/>
    <w:rsid w:val="00451996"/>
    <w:rsid w:val="004E3293"/>
    <w:rsid w:val="00502F9A"/>
    <w:rsid w:val="00590A8D"/>
    <w:rsid w:val="005962C4"/>
    <w:rsid w:val="005B0F53"/>
    <w:rsid w:val="006717D4"/>
    <w:rsid w:val="0067282F"/>
    <w:rsid w:val="006D4E4B"/>
    <w:rsid w:val="0075367C"/>
    <w:rsid w:val="00865888"/>
    <w:rsid w:val="008F3608"/>
    <w:rsid w:val="00992F6C"/>
    <w:rsid w:val="009E4F0E"/>
    <w:rsid w:val="00A16E08"/>
    <w:rsid w:val="00A365BF"/>
    <w:rsid w:val="00A464E1"/>
    <w:rsid w:val="00A62E46"/>
    <w:rsid w:val="00AB547B"/>
    <w:rsid w:val="00B44E77"/>
    <w:rsid w:val="00B51561"/>
    <w:rsid w:val="00C5482A"/>
    <w:rsid w:val="00CB5FE5"/>
    <w:rsid w:val="00D35440"/>
    <w:rsid w:val="00DC67B0"/>
    <w:rsid w:val="00E15257"/>
    <w:rsid w:val="00E22785"/>
    <w:rsid w:val="00E235E5"/>
    <w:rsid w:val="00E3761C"/>
    <w:rsid w:val="00E41EC3"/>
    <w:rsid w:val="00E80115"/>
    <w:rsid w:val="00E81046"/>
    <w:rsid w:val="00ED4060"/>
    <w:rsid w:val="00F020EC"/>
    <w:rsid w:val="00F564FA"/>
    <w:rsid w:val="00F74919"/>
    <w:rsid w:val="00F7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17D4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outlineLvl w:val="0"/>
    </w:pPr>
    <w:rPr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6717D4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6717D4"/>
    <w:pPr>
      <w:widowControl w:val="0"/>
      <w:autoSpaceDE w:val="0"/>
      <w:autoSpaceDN w:val="0"/>
      <w:adjustRightInd w:val="0"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7D4"/>
    <w:rPr>
      <w:color w:val="000000"/>
      <w:sz w:val="28"/>
      <w:szCs w:val="28"/>
      <w:shd w:val="clear" w:color="auto" w:fill="FFFFFF"/>
    </w:rPr>
  </w:style>
  <w:style w:type="character" w:customStyle="1" w:styleId="30">
    <w:name w:val="Заголовок 3 Знак"/>
    <w:basedOn w:val="a0"/>
    <w:link w:val="3"/>
    <w:rsid w:val="006717D4"/>
    <w:rPr>
      <w:rFonts w:ascii="Arial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6717D4"/>
    <w:rPr>
      <w:sz w:val="24"/>
      <w:szCs w:val="24"/>
    </w:rPr>
  </w:style>
  <w:style w:type="paragraph" w:styleId="a3">
    <w:name w:val="caption"/>
    <w:basedOn w:val="a"/>
    <w:next w:val="a"/>
    <w:qFormat/>
    <w:rsid w:val="006717D4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158"/>
      <w:jc w:val="center"/>
    </w:pPr>
    <w:rPr>
      <w:color w:val="000000"/>
      <w:sz w:val="28"/>
      <w:szCs w:val="20"/>
    </w:rPr>
  </w:style>
  <w:style w:type="paragraph" w:styleId="a4">
    <w:name w:val="Title"/>
    <w:basedOn w:val="a"/>
    <w:link w:val="a5"/>
    <w:qFormat/>
    <w:rsid w:val="006717D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6717D4"/>
    <w:rPr>
      <w:b/>
      <w:bCs/>
      <w:sz w:val="28"/>
      <w:szCs w:val="24"/>
    </w:rPr>
  </w:style>
  <w:style w:type="paragraph" w:styleId="a6">
    <w:name w:val="Body Text Indent"/>
    <w:basedOn w:val="a"/>
    <w:link w:val="a7"/>
    <w:rsid w:val="00B51561"/>
    <w:pPr>
      <w:ind w:firstLine="851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B51561"/>
    <w:rPr>
      <w:sz w:val="28"/>
      <w:szCs w:val="28"/>
    </w:rPr>
  </w:style>
  <w:style w:type="paragraph" w:styleId="a8">
    <w:name w:val="Body Text"/>
    <w:basedOn w:val="a"/>
    <w:link w:val="a9"/>
    <w:uiPriority w:val="99"/>
    <w:semiHidden/>
    <w:unhideWhenUsed/>
    <w:rsid w:val="00CB5FE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B5FE5"/>
    <w:rPr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CB5FE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B5FE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9.bin"/><Relationship Id="rId159" Type="http://schemas.openxmlformats.org/officeDocument/2006/relationships/oleObject" Target="embeddings/oleObject82.bin"/><Relationship Id="rId170" Type="http://schemas.openxmlformats.org/officeDocument/2006/relationships/image" Target="media/image78.wmf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5.bin"/><Relationship Id="rId226" Type="http://schemas.openxmlformats.org/officeDocument/2006/relationships/image" Target="media/image104.wmf"/><Relationship Id="rId247" Type="http://schemas.openxmlformats.org/officeDocument/2006/relationships/oleObject" Target="embeddings/oleObject131.bin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image" Target="media/image24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69.wmf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image" Target="media/image73.wmf"/><Relationship Id="rId181" Type="http://schemas.openxmlformats.org/officeDocument/2006/relationships/oleObject" Target="embeddings/oleObject93.bin"/><Relationship Id="rId216" Type="http://schemas.openxmlformats.org/officeDocument/2006/relationships/image" Target="media/image99.wmf"/><Relationship Id="rId237" Type="http://schemas.openxmlformats.org/officeDocument/2006/relationships/oleObject" Target="embeddings/oleObject123.bin"/><Relationship Id="rId22" Type="http://schemas.openxmlformats.org/officeDocument/2006/relationships/image" Target="media/image9.wmf"/><Relationship Id="rId43" Type="http://schemas.openxmlformats.org/officeDocument/2006/relationships/image" Target="media/image19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5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6.bin"/><Relationship Id="rId171" Type="http://schemas.openxmlformats.org/officeDocument/2006/relationships/oleObject" Target="embeddings/oleObject88.bin"/><Relationship Id="rId192" Type="http://schemas.openxmlformats.org/officeDocument/2006/relationships/image" Target="media/image89.wmf"/><Relationship Id="rId206" Type="http://schemas.openxmlformats.org/officeDocument/2006/relationships/oleObject" Target="embeddings/oleObject106.bin"/><Relationship Id="rId227" Type="http://schemas.openxmlformats.org/officeDocument/2006/relationships/oleObject" Target="embeddings/oleObject118.bin"/><Relationship Id="rId248" Type="http://schemas.openxmlformats.org/officeDocument/2006/relationships/oleObject" Target="embeddings/oleObject132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1.wmf"/><Relationship Id="rId129" Type="http://schemas.openxmlformats.org/officeDocument/2006/relationships/image" Target="media/image61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0.bin"/><Relationship Id="rId145" Type="http://schemas.openxmlformats.org/officeDocument/2006/relationships/image" Target="media/image67.wmf"/><Relationship Id="rId161" Type="http://schemas.openxmlformats.org/officeDocument/2006/relationships/oleObject" Target="embeddings/oleObject83.bin"/><Relationship Id="rId166" Type="http://schemas.openxmlformats.org/officeDocument/2006/relationships/image" Target="media/image76.wmf"/><Relationship Id="rId182" Type="http://schemas.openxmlformats.org/officeDocument/2006/relationships/image" Target="media/image84.wmf"/><Relationship Id="rId187" Type="http://schemas.openxmlformats.org/officeDocument/2006/relationships/oleObject" Target="embeddings/oleObject96.bin"/><Relationship Id="rId217" Type="http://schemas.openxmlformats.org/officeDocument/2006/relationships/oleObject" Target="embeddings/oleObject113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12" Type="http://schemas.openxmlformats.org/officeDocument/2006/relationships/oleObject" Target="embeddings/oleObject110.bin"/><Relationship Id="rId233" Type="http://schemas.openxmlformats.org/officeDocument/2006/relationships/oleObject" Target="embeddings/oleObject121.bin"/><Relationship Id="rId238" Type="http://schemas.openxmlformats.org/officeDocument/2006/relationships/image" Target="media/image110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4.wmf"/><Relationship Id="rId151" Type="http://schemas.openxmlformats.org/officeDocument/2006/relationships/image" Target="media/image70.wmf"/><Relationship Id="rId156" Type="http://schemas.openxmlformats.org/officeDocument/2006/relationships/oleObject" Target="embeddings/oleObject80.bin"/><Relationship Id="rId177" Type="http://schemas.openxmlformats.org/officeDocument/2006/relationships/oleObject" Target="embeddings/oleObject91.bin"/><Relationship Id="rId198" Type="http://schemas.openxmlformats.org/officeDocument/2006/relationships/image" Target="media/image92.wmf"/><Relationship Id="rId172" Type="http://schemas.openxmlformats.org/officeDocument/2006/relationships/image" Target="media/image79.wmf"/><Relationship Id="rId193" Type="http://schemas.openxmlformats.org/officeDocument/2006/relationships/oleObject" Target="embeddings/oleObject99.bin"/><Relationship Id="rId202" Type="http://schemas.openxmlformats.org/officeDocument/2006/relationships/image" Target="media/image94.wmf"/><Relationship Id="rId207" Type="http://schemas.openxmlformats.org/officeDocument/2006/relationships/oleObject" Target="embeddings/oleObject107.bin"/><Relationship Id="rId223" Type="http://schemas.openxmlformats.org/officeDocument/2006/relationships/oleObject" Target="embeddings/oleObject116.bin"/><Relationship Id="rId228" Type="http://schemas.openxmlformats.org/officeDocument/2006/relationships/image" Target="media/image105.wmf"/><Relationship Id="rId244" Type="http://schemas.openxmlformats.org/officeDocument/2006/relationships/oleObject" Target="embeddings/oleObject128.bin"/><Relationship Id="rId249" Type="http://schemas.openxmlformats.org/officeDocument/2006/relationships/oleObject" Target="embeddings/oleObject133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59.bin"/><Relationship Id="rId125" Type="http://schemas.openxmlformats.org/officeDocument/2006/relationships/image" Target="media/image59.wmf"/><Relationship Id="rId141" Type="http://schemas.openxmlformats.org/officeDocument/2006/relationships/oleObject" Target="embeddings/oleObject71.bin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86.bin"/><Relationship Id="rId188" Type="http://schemas.openxmlformats.org/officeDocument/2006/relationships/image" Target="media/image87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74.wmf"/><Relationship Id="rId183" Type="http://schemas.openxmlformats.org/officeDocument/2006/relationships/oleObject" Target="embeddings/oleObject94.bin"/><Relationship Id="rId213" Type="http://schemas.openxmlformats.org/officeDocument/2006/relationships/image" Target="media/image98.wmf"/><Relationship Id="rId218" Type="http://schemas.openxmlformats.org/officeDocument/2006/relationships/image" Target="media/image100.wmf"/><Relationship Id="rId234" Type="http://schemas.openxmlformats.org/officeDocument/2006/relationships/image" Target="media/image108.wmf"/><Relationship Id="rId239" Type="http://schemas.openxmlformats.org/officeDocument/2006/relationships/oleObject" Target="embeddings/oleObject12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34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image" Target="media/image52.wmf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81.bin"/><Relationship Id="rId178" Type="http://schemas.openxmlformats.org/officeDocument/2006/relationships/image" Target="media/image82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7.bin"/><Relationship Id="rId173" Type="http://schemas.openxmlformats.org/officeDocument/2006/relationships/oleObject" Target="embeddings/oleObject89.bin"/><Relationship Id="rId194" Type="http://schemas.openxmlformats.org/officeDocument/2006/relationships/image" Target="media/image90.wmf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208" Type="http://schemas.openxmlformats.org/officeDocument/2006/relationships/image" Target="media/image96.wmf"/><Relationship Id="rId229" Type="http://schemas.openxmlformats.org/officeDocument/2006/relationships/oleObject" Target="embeddings/oleObject119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3.wmf"/><Relationship Id="rId240" Type="http://schemas.openxmlformats.org/officeDocument/2006/relationships/image" Target="media/image111.wmf"/><Relationship Id="rId245" Type="http://schemas.openxmlformats.org/officeDocument/2006/relationships/oleObject" Target="embeddings/oleObject129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68.wmf"/><Relationship Id="rId168" Type="http://schemas.openxmlformats.org/officeDocument/2006/relationships/image" Target="media/image77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84.bin"/><Relationship Id="rId184" Type="http://schemas.openxmlformats.org/officeDocument/2006/relationships/image" Target="media/image85.wmf"/><Relationship Id="rId189" Type="http://schemas.openxmlformats.org/officeDocument/2006/relationships/oleObject" Target="embeddings/oleObject97.bin"/><Relationship Id="rId219" Type="http://schemas.openxmlformats.org/officeDocument/2006/relationships/oleObject" Target="embeddings/oleObject114.bin"/><Relationship Id="rId3" Type="http://schemas.openxmlformats.org/officeDocument/2006/relationships/styles" Target="styles.xml"/><Relationship Id="rId214" Type="http://schemas.openxmlformats.org/officeDocument/2006/relationships/oleObject" Target="embeddings/oleObject111.bin"/><Relationship Id="rId230" Type="http://schemas.openxmlformats.org/officeDocument/2006/relationships/image" Target="media/image106.wmf"/><Relationship Id="rId235" Type="http://schemas.openxmlformats.org/officeDocument/2006/relationships/oleObject" Target="embeddings/oleObject122.bin"/><Relationship Id="rId251" Type="http://schemas.openxmlformats.org/officeDocument/2006/relationships/oleObject" Target="embeddings/oleObject135.bin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8.bin"/><Relationship Id="rId158" Type="http://schemas.openxmlformats.org/officeDocument/2006/relationships/image" Target="media/image72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image" Target="media/image71.wmf"/><Relationship Id="rId174" Type="http://schemas.openxmlformats.org/officeDocument/2006/relationships/image" Target="media/image80.wmf"/><Relationship Id="rId179" Type="http://schemas.openxmlformats.org/officeDocument/2006/relationships/oleObject" Target="embeddings/oleObject92.bin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8.bin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20" Type="http://schemas.openxmlformats.org/officeDocument/2006/relationships/image" Target="media/image101.wmf"/><Relationship Id="rId225" Type="http://schemas.openxmlformats.org/officeDocument/2006/relationships/oleObject" Target="embeddings/oleObject117.bin"/><Relationship Id="rId241" Type="http://schemas.openxmlformats.org/officeDocument/2006/relationships/oleObject" Target="embeddings/oleObject125.bin"/><Relationship Id="rId246" Type="http://schemas.openxmlformats.org/officeDocument/2006/relationships/oleObject" Target="embeddings/oleObject130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27" Type="http://schemas.openxmlformats.org/officeDocument/2006/relationships/image" Target="media/image60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5.bin"/><Relationship Id="rId164" Type="http://schemas.openxmlformats.org/officeDocument/2006/relationships/image" Target="media/image75.wmf"/><Relationship Id="rId169" Type="http://schemas.openxmlformats.org/officeDocument/2006/relationships/oleObject" Target="embeddings/oleObject87.bin"/><Relationship Id="rId185" Type="http://schemas.openxmlformats.org/officeDocument/2006/relationships/oleObject" Target="embeddings/oleObject9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3.wmf"/><Relationship Id="rId210" Type="http://schemas.openxmlformats.org/officeDocument/2006/relationships/oleObject" Target="embeddings/oleObject109.bin"/><Relationship Id="rId215" Type="http://schemas.openxmlformats.org/officeDocument/2006/relationships/oleObject" Target="embeddings/oleObject112.bin"/><Relationship Id="rId236" Type="http://schemas.openxmlformats.org/officeDocument/2006/relationships/image" Target="media/image109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20.bin"/><Relationship Id="rId252" Type="http://schemas.openxmlformats.org/officeDocument/2006/relationships/fontTable" Target="fontTable.xml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33" Type="http://schemas.openxmlformats.org/officeDocument/2006/relationships/image" Target="media/image63.wmf"/><Relationship Id="rId154" Type="http://schemas.openxmlformats.org/officeDocument/2006/relationships/oleObject" Target="embeddings/oleObject78.bin"/><Relationship Id="rId175" Type="http://schemas.openxmlformats.org/officeDocument/2006/relationships/oleObject" Target="embeddings/oleObject90.bin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15.bin"/><Relationship Id="rId242" Type="http://schemas.openxmlformats.org/officeDocument/2006/relationships/oleObject" Target="embeddings/oleObject126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oleObject" Target="embeddings/oleObject73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5.bin"/><Relationship Id="rId186" Type="http://schemas.openxmlformats.org/officeDocument/2006/relationships/image" Target="media/image86.wmf"/><Relationship Id="rId211" Type="http://schemas.openxmlformats.org/officeDocument/2006/relationships/image" Target="media/image97.wmf"/><Relationship Id="rId232" Type="http://schemas.openxmlformats.org/officeDocument/2006/relationships/image" Target="media/image107.wmf"/><Relationship Id="rId253" Type="http://schemas.openxmlformats.org/officeDocument/2006/relationships/theme" Target="theme/theme1.xml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9.bin"/><Relationship Id="rId176" Type="http://schemas.openxmlformats.org/officeDocument/2006/relationships/image" Target="media/image81.wmf"/><Relationship Id="rId197" Type="http://schemas.openxmlformats.org/officeDocument/2006/relationships/oleObject" Target="embeddings/oleObject101.bin"/><Relationship Id="rId201" Type="http://schemas.openxmlformats.org/officeDocument/2006/relationships/oleObject" Target="embeddings/oleObject103.bin"/><Relationship Id="rId222" Type="http://schemas.openxmlformats.org/officeDocument/2006/relationships/image" Target="media/image102.wmf"/><Relationship Id="rId243" Type="http://schemas.openxmlformats.org/officeDocument/2006/relationships/oleObject" Target="embeddings/oleObject127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A1095-E57C-4FCA-898B-F5DD2833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БГУ</dc:creator>
  <cp:lastModifiedBy>БГУ</cp:lastModifiedBy>
  <cp:revision>9</cp:revision>
  <cp:lastPrinted>2016-09-29T07:02:00Z</cp:lastPrinted>
  <dcterms:created xsi:type="dcterms:W3CDTF">2016-09-27T10:04:00Z</dcterms:created>
  <dcterms:modified xsi:type="dcterms:W3CDTF">2017-01-23T06:55:00Z</dcterms:modified>
</cp:coreProperties>
</file>