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CF" w:rsidRPr="00245CCF" w:rsidRDefault="00245CCF" w:rsidP="00245CCF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</w:pPr>
      <w:r w:rsidRPr="00245CCF"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  <w:t>РГР № 1</w:t>
      </w:r>
    </w:p>
    <w:p w:rsidR="00245CCF" w:rsidRPr="00245CCF" w:rsidRDefault="00245CCF" w:rsidP="00245CCF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</w:pPr>
      <w:r w:rsidRPr="00245CCF"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  <w:t>Методические указания</w:t>
      </w:r>
    </w:p>
    <w:p w:rsidR="00245CCF" w:rsidRPr="00245CCF" w:rsidRDefault="00245CCF" w:rsidP="00245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5CCF" w:rsidRPr="00245CCF" w:rsidRDefault="00245CCF" w:rsidP="00245C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  <w:proofErr w:type="gramEnd"/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 и №2 требуется найти положение главных центральных осей и вычислить значения главных центральных моментов инерции.</w:t>
      </w:r>
    </w:p>
    <w:p w:rsidR="00245CCF" w:rsidRPr="00245CCF" w:rsidRDefault="00245CCF" w:rsidP="00245C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Главными центральными называются оси, проходящие через центр тяжести, относительно которых осевые моменты инерции имеют экстремальные значения, а центробежный момент инерции обращается в ноль. Моменты инерции относительно главных осей называются главными моментами инерции и обозначаются 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=J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max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J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=J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min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5CCF" w:rsidRPr="00245CCF" w:rsidRDefault="00245CCF" w:rsidP="00245C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 симметрии и любая ось, ей перпендикулярная, составляют пару главных осей.</w:t>
      </w:r>
    </w:p>
    <w:p w:rsidR="00245CCF" w:rsidRPr="00245CCF" w:rsidRDefault="00245CCF" w:rsidP="00245C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Задаче № 1 необходимо найти положение центра тяжести сечения и провести 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центр тяжести главные центральные оси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Start"/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proofErr w:type="spellEnd"/>
      <w:proofErr w:type="gramEnd"/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Оy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.Далее</w:t>
      </w:r>
      <w:proofErr w:type="spellEnd"/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зависимостей между моментами инерции относительно параллельных осей необходимо найти осевые моменты инерции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x</w:t>
      </w:r>
      <w:proofErr w:type="spellEnd"/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y</w:t>
      </w:r>
      <w:proofErr w:type="spellEnd"/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их значениям определить, какая из осей является осью максимального момента инерции, а какая осью минимального момента инерции, например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x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=J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1,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vertAlign w:val="subscript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y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=J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5CCF" w:rsidRPr="00245CCF" w:rsidRDefault="00245CCF" w:rsidP="00245C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Задаче №2 сечение не имеет осей симметрии. Поэтому величины главных моментов инерции и положение главных центральных осей 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 по формулам: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0"/>
      </w:tblGrid>
      <w:tr w:rsidR="00245CCF" w:rsidRPr="00245CCF" w:rsidTr="00245CCF">
        <w:trPr>
          <w:jc w:val="center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CCF" w:rsidRPr="00245CCF" w:rsidRDefault="00245CCF" w:rsidP="00245CCF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50820" cy="693420"/>
                  <wp:effectExtent l="19050" t="0" r="0" b="0"/>
                  <wp:docPr id="1" name="Рисунок 1" descr="http://cito.mgsu.ru/COURSES/course594/media/279251195375938/HtmlStuff/img_2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ito.mgsu.ru/COURSES/course594/media/279251195375938/HtmlStuff/img_2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CCF" w:rsidRPr="00245CCF" w:rsidRDefault="00245CCF" w:rsidP="00245CCF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(1)</w:t>
            </w:r>
          </w:p>
        </w:tc>
      </w:tr>
      <w:tr w:rsidR="00245CCF" w:rsidRPr="00245CCF" w:rsidTr="00245CCF">
        <w:trPr>
          <w:jc w:val="center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CCF" w:rsidRPr="00245CCF" w:rsidRDefault="00245CCF" w:rsidP="00245CCF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12520" cy="609600"/>
                  <wp:effectExtent l="19050" t="0" r="0" b="0"/>
                  <wp:docPr id="2" name="Рисунок 2" descr="http://cito.mgsu.ru/COURSES/course594/media/279251195375938/HtmlStuff/img_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ito.mgsu.ru/COURSES/course594/media/279251195375938/HtmlStuff/img_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CCF" w:rsidRPr="00245CCF" w:rsidRDefault="00245CCF" w:rsidP="00245CCF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65860" cy="609600"/>
                  <wp:effectExtent l="19050" t="0" r="0" b="0"/>
                  <wp:docPr id="3" name="Рисунок 3" descr="http://cito.mgsu.ru/COURSES/course594/media/279251195375938/HtmlStuff/img_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ito.mgsu.ru/COURSES/course594/media/279251195375938/HtmlStuff/img_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CCF" w:rsidRPr="00245CCF" w:rsidRDefault="00245CCF" w:rsidP="0024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5CCF" w:rsidRPr="00245CCF" w:rsidRDefault="00245CCF" w:rsidP="00245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5CCF" w:rsidRPr="00245CCF" w:rsidRDefault="00245CCF" w:rsidP="00245C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α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α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углы, определяющие положение главных осей;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x</w:t>
      </w:r>
      <w:proofErr w:type="spellEnd"/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y</w:t>
      </w:r>
      <w:proofErr w:type="spellEnd"/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xy</w:t>
      </w:r>
      <w:proofErr w:type="spellEnd"/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осевые и центробежный моменты инерции относительно произвольных осей, проходящих через центр тяжести.</w:t>
      </w:r>
      <w:proofErr w:type="gramEnd"/>
    </w:p>
    <w:p w:rsidR="00245CCF" w:rsidRPr="00245CCF" w:rsidRDefault="00245CCF" w:rsidP="00245C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задачи №2 проводится в следующем порядке:</w:t>
      </w:r>
    </w:p>
    <w:p w:rsidR="00245CCF" w:rsidRPr="00245CCF" w:rsidRDefault="00245CCF" w:rsidP="00245C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Сечение разбивается на элементы, для которых вычисляются необходимые геометрические характеристики - площади и моменты инерции относительно осей, проходящих через центры тяжести элементов;</w:t>
      </w:r>
    </w:p>
    <w:p w:rsidR="00245CCF" w:rsidRPr="00245CCF" w:rsidRDefault="00245CCF" w:rsidP="00245C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Находится положение центра тяжести сечения.</w:t>
      </w:r>
    </w:p>
    <w:p w:rsidR="00245CCF" w:rsidRPr="00245CCF" w:rsidRDefault="00245CCF" w:rsidP="00245C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Через центр тяжести проводятся произвольные оси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Start"/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proofErr w:type="gramEnd"/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Оy</w:t>
      </w:r>
      <w:proofErr w:type="spellEnd"/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 помощи зависимостей между моментами инерции относительно параллельных осей находятся осевые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x</w:t>
      </w:r>
      <w:proofErr w:type="spellEnd"/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y</w:t>
      </w:r>
      <w:proofErr w:type="spellEnd"/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центробежный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xy</w:t>
      </w:r>
      <w:proofErr w:type="spellEnd"/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моменты инерции.</w:t>
      </w:r>
    </w:p>
    <w:p w:rsidR="00245CCF" w:rsidRPr="00245CCF" w:rsidRDefault="00245CCF" w:rsidP="00245C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 формулам (1) вычисляются величины главных моментов </w:t>
      </w:r>
      <w:proofErr w:type="gramStart"/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инерции</w:t>
      </w:r>
      <w:proofErr w:type="gramEnd"/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находится положение главных осей 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сечения.</w:t>
      </w:r>
    </w:p>
    <w:p w:rsidR="00245CCF" w:rsidRDefault="00245CCF" w:rsidP="00245C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графической части работы необходимо начертить в масштабе сечение и указать основные размеры. Представить разбиение сечения на простые элементы, через </w:t>
      </w:r>
      <w:proofErr w:type="gramStart"/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центры</w:t>
      </w:r>
      <w:proofErr w:type="gramEnd"/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тяжести 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провести оси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i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vertAlign w:val="subscript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i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</w:t>
      </w:r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показать главные центральные оси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Ox</w:t>
      </w:r>
      <w:proofErr w:type="spellEnd"/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spellStart"/>
      <w:r w:rsidRPr="00245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Oy</w:t>
      </w:r>
      <w:proofErr w:type="spellEnd"/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решении следует отдельно начертить элементы, входящие в состав сечения, для которых необходимо записать геометрические характеристики с учетом положения в сечении и принятой системы координат. Графическое определение главных моментов инерции производится с помощью круга Мора, который должен быть построен на отдельном листе формата А</w:t>
      </w:r>
      <w:proofErr w:type="gramStart"/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5CCF" w:rsidRDefault="00245CCF" w:rsidP="00245C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CCF" w:rsidRPr="00245CCF" w:rsidRDefault="00245CCF" w:rsidP="00245C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выполнения работы:</w:t>
      </w:r>
    </w:p>
    <w:p w:rsidR="00016F24" w:rsidRDefault="00245CCF">
      <w:r>
        <w:rPr>
          <w:noProof/>
          <w:lang w:eastAsia="ru-RU"/>
        </w:rPr>
        <w:drawing>
          <wp:inline distT="0" distB="0" distL="0" distR="0">
            <wp:extent cx="2606040" cy="1607820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CCF" w:rsidRDefault="00245CCF"/>
    <w:p w:rsidR="00245CCF" w:rsidRDefault="00245CCF"/>
    <w:p w:rsidR="00245CCF" w:rsidRDefault="00245CCF"/>
    <w:p w:rsidR="00245CCF" w:rsidRDefault="00245CCF"/>
    <w:p w:rsidR="00245CCF" w:rsidRDefault="00245CCF"/>
    <w:p w:rsidR="00245CCF" w:rsidRDefault="00245CCF"/>
    <w:p w:rsidR="00245CCF" w:rsidRDefault="00245CCF"/>
    <w:p w:rsidR="00245CCF" w:rsidRDefault="00245CCF"/>
    <w:p w:rsidR="00245CCF" w:rsidRDefault="00245CCF"/>
    <w:p w:rsidR="00245CCF" w:rsidRDefault="00245CCF"/>
    <w:p w:rsidR="00245CCF" w:rsidRDefault="00245CCF"/>
    <w:p w:rsidR="00245CCF" w:rsidRDefault="00245CCF"/>
    <w:p w:rsidR="00245CCF" w:rsidRDefault="00245CCF"/>
    <w:p w:rsidR="00245CCF" w:rsidRDefault="00245CCF"/>
    <w:p w:rsidR="00245CCF" w:rsidRDefault="00245CCF"/>
    <w:p w:rsidR="00245CCF" w:rsidRDefault="00245CCF"/>
    <w:p w:rsidR="00245CCF" w:rsidRDefault="00245CCF" w:rsidP="00245CCF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</w:pPr>
      <w:r w:rsidRPr="00245CCF"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  <w:lastRenderedPageBreak/>
        <w:t>РГР № 2</w:t>
      </w:r>
    </w:p>
    <w:p w:rsidR="00245CCF" w:rsidRPr="00245CCF" w:rsidRDefault="00245CCF" w:rsidP="00245CCF">
      <w:pPr>
        <w:spacing w:before="120" w:after="120" w:line="240" w:lineRule="auto"/>
        <w:outlineLvl w:val="0"/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</w:pPr>
      <w:r w:rsidRPr="00245CCF"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  <w:t>Задача № 1</w:t>
      </w:r>
    </w:p>
    <w:p w:rsidR="00245CCF" w:rsidRPr="00245CCF" w:rsidRDefault="00245CCF" w:rsidP="00245C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5CCF" w:rsidRPr="00245CCF" w:rsidRDefault="00245CCF" w:rsidP="00245C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статически определимого стержня ступенчато постоянного сечения 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схеме №… при осевых нагрузках и геометрических размерах по строке №… требуется:</w:t>
      </w:r>
    </w:p>
    <w:p w:rsidR="00245CCF" w:rsidRPr="00245CCF" w:rsidRDefault="00245CCF" w:rsidP="00245C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1.Определить опорную реакцию в месте закрепления стержня.</w:t>
      </w:r>
    </w:p>
    <w:p w:rsidR="00245CCF" w:rsidRPr="00245CCF" w:rsidRDefault="00245CCF" w:rsidP="00245C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2.Вычислить значения продольных сил и нормальных напряжений в характерных сечениях и построить эпюры этих величин.</w:t>
      </w:r>
    </w:p>
    <w:p w:rsidR="00245CCF" w:rsidRPr="00245CCF" w:rsidRDefault="00245CCF" w:rsidP="00245C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3.Найти величины абсолютных удлинений (укорочений) участков стержня и величину общего удлинения (укорочения) стержня в целом.</w:t>
      </w:r>
    </w:p>
    <w:p w:rsidR="00245CCF" w:rsidRPr="00245CCF" w:rsidRDefault="00245CCF" w:rsidP="00245C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45C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4.Определить значения осевых перемещений характерных сечений и построить эпюру осевых перемещений.</w:t>
      </w:r>
    </w:p>
    <w:p w:rsidR="00245CCF" w:rsidRDefault="00245CCF" w:rsidP="00245C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5CCF" w:rsidRPr="00245CCF" w:rsidRDefault="00245CCF" w:rsidP="00245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45C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Вариант № 6</w:t>
      </w:r>
    </w:p>
    <w:p w:rsidR="00245CCF" w:rsidRDefault="00245CCF" w:rsidP="00245CCF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F78F15"/>
          <w:kern w:val="36"/>
          <w:sz w:val="26"/>
          <w:szCs w:val="26"/>
          <w:lang w:eastAsia="ru-RU"/>
        </w:rPr>
        <w:drawing>
          <wp:inline distT="0" distB="0" distL="0" distR="0">
            <wp:extent cx="5935980" cy="2026920"/>
            <wp:effectExtent l="1905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5CC" w:rsidRPr="00AC25CC" w:rsidRDefault="00AC25CC" w:rsidP="00AC25CC">
      <w:pPr>
        <w:spacing w:before="120" w:after="120" w:line="240" w:lineRule="auto"/>
        <w:outlineLvl w:val="0"/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</w:pPr>
      <w:r w:rsidRPr="00AC25CC"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  <w:t>Задача № 2</w:t>
      </w:r>
    </w:p>
    <w:p w:rsidR="00AC25CC" w:rsidRPr="00AC25CC" w:rsidRDefault="00AC25CC" w:rsidP="00AC2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25CC" w:rsidRPr="00AC25CC" w:rsidRDefault="00AC25CC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статически неопределимой стержневой системы, состоящей из абсолютно жесткой балки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поддерживающих ее стальных стержней 1 и 2 по схеме №…. при геометрических размерах, соотношениях площадей поперечных сечений стержней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/F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величине нормативной нагрузки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указанных в строке № …. табл.2, требуется:</w:t>
      </w:r>
    </w:p>
    <w:p w:rsidR="00AC25CC" w:rsidRPr="00AC25CC" w:rsidRDefault="00AC25CC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1.Определить расчетное значение нагрузки, приняв коэффициент надежности по нагрузке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γ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f</w:t>
      </w:r>
      <w:proofErr w:type="spellEnd"/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1,2.</w:t>
      </w:r>
    </w:p>
    <w:p w:rsidR="00AC25CC" w:rsidRPr="00AC25CC" w:rsidRDefault="00AC25CC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2.Определить усилия в стержнях системы. Собственную массу элементов стержневой системы не учитывать.</w:t>
      </w:r>
    </w:p>
    <w:p w:rsidR="00AC25CC" w:rsidRPr="00AC25CC" w:rsidRDefault="00AC25CC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3.Подобрать сечения стрежней в виде двух стальных прокатных равнобоких уголков, используя метод расчета по предельным состояниям. При подборе сечений обеспечить заданное соотношение площадей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/F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Расчетное сопротивление по пределу текучести стали марки ВСТ3 принять равным 210 МПа, коэффициент условий работы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γ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</w:t>
      </w:r>
      <w:proofErr w:type="spellEnd"/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0,9.</w:t>
      </w:r>
    </w:p>
    <w:p w:rsidR="00AC25CC" w:rsidRPr="00AC25CC" w:rsidRDefault="00AC25CC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4.Определить величины нормальных напряжений в поперечных сечениях стержней и проверить выполнение условий прочности.</w:t>
      </w:r>
    </w:p>
    <w:p w:rsidR="00AC25CC" w:rsidRPr="00AC25CC" w:rsidRDefault="00AC25CC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5.Определить величины удлинений стержней, приняв</w:t>
      </w:r>
      <w:proofErr w:type="gramStart"/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proofErr w:type="gramEnd"/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=2,1·10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МПа.</w:t>
      </w:r>
    </w:p>
    <w:p w:rsidR="00AC25CC" w:rsidRPr="00AC25CC" w:rsidRDefault="00AC25CC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6.Определить нагрузку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т</w:t>
      </w:r>
      <w:proofErr w:type="spellEnd"/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которой в системе возникают первые пластические деформации, считая, что материал стержней следует диаграмме Прандтля и имеет предел текучести </w:t>
      </w:r>
      <w:proofErr w:type="gramStart"/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т</w:t>
      </w:r>
      <w:proofErr w:type="gramEnd"/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240 МПа.</w:t>
      </w:r>
    </w:p>
    <w:p w:rsidR="00AC25CC" w:rsidRPr="00AC25CC" w:rsidRDefault="00AC25CC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7.Определить разрушающую нагрузку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разр</w:t>
      </w:r>
      <w:proofErr w:type="spellEnd"/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которой система полностью исчерпывает свою несущую способность.</w:t>
      </w:r>
    </w:p>
    <w:p w:rsidR="00AC25CC" w:rsidRDefault="00AC25CC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AC25CC" w:rsidRPr="00AC25CC" w:rsidRDefault="00AC25CC" w:rsidP="00AC2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Вариант № 6</w:t>
      </w:r>
    </w:p>
    <w:p w:rsidR="00AC25CC" w:rsidRDefault="00AC25CC" w:rsidP="00245CCF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F78F15"/>
          <w:kern w:val="36"/>
          <w:sz w:val="26"/>
          <w:szCs w:val="26"/>
          <w:lang w:eastAsia="ru-RU"/>
        </w:rPr>
        <w:drawing>
          <wp:inline distT="0" distB="0" distL="0" distR="0">
            <wp:extent cx="5935980" cy="1714500"/>
            <wp:effectExtent l="1905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5CC" w:rsidRDefault="00AC25CC" w:rsidP="00245CCF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  <w:t>Схемы:</w:t>
      </w:r>
    </w:p>
    <w:p w:rsidR="00AC25CC" w:rsidRDefault="00AC25CC" w:rsidP="00245CCF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F78F15"/>
          <w:kern w:val="36"/>
          <w:sz w:val="26"/>
          <w:szCs w:val="26"/>
          <w:lang w:eastAsia="ru-RU"/>
        </w:rPr>
        <w:drawing>
          <wp:inline distT="0" distB="0" distL="0" distR="0">
            <wp:extent cx="1249680" cy="3291840"/>
            <wp:effectExtent l="1905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78F15"/>
          <w:kern w:val="36"/>
          <w:sz w:val="26"/>
          <w:szCs w:val="26"/>
          <w:lang w:eastAsia="ru-RU"/>
        </w:rPr>
        <w:drawing>
          <wp:inline distT="0" distB="0" distL="0" distR="0">
            <wp:extent cx="2682240" cy="1744980"/>
            <wp:effectExtent l="1905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5CC" w:rsidRPr="00AC25CC" w:rsidRDefault="00AC25CC" w:rsidP="00AC25CC">
      <w:pPr>
        <w:spacing w:before="120" w:after="120" w:line="240" w:lineRule="auto"/>
        <w:outlineLvl w:val="0"/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</w:pPr>
      <w:r w:rsidRPr="00AC25CC"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  <w:t>Методические указания к решению задач №1 и №2</w:t>
      </w:r>
    </w:p>
    <w:p w:rsidR="00AC25CC" w:rsidRPr="00AC25CC" w:rsidRDefault="00AC25CC" w:rsidP="00AC2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25CC" w:rsidRPr="00AC25CC" w:rsidRDefault="00AC25CC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задачи № 1 расчет стержня ступенчато постоянного сечения следует начинать с определения опорной реакции с использованием уравнения равновесия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ΣX = 0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начало координат расположить в опорном сечении.</w:t>
      </w:r>
    </w:p>
    <w:p w:rsidR="00AC25CC" w:rsidRPr="00AC25CC" w:rsidRDefault="00AC25CC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Эпюра продольных сил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строится при помощи метода сечений, для чего необходимо показать характерные сечения по длине стержня. В отсеченной части стержня должна быть показана положительная (растягивающая) продольная сила. Контроль правильности построенной 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эпюры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проводить с использованием дифференциальной зависимости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dN</w:t>
      </w:r>
      <w:proofErr w:type="spellEnd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</w:t>
      </w:r>
      <w:proofErr w:type="spellStart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dx=-q</w:t>
      </w:r>
      <w:proofErr w:type="spellEnd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proofErr w:type="spellEnd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участках,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q</w:t>
      </w:r>
      <w:proofErr w:type="spellEnd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proofErr w:type="spellEnd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=0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продольная сила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быть постоянной, а на участках, где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q</w:t>
      </w:r>
      <w:proofErr w:type="spellEnd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proofErr w:type="spellEnd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= </w:t>
      </w:r>
      <w:proofErr w:type="spellStart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const</w:t>
      </w:r>
      <w:proofErr w:type="spellEnd"/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продольная сила изменяется по линейному закону.</w:t>
      </w:r>
    </w:p>
    <w:p w:rsidR="00AC25CC" w:rsidRPr="00AC25CC" w:rsidRDefault="00AC25CC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Эпюра нормальных напряжений строится с использованием формулы</w:t>
      </w:r>
    </w:p>
    <w:p w:rsidR="00AC25CC" w:rsidRPr="00AC25CC" w:rsidRDefault="00AC25CC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σ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N/F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Значения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σ</w:t>
      </w:r>
      <w:proofErr w:type="spellEnd"/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полученные в начале и конце характерных сечений, откладываются от оси стержня с указанием знака; производится штриховка эпюр.</w:t>
      </w:r>
    </w:p>
    <w:p w:rsidR="00AC25CC" w:rsidRPr="00AC25CC" w:rsidRDefault="00AC25CC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Эпюра осевых перемещений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</w:t>
      </w:r>
      <w:proofErr w:type="spellEnd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proofErr w:type="spellEnd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 с использованием формулы</w:t>
      </w:r>
    </w:p>
    <w:p w:rsidR="00AC25CC" w:rsidRPr="00AC25CC" w:rsidRDefault="00AC25CC" w:rsidP="00AC2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36420" cy="518160"/>
            <wp:effectExtent l="19050" t="0" r="0" b="0"/>
            <wp:docPr id="12" name="Рисунок 12" descr="http://cito.mgsu.ru/COURSES/course594/media/279251195375938/HtmlStuff/img_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ito.mgsu.ru/COURSES/course594/media/279251195375938/HtmlStuff/img_2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5CC" w:rsidRPr="00AC25CC" w:rsidRDefault="00AC25CC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определения осевого перемещения в сечении с координатой "</w:t>
      </w:r>
      <w:proofErr w:type="spellStart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proofErr w:type="spellEnd"/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необходимо вычислить площадь эпюры нормальных напряжений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8160" cy="243840"/>
            <wp:effectExtent l="19050" t="0" r="0" b="0"/>
            <wp:docPr id="13" name="Рисунок 13" descr="http://cito.mgsu.ru/COURSES/course594/media/279251195375938/HtmlStuff/img_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ito.mgsu.ru/COURSES/course594/media/279251195375938/HtmlStuff/img_23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опорным сечением и рассматриваемым сечением. Для определения абсолютного удлинения стержня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proofErr w:type="spellEnd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вычислить всю площадь эпюры нормальных напряжений: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05840" cy="243840"/>
            <wp:effectExtent l="19050" t="0" r="3810" b="0"/>
            <wp:docPr id="14" name="Рисунок 14" descr="http://cito.mgsu.ru/COURSES/course594/media/279251195375938/HtmlStuff/img_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ito.mgsu.ru/COURSES/course594/media/279251195375938/HtmlStuff/img_23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C25CC" w:rsidRPr="00AC25CC" w:rsidRDefault="00AC25CC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оформлении графической части работы на листе формата А</w:t>
      </w:r>
      <w:proofErr w:type="gramStart"/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изобразить стержень с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геометрическими размерами и нагрузками, указать характерные сечения и в выбранном масштабе построить эпюры продольных сил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нормальных напряжений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σ</w:t>
      </w:r>
      <w:proofErr w:type="spellEnd"/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осевых перемещений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</w:t>
      </w:r>
      <w:proofErr w:type="spellEnd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proofErr w:type="spellEnd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25CC" w:rsidRPr="00AC25CC" w:rsidRDefault="00AC25CC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задаче № 2 необходимо определить усилия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стержнях 1 и 2 по методу предельных состояний от действия расчетной нагрузки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расч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proofErr w:type="spellEnd"/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н</w:t>
      </w:r>
      <w:proofErr w:type="spellEnd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γ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f</w:t>
      </w:r>
      <w:r w:rsidRPr="00AC25CC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н</w:t>
      </w:r>
      <w:proofErr w:type="spellEnd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нормативная нагрузка,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γ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f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коэффициент надежности по нагрузке.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C25CC" w:rsidRPr="00AC25CC" w:rsidRDefault="00AC25CC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задача является статически неопределимой и уравнений равновесия недостаточно для определения неизвестных усилий, то для решения задачи необходимо рассмотреть геометрическую схему деформаций и получить зависимость между абсолютными удлинениями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proofErr w:type="gramStart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vertAlign w:val="subscript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</w:p>
    <w:p w:rsidR="00AC25CC" w:rsidRPr="00AC25CC" w:rsidRDefault="00AC25CC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Абсолютные удлинения стержней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выразить через усилия в стержнях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получить дополнительное уравнение, связывающее между собой усилия в стержнях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 k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коэффициент, зависящий от геометрических параметров системы и соотношения площадей стержней  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vertAlign w:val="subscript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 F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25CC" w:rsidRPr="00AC25CC" w:rsidRDefault="00AC25CC" w:rsidP="00AC2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усилий в стержнях 1 и 2 следует воспользоваться уравнением равновесия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ΣМ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А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 0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уравнением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 k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25CC" w:rsidRPr="00AC25CC" w:rsidRDefault="00AC25CC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сечений стержней 1 и 2 производится по формулам:</w:t>
      </w:r>
    </w:p>
    <w:p w:rsidR="00AC25CC" w:rsidRPr="00AC25CC" w:rsidRDefault="00AC25CC" w:rsidP="00AC2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18360" cy="464820"/>
            <wp:effectExtent l="19050" t="0" r="0" b="0"/>
            <wp:docPr id="15" name="Рисунок 15" descr="http://cito.mgsu.ru/COURSES/course594/media/279251195375938/HtmlStuff/img_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ito.mgsu.ru/COURSES/course594/media/279251195375938/HtmlStuff/img_23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5CC" w:rsidRPr="00AC25CC" w:rsidRDefault="00AC25CC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определения площадей сечений необходимо проверить заданное отношение площадей стержней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/F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Изменив площади поперечных сечений при невыполнении заданного отношения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/F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подбираем по сортаменту сечения стержней 1 и 2 в виде двух равнобоких уголков.   </w:t>
      </w:r>
    </w:p>
    <w:p w:rsidR="00AC25CC" w:rsidRPr="00AC25CC" w:rsidRDefault="00AC25CC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выполнения условий прочности производится по формулам:</w:t>
      </w:r>
    </w:p>
    <w:p w:rsidR="00AC25CC" w:rsidRPr="00AC25CC" w:rsidRDefault="00AC25CC" w:rsidP="00AC2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25CC" w:rsidRPr="00AC25CC" w:rsidRDefault="00AC25CC" w:rsidP="00AC2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87040" cy="480060"/>
            <wp:effectExtent l="19050" t="0" r="3810" b="0"/>
            <wp:docPr id="16" name="Рисунок 16" descr="http://cito.mgsu.ru/COURSES/course594/media/279251195375938/HtmlStuff/img_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ito.mgsu.ru/COURSES/course594/media/279251195375938/HtmlStuff/img_23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5CC" w:rsidRPr="00AC25CC" w:rsidRDefault="00AC25CC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Абсолютные удлинения определяются по формулам:</w:t>
      </w:r>
    </w:p>
    <w:p w:rsidR="00AC25CC" w:rsidRPr="00AC25CC" w:rsidRDefault="00AC25CC" w:rsidP="00AC2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36520" cy="495300"/>
            <wp:effectExtent l="19050" t="0" r="0" b="0"/>
            <wp:docPr id="17" name="Рисунок 17" descr="http://cito.mgsu.ru/COURSES/course594/media/279251195375938/HtmlStuff/img_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ito.mgsu.ru/COURSES/course594/media/279251195375938/HtmlStuff/img_24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5CC" w:rsidRPr="00AC25CC" w:rsidRDefault="00AC25CC" w:rsidP="00AC25CC">
      <w:p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пунктов 6,7 принимается упрощенная диаграмма зависимости между напряжениями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σ</w:t>
      </w:r>
      <w:proofErr w:type="spellEnd"/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деформациями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ε</w:t>
      </w:r>
      <w:proofErr w:type="spellEnd"/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(диаграмма Прандтля). Согласно диаграмме Прандтля при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напряжениях в стержнях, равных пределу текучести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σ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т</w:t>
      </w:r>
      <w:proofErr w:type="spellEnd"/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деформации неограниченно возрастают.</w:t>
      </w:r>
    </w:p>
    <w:p w:rsidR="00AC25CC" w:rsidRPr="00AC25CC" w:rsidRDefault="00AC25CC" w:rsidP="00AC25CC">
      <w:pPr>
        <w:spacing w:after="0" w:line="240" w:lineRule="auto"/>
        <w:ind w:left="142" w:firstLine="5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25CC" w:rsidRPr="00AC25CC" w:rsidRDefault="00AC25CC" w:rsidP="00AC2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00400" cy="1684020"/>
            <wp:effectExtent l="19050" t="0" r="0" b="0"/>
            <wp:docPr id="18" name="Рисунок 18" descr="http://cito.mgsu.ru/COURSES/course594/media/279251195375938/HtmlStuff/img_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ito.mgsu.ru/COURSES/course594/media/279251195375938/HtmlStuff/img_24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5CC" w:rsidRPr="00AC25CC" w:rsidRDefault="00AC25CC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нагрузки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т</w:t>
      </w:r>
      <w:proofErr w:type="spellEnd"/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которой в системе возникают первые пластические деформации, необходимо согласно проведенному расчету установить наиболее напряженный стержень, в котором при возрастании нагрузки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возникнут напряжения, равные пределу текучести, и соответствующее усилие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σ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т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</w:t>
      </w:r>
      <w:proofErr w:type="spellEnd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Тогда усилие во втором стержне определится из равенства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 k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нагрузка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т</w:t>
      </w:r>
      <w:proofErr w:type="spellEnd"/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уравнения равновесия системы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ΣМ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А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 0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C25CC" w:rsidRPr="00AC25CC" w:rsidRDefault="00AC25CC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разрушающей нагрузки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разр</w:t>
      </w:r>
      <w:proofErr w:type="spellEnd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рассмотреть предельное состояние системы, при котором в обоих стержнях возникают напряжения, равные пределу текучести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σ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σ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т</w:t>
      </w:r>
      <w:proofErr w:type="spellEnd"/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σ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σ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т</w:t>
      </w:r>
      <w:proofErr w:type="spellEnd"/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соответствующие усилия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т</w:t>
      </w:r>
      <w:r w:rsidRPr="00AC25CC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σ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т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т</w:t>
      </w:r>
      <w:r w:rsidRPr="00AC25CC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σ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т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AC25CC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.Разрушающая нагрузка определяется из уравнения равновесия системы в предельном состоянии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ΣМ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А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 0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25CC" w:rsidRPr="00AC25CC" w:rsidRDefault="00AC25CC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графической части работы необходимо на листе формата А4 изобразить схему статически неопределимой системы с необходимыми геометрическими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размерами, показать нагрузку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горизонтальную и вертикальную составляющие опорной реакции в шарнире</w:t>
      </w:r>
      <w:proofErr w:type="gramStart"/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gramEnd"/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усилия в стержнях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показать геометрическую 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схему деформации </w:t>
      </w:r>
      <w:proofErr w:type="gramStart"/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;н</w:t>
      </w:r>
      <w:proofErr w:type="gramEnd"/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ачертить диаграмму Прандтля ;изобразить схему стержневой системы с необходимыми геометрическими размерами, показать нагрузку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разр</w:t>
      </w:r>
      <w:proofErr w:type="spellEnd"/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усилия в стержнях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т</w:t>
      </w:r>
      <w:r w:rsidRPr="00AC25CC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C25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C2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т</w:t>
      </w:r>
      <w:r w:rsidRPr="00AC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,действующие в предельном состоянии.</w:t>
      </w:r>
    </w:p>
    <w:p w:rsidR="00AC25CC" w:rsidRDefault="00AC25CC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4F1" w:rsidRDefault="00E524F1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4F1" w:rsidRDefault="00E524F1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4F1" w:rsidRDefault="00E524F1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4F1" w:rsidRDefault="00E524F1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4F1" w:rsidRPr="00E524F1" w:rsidRDefault="00E524F1" w:rsidP="00E524F1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</w:pPr>
      <w:r w:rsidRPr="00E524F1"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  <w:lastRenderedPageBreak/>
        <w:t>РГР № 3</w:t>
      </w:r>
    </w:p>
    <w:p w:rsidR="00E524F1" w:rsidRDefault="00E524F1" w:rsidP="00E524F1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</w:pPr>
      <w:r w:rsidRPr="00E524F1"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  <w:t>Задача № 1</w:t>
      </w:r>
    </w:p>
    <w:p w:rsidR="00E524F1" w:rsidRPr="00E524F1" w:rsidRDefault="00E524F1" w:rsidP="00E524F1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26"/>
          <w:szCs w:val="26"/>
          <w:lang w:eastAsia="ru-RU"/>
        </w:rPr>
      </w:pPr>
      <w:r w:rsidRPr="00E524F1">
        <w:rPr>
          <w:rFonts w:ascii="Arial" w:eastAsia="Times New Roman" w:hAnsi="Arial" w:cs="Arial"/>
          <w:color w:val="FF0000"/>
          <w:kern w:val="36"/>
          <w:sz w:val="26"/>
          <w:szCs w:val="26"/>
          <w:lang w:eastAsia="ru-RU"/>
        </w:rPr>
        <w:t>Вариант № 6</w:t>
      </w:r>
    </w:p>
    <w:p w:rsidR="00E524F1" w:rsidRPr="00E524F1" w:rsidRDefault="00E524F1" w:rsidP="00E52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E524F1" w:rsidRPr="00E524F1" w:rsidRDefault="00E524F1" w:rsidP="00E52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E524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стержней, балок и стержневых систем по заданию № … (табл.1) при числовых значениях размеров и нагрузок по строке № … (табл.2) требуется:</w:t>
      </w:r>
    </w:p>
    <w:p w:rsidR="00E524F1" w:rsidRPr="00E524F1" w:rsidRDefault="00E524F1" w:rsidP="00E524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1.Определить опорные реакции;</w:t>
      </w:r>
    </w:p>
    <w:p w:rsidR="00E524F1" w:rsidRPr="00E524F1" w:rsidRDefault="00E524F1" w:rsidP="00E524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2.Вычислить величины внутренних усилий в характерных сечениях и построить эпюры внутренних усилий.</w:t>
      </w:r>
    </w:p>
    <w:p w:rsidR="00E524F1" w:rsidRPr="00E524F1" w:rsidRDefault="00E524F1" w:rsidP="00E524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Выполняются 3 задачи для балок с прямой осью:</w:t>
      </w:r>
    </w:p>
    <w:p w:rsidR="00E524F1" w:rsidRPr="00E524F1" w:rsidRDefault="00E524F1" w:rsidP="00E524F1">
      <w:pPr>
        <w:spacing w:after="0" w:line="240" w:lineRule="auto"/>
        <w:ind w:left="1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Консоль.</w:t>
      </w:r>
    </w:p>
    <w:p w:rsidR="00E524F1" w:rsidRPr="00E524F1" w:rsidRDefault="00E524F1" w:rsidP="00E524F1">
      <w:pPr>
        <w:spacing w:after="0" w:line="240" w:lineRule="auto"/>
        <w:ind w:left="1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2х шарнирная балка.</w:t>
      </w:r>
    </w:p>
    <w:p w:rsidR="00E524F1" w:rsidRPr="00E524F1" w:rsidRDefault="00E524F1" w:rsidP="00E524F1">
      <w:pPr>
        <w:spacing w:after="0" w:line="240" w:lineRule="auto"/>
        <w:ind w:left="1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2х шарнирная балка с консолью.</w:t>
      </w:r>
    </w:p>
    <w:p w:rsidR="00E524F1" w:rsidRPr="00E524F1" w:rsidRDefault="00E524F1" w:rsidP="00E52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24F1" w:rsidRPr="00E524F1" w:rsidRDefault="00E524F1" w:rsidP="00E524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</w:t>
      </w:r>
      <w:r w:rsidRPr="00E524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Таблица 1</w:t>
      </w:r>
    </w:p>
    <w:p w:rsidR="00E524F1" w:rsidRPr="00E524F1" w:rsidRDefault="00E524F1" w:rsidP="00E524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03"/>
        <w:gridCol w:w="504"/>
        <w:gridCol w:w="504"/>
        <w:gridCol w:w="503"/>
        <w:gridCol w:w="504"/>
        <w:gridCol w:w="504"/>
        <w:gridCol w:w="503"/>
        <w:gridCol w:w="504"/>
        <w:gridCol w:w="504"/>
        <w:gridCol w:w="503"/>
        <w:gridCol w:w="504"/>
        <w:gridCol w:w="504"/>
        <w:gridCol w:w="503"/>
        <w:gridCol w:w="504"/>
        <w:gridCol w:w="504"/>
        <w:gridCol w:w="503"/>
        <w:gridCol w:w="504"/>
        <w:gridCol w:w="504"/>
        <w:gridCol w:w="504"/>
      </w:tblGrid>
      <w:tr w:rsidR="00E524F1" w:rsidRPr="00E524F1" w:rsidTr="00E524F1">
        <w:trPr>
          <w:trHeight w:val="471"/>
          <w:jc w:val="center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E524F1" w:rsidRPr="00E524F1" w:rsidTr="00E524F1">
        <w:trPr>
          <w:trHeight w:val="468"/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24F1" w:rsidRPr="00E524F1" w:rsidRDefault="00E524F1" w:rsidP="00E5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524F1" w:rsidRPr="00E524F1" w:rsidTr="00E524F1">
        <w:trPr>
          <w:trHeight w:val="468"/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24F1" w:rsidRPr="00E524F1" w:rsidRDefault="00E524F1" w:rsidP="00E5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E524F1" w:rsidRPr="00E524F1" w:rsidTr="00E524F1">
        <w:trPr>
          <w:trHeight w:val="468"/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24F1" w:rsidRPr="00E524F1" w:rsidRDefault="00E524F1" w:rsidP="00E5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E524F1" w:rsidRPr="00E524F1" w:rsidTr="00E524F1">
        <w:trPr>
          <w:trHeight w:val="468"/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24F1" w:rsidRPr="00E524F1" w:rsidRDefault="00E524F1" w:rsidP="00E5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E524F1" w:rsidRPr="00E524F1" w:rsidTr="00E524F1">
        <w:trPr>
          <w:trHeight w:val="468"/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24F1" w:rsidRPr="00E524F1" w:rsidRDefault="00E524F1" w:rsidP="00E5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E524F1" w:rsidRPr="00E524F1" w:rsidTr="00E524F1">
        <w:trPr>
          <w:trHeight w:val="468"/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24F1" w:rsidRPr="00E524F1" w:rsidRDefault="00E524F1" w:rsidP="00E5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E524F1" w:rsidRPr="00E524F1" w:rsidTr="00E524F1">
        <w:trPr>
          <w:trHeight w:val="468"/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24F1" w:rsidRPr="00E524F1" w:rsidRDefault="00E524F1" w:rsidP="00E5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524F1" w:rsidRPr="00E524F1" w:rsidTr="00E524F1">
        <w:trPr>
          <w:trHeight w:val="468"/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24F1" w:rsidRPr="00E524F1" w:rsidRDefault="00E524F1" w:rsidP="00E52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E524F1" w:rsidRPr="00E524F1" w:rsidRDefault="00E524F1" w:rsidP="00E52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524F1" w:rsidRPr="00E524F1" w:rsidRDefault="00E524F1" w:rsidP="00E524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E524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Таблица 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17"/>
        <w:gridCol w:w="709"/>
        <w:gridCol w:w="709"/>
        <w:gridCol w:w="708"/>
        <w:gridCol w:w="1325"/>
        <w:gridCol w:w="1325"/>
        <w:gridCol w:w="1326"/>
        <w:gridCol w:w="1325"/>
        <w:gridCol w:w="1326"/>
      </w:tblGrid>
      <w:tr w:rsidR="00E524F1" w:rsidRPr="00E524F1" w:rsidTr="00E524F1">
        <w:trPr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4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</w:t>
            </w:r>
            <w:proofErr w:type="spellEnd"/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4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proofErr w:type="spellEnd"/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4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</w:t>
            </w:r>
            <w:proofErr w:type="spellEnd"/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</w:t>
            </w:r>
            <w:proofErr w:type="gramStart"/>
            <w:r w:rsidRPr="00E524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кН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</w:t>
            </w:r>
            <w:proofErr w:type="gramStart"/>
            <w:r w:rsidRPr="00E524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кН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q</w:t>
            </w:r>
            <w:r w:rsidRPr="00E524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1</w:t>
            </w: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кН/м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q</w:t>
            </w:r>
            <w:r w:rsidRPr="00E524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2</w:t>
            </w: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,</w:t>
            </w:r>
            <w:r w:rsidRPr="00E524F1">
              <w:rPr>
                <w:rFonts w:ascii="Times New Roman" w:eastAsia="Times New Roman" w:hAnsi="Times New Roman" w:cs="Times New Roman"/>
                <w:sz w:val="28"/>
                <w:vertAlign w:val="subscript"/>
                <w:lang w:eastAsia="ru-RU"/>
              </w:rPr>
              <w:t> </w:t>
            </w: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кН/м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4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m</w:t>
            </w:r>
            <w:proofErr w:type="spellEnd"/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кН·м</w:t>
            </w:r>
          </w:p>
        </w:tc>
      </w:tr>
      <w:tr w:rsidR="00E524F1" w:rsidRPr="00E524F1" w:rsidTr="00E524F1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E524F1" w:rsidRPr="00E524F1" w:rsidTr="00E524F1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E524F1" w:rsidRPr="00E524F1" w:rsidTr="00E524F1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E524F1" w:rsidRPr="00E524F1" w:rsidTr="00E524F1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524F1" w:rsidRPr="00E524F1" w:rsidTr="00E524F1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E524F1" w:rsidRPr="00E524F1" w:rsidTr="00E524F1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E524F1" w:rsidRPr="00E524F1" w:rsidTr="00E524F1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E524F1" w:rsidRPr="00E524F1" w:rsidTr="00E524F1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E524F1" w:rsidRPr="00E524F1" w:rsidTr="00E524F1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E524F1" w:rsidRPr="00E524F1" w:rsidTr="00E524F1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E524F1" w:rsidRPr="00E524F1" w:rsidTr="00E524F1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E524F1" w:rsidRPr="00E524F1" w:rsidTr="00E524F1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4F1" w:rsidRPr="00E524F1" w:rsidRDefault="00E524F1" w:rsidP="00E524F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E524F1" w:rsidRPr="00AC25CC" w:rsidRDefault="00E524F1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5CC" w:rsidRPr="00AC25CC" w:rsidRDefault="00AC25CC" w:rsidP="00AC2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24F1" w:rsidRPr="00E524F1" w:rsidRDefault="00E524F1" w:rsidP="00E524F1">
      <w:pPr>
        <w:spacing w:before="120" w:after="120" w:line="240" w:lineRule="auto"/>
        <w:outlineLvl w:val="0"/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</w:pPr>
      <w:r w:rsidRPr="00E524F1"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  <w:t>Задача № 2</w:t>
      </w:r>
    </w:p>
    <w:p w:rsidR="00E524F1" w:rsidRPr="00E524F1" w:rsidRDefault="00E524F1" w:rsidP="00E52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24F1" w:rsidRPr="00E524F1" w:rsidRDefault="00E524F1" w:rsidP="00E52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E524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Рассчитать на прочность по методу предельных состояний двутавровую прокатную балку (схема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задачи №1).</w:t>
      </w:r>
    </w:p>
    <w:p w:rsidR="00E524F1" w:rsidRPr="00E524F1" w:rsidRDefault="00E524F1" w:rsidP="00E52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E524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 балки сталь </w:t>
      </w:r>
      <w:proofErr w:type="spellStart"/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</w:t>
      </w:r>
      <w:proofErr w:type="spellEnd"/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Предел текучести</w:t>
      </w:r>
      <w:r w:rsidRPr="00E524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σ</w:t>
      </w: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т</w:t>
      </w:r>
      <w:proofErr w:type="spellEnd"/>
      <w:r w:rsidRPr="00E524F1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240 МПа, расчетное сопротивление по пределу текучести</w:t>
      </w:r>
      <w:r w:rsidRPr="00E524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</w:t>
      </w: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210 МПа, расчетное сопротивление при сдвиге</w:t>
      </w:r>
      <w:r w:rsidRPr="00E524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E524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</w:t>
      </w:r>
      <w:r w:rsidRPr="00E524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s</w:t>
      </w:r>
      <w:proofErr w:type="spellEnd"/>
      <w:r w:rsidRPr="00E524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130 МПа. Коэффициент условий работы</w:t>
      </w:r>
      <w:r w:rsidRPr="00E524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γ</w:t>
      </w: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</w:t>
      </w:r>
      <w:proofErr w:type="spellEnd"/>
      <w:r w:rsidRPr="00E524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0,9. В табл. 2 приведены нормативные значения нагрузок. Коэффициент надежности по нагрузке</w:t>
      </w:r>
      <w:r w:rsidRPr="00E524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γ</w:t>
      </w: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f</w:t>
      </w:r>
      <w:proofErr w:type="spellEnd"/>
      <w:r w:rsidRPr="00E524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1,2.</w:t>
      </w:r>
    </w:p>
    <w:p w:rsidR="00E524F1" w:rsidRPr="00E524F1" w:rsidRDefault="00E524F1" w:rsidP="00E52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E524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1.Подобрать сечение балки из </w:t>
      </w:r>
      <w:proofErr w:type="spellStart"/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двутавра</w:t>
      </w:r>
      <w:proofErr w:type="spellEnd"/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условие прочности по первой группе предельных состояний.</w:t>
      </w:r>
    </w:p>
    <w:p w:rsidR="00E524F1" w:rsidRPr="00E524F1" w:rsidRDefault="00E524F1" w:rsidP="00E52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E524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2.Для сечения балки, в котором действует наибольший изгибающий момент, построить эпюру нормальных напряжений и проверить выполнение условия прочности по нормальным напряжениям.</w:t>
      </w:r>
    </w:p>
    <w:p w:rsidR="00E524F1" w:rsidRPr="00E524F1" w:rsidRDefault="00E524F1" w:rsidP="00E52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E524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сечения, в котором действует наибольшая поперечная сила, построить эпюру касательных напряжений и проверить выполнение условий прочности по касательным напряжениям.</w:t>
      </w:r>
    </w:p>
    <w:p w:rsidR="00E524F1" w:rsidRPr="00E524F1" w:rsidRDefault="00E524F1" w:rsidP="00E52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E524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3.Для сечения балки, в котором</w:t>
      </w:r>
      <w:r w:rsidRPr="00E524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E524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524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Q</w:t>
      </w:r>
      <w:r w:rsidRPr="00E524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одновременно наибольшие или достаточно большие значения, найти величины главных напряжений и положение главных площадок в стенке на уровне ее примыкания к полке.</w:t>
      </w:r>
    </w:p>
    <w:p w:rsidR="00AC25CC" w:rsidRDefault="00E524F1" w:rsidP="00245CCF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  <w:t>Схема к задачам:</w:t>
      </w:r>
    </w:p>
    <w:p w:rsidR="00E524F1" w:rsidRDefault="00E524F1" w:rsidP="00245CCF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F78F15"/>
          <w:kern w:val="36"/>
          <w:sz w:val="26"/>
          <w:szCs w:val="26"/>
          <w:lang w:eastAsia="ru-RU"/>
        </w:rPr>
        <w:drawing>
          <wp:inline distT="0" distB="0" distL="0" distR="0">
            <wp:extent cx="3452898" cy="193548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657" cy="1939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4F1" w:rsidRDefault="00E524F1" w:rsidP="00245CCF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</w:pPr>
    </w:p>
    <w:p w:rsidR="00E524F1" w:rsidRDefault="00E524F1" w:rsidP="00245CCF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</w:pPr>
    </w:p>
    <w:p w:rsidR="00E524F1" w:rsidRDefault="00E524F1" w:rsidP="00245CCF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</w:pPr>
    </w:p>
    <w:p w:rsidR="00E524F1" w:rsidRDefault="00E524F1" w:rsidP="00245CCF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</w:pPr>
    </w:p>
    <w:p w:rsidR="00E524F1" w:rsidRDefault="00E524F1" w:rsidP="00245CCF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</w:pPr>
    </w:p>
    <w:p w:rsidR="00E524F1" w:rsidRDefault="00E524F1" w:rsidP="00245CCF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</w:pPr>
    </w:p>
    <w:p w:rsidR="00E524F1" w:rsidRPr="00E524F1" w:rsidRDefault="00E524F1" w:rsidP="00E524F1">
      <w:pPr>
        <w:spacing w:after="120" w:line="250" w:lineRule="atLeast"/>
        <w:jc w:val="center"/>
        <w:outlineLvl w:val="0"/>
        <w:rPr>
          <w:rFonts w:ascii="Times New Roman" w:eastAsia="Times New Roman" w:hAnsi="Times New Roman" w:cs="Times New Roman"/>
          <w:color w:val="F78F15"/>
          <w:kern w:val="36"/>
          <w:sz w:val="26"/>
          <w:szCs w:val="26"/>
          <w:lang w:eastAsia="ru-RU"/>
        </w:rPr>
      </w:pPr>
      <w:r w:rsidRPr="00E524F1">
        <w:rPr>
          <w:rFonts w:ascii="Times New Roman" w:eastAsia="Times New Roman" w:hAnsi="Times New Roman" w:cs="Times New Roman"/>
          <w:color w:val="F78F15"/>
          <w:kern w:val="36"/>
          <w:sz w:val="26"/>
          <w:szCs w:val="26"/>
          <w:lang w:eastAsia="ru-RU"/>
        </w:rPr>
        <w:lastRenderedPageBreak/>
        <w:t>Методические указания к решению задач №1, №2</w:t>
      </w:r>
    </w:p>
    <w:p w:rsidR="00E524F1" w:rsidRPr="00E524F1" w:rsidRDefault="00E524F1" w:rsidP="00E524F1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4F1" w:rsidRPr="00E524F1" w:rsidRDefault="00E524F1" w:rsidP="00E524F1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статически определимых стержней на изгиб следует начинать с определения опорных реакций из уравнений статики, которые нужно составлять таким образом, чтобы в каждое из них входила бы одна опорная реакция.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Расчетную 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схему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балок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с промежуточными 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шарнирами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схемам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E524F1" w:rsidRPr="00E524F1" w:rsidRDefault="00E524F1" w:rsidP="00E524F1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№№ 45-52 следует представить в виде поэтажной схемы и определить опорные реакции для несомой и несущей балок.</w:t>
      </w:r>
      <w:proofErr w:type="gramEnd"/>
    </w:p>
    <w:p w:rsidR="00E524F1" w:rsidRPr="00E524F1" w:rsidRDefault="00E524F1" w:rsidP="00E524F1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Эпюры внутренних усилий - изгибающих моментов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поперечных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E524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продольных сил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E524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proofErr w:type="gramStart"/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строятся с использованием метода сечений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устанавливая</w:t>
      </w:r>
      <w:proofErr w:type="gramEnd"/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законы изменения в пределах рассматриваемых участков стержня, или вычисляя значения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E524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границах участков и следуя следующим правилам: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E524F1" w:rsidRPr="00E524F1" w:rsidRDefault="00E524F1" w:rsidP="00E524F1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 участках, где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proofErr w:type="spellEnd"/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0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поперечная сила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Q = </w:t>
      </w:r>
      <w:proofErr w:type="spellStart"/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const</w:t>
      </w:r>
      <w:proofErr w:type="spellEnd"/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изгибающий момент M изменяется по линейному закону.</w:t>
      </w:r>
    </w:p>
    <w:p w:rsidR="00E524F1" w:rsidRPr="00E524F1" w:rsidRDefault="00E524F1" w:rsidP="00E524F1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 участках, где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proofErr w:type="spellEnd"/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proofErr w:type="spellStart"/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const</w:t>
      </w:r>
      <w:proofErr w:type="spellEnd"/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поперечная сила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E524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изменяется по линейному закону, а изгибающий момент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E524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квадратной параболе, обращенной выпуклостью в сторону действия нагрузки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proofErr w:type="spellEnd"/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4F1" w:rsidRPr="00E524F1" w:rsidRDefault="00E524F1" w:rsidP="00E524F1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3.В сечениях, где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 = 0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изгибающий момент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E524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иметь экстремум.</w:t>
      </w:r>
    </w:p>
    <w:p w:rsidR="00E524F1" w:rsidRPr="00E524F1" w:rsidRDefault="00E524F1" w:rsidP="00E524F1">
      <w:pPr>
        <w:spacing w:after="0" w:line="25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4F1" w:rsidRPr="00E524F1" w:rsidRDefault="00E524F1" w:rsidP="00E524F1">
      <w:pPr>
        <w:spacing w:after="0" w:line="25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4.В точке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сосредоточенной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эпюра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E524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скачок,</w:t>
      </w:r>
    </w:p>
    <w:p w:rsidR="00E524F1" w:rsidRPr="00E524F1" w:rsidRDefault="00E524F1" w:rsidP="00E524F1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равный по </w:t>
      </w:r>
      <w:proofErr w:type="gramStart"/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величине</w:t>
      </w:r>
      <w:proofErr w:type="gramEnd"/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приложенной в этой точке силе, а эпюра моментов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E524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излом.</w:t>
      </w:r>
    </w:p>
    <w:p w:rsidR="00E524F1" w:rsidRPr="00E524F1" w:rsidRDefault="00E524F1" w:rsidP="00E524F1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5.В точке приложения сосредоточенного момента эпюра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E524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скачок, равный по величине приложенному моменту.</w:t>
      </w:r>
    </w:p>
    <w:p w:rsidR="00E524F1" w:rsidRPr="00E524F1" w:rsidRDefault="00E524F1" w:rsidP="00E524F1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графической части задания необходимо на отдельном листе формата А4 изобразить схему стержня с геометрическими размерами и приложенными нагрузками</w:t>
      </w:r>
      <w:proofErr w:type="gramStart"/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определенные из уравнений статики опорные реакции. Для балок по схемам №№ 1-8, №№ 21-44 под схемой стержня в масштабе вычерчиваются эпюры изгибающих моментов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E524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поперечных сил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балок по схемам №№45-52 следует показать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поэтажную схему.</w:t>
      </w:r>
    </w:p>
    <w:p w:rsidR="00E524F1" w:rsidRPr="00E524F1" w:rsidRDefault="00E524F1" w:rsidP="00E524F1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консольного ломаного стержня по схемам №№ 9-14, для стержня с криволинейным участком по схемам №№ 15-20 и рамы по схемам №№53-64 вычерчиваются геометрические схемы с указанием размеров и нагрузок и показываются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 стержня, на которых строятся эпюры изгибающих моментов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поперечных сил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E524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продольных сил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4F1" w:rsidRPr="00E524F1" w:rsidRDefault="00E524F1" w:rsidP="00E524F1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Эпюры </w:t>
      </w:r>
      <w:proofErr w:type="spellStart"/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зашриховываются</w:t>
      </w:r>
      <w:proofErr w:type="spellEnd"/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прямыми линиями, перпендикулярными к оси стержня и указываются знаки внутренних усилий. В пояснительной записке приводятся необходимые расчеты по определению опорных реакций и вычислению значений внутренних усилий в рассматриваемых сечениях стержней.        </w:t>
      </w:r>
    </w:p>
    <w:p w:rsidR="00E524F1" w:rsidRPr="00E524F1" w:rsidRDefault="00E524F1" w:rsidP="00E524F1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задачи № 2 следует показать однопролетную балку по схемам №№ 21-28 и соответствующие эпюры поперечных сил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E524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изгибающих моментов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E524F1" w:rsidRPr="00E524F1" w:rsidRDefault="00E524F1" w:rsidP="00E524F1">
      <w:pPr>
        <w:spacing w:after="0" w:line="25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Сечение балки в виде стального прокатного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двутавра</w:t>
      </w:r>
      <w:proofErr w:type="spellEnd"/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подбирается по требуемому из условия прочности моменту сопротивления </w:t>
      </w:r>
      <w:proofErr w:type="spellStart"/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z</w:t>
      </w:r>
      <w:proofErr w:type="spellEnd"/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&gt;</w:t>
      </w:r>
      <w:r w:rsidRPr="00E524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proofErr w:type="gramStart"/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proofErr w:type="gramEnd"/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расч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/γ</w:t>
      </w:r>
      <w:r w:rsidRPr="00E524F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c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</w:t>
      </w:r>
      <w:r w:rsidRPr="00E524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расч</w:t>
      </w:r>
      <w:proofErr w:type="spellEnd"/>
      <w:r w:rsidRPr="00E524F1">
        <w:rPr>
          <w:rFonts w:ascii="Times New Roman" w:eastAsia="Times New Roman" w:hAnsi="Times New Roman" w:cs="Times New Roman"/>
          <w:i/>
          <w:iCs/>
          <w:sz w:val="28"/>
          <w:vertAlign w:val="subscript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 М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норм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E524F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расчетное значение наибольшего изгибающего момента,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E524F1" w:rsidRPr="00E524F1" w:rsidRDefault="00E524F1" w:rsidP="00E524F1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E524F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 надежности по нагрузке,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E524F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c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 условий работы,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</w:t>
      </w:r>
      <w:r w:rsidRPr="00E524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расчетное сопротивление по пределу текучести. По величине требуемого момента сопротивления по сортаменту прокатных профилей подбирается номер </w:t>
      </w:r>
      <w:proofErr w:type="spellStart"/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двутавра</w:t>
      </w:r>
      <w:proofErr w:type="spellEnd"/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которого выписываются необходимые геометрические характеристики</w:t>
      </w:r>
      <w:proofErr w:type="gramStart"/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</w:t>
      </w:r>
      <w:proofErr w:type="spellEnd"/>
      <w:r w:rsidRPr="00E524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высота </w:t>
      </w:r>
      <w:proofErr w:type="spellStart"/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двутавра</w:t>
      </w:r>
      <w:proofErr w:type="spellEnd"/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E524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ширина полки,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proofErr w:type="spellEnd"/>
      <w:r w:rsidRPr="00E524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толщина стенки,</w:t>
      </w:r>
      <w:r w:rsidRPr="00E524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proofErr w:type="spellStart"/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</w:t>
      </w:r>
      <w:proofErr w:type="spellEnd"/>
      <w:r w:rsidRPr="00E524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толщина полки,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J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z</w:t>
      </w:r>
      <w:proofErr w:type="spellEnd"/>
      <w:r w:rsidRPr="00E524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момент инерции,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z</w:t>
      </w:r>
      <w:proofErr w:type="spellEnd"/>
      <w:r w:rsidRPr="00E524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момент сопротивления сечения и статический момент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z</w:t>
      </w:r>
      <w:proofErr w:type="spellEnd"/>
      <w:r w:rsidRPr="00E524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половины сечения. Двутавровое сечение с указанными размерами следует начертить в масштабе и </w:t>
      </w:r>
      <w:proofErr w:type="spellStart"/>
      <w:proofErr w:type="gramStart"/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построить рядом с сечением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эпюры нормальных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σ</w:t>
      </w:r>
      <w:proofErr w:type="spellEnd"/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касательных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τ</w:t>
      </w:r>
      <w:proofErr w:type="spellEnd"/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напряжений по формулам для сечений с наибольшим изгибающим моментом и с наибольшей поперечной силой. Нормальные и касательные напряжения определяются по формулам</w:t>
      </w:r>
    </w:p>
    <w:p w:rsidR="00E524F1" w:rsidRPr="00E524F1" w:rsidRDefault="00E524F1" w:rsidP="00E524F1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4F1" w:rsidRPr="00E524F1" w:rsidRDefault="00E524F1" w:rsidP="00E524F1">
      <w:pPr>
        <w:spacing w:after="0" w:line="2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0" cy="464820"/>
            <wp:effectExtent l="19050" t="0" r="0" b="0"/>
            <wp:docPr id="21" name="Рисунок 2" descr="http://cito.mgsu.ru/COURSES/course594/media/279251195375938/HtmlStuff/img_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ito.mgsu.ru/COURSES/course594/media/279251195375938/HtmlStuff/img_24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524F1" w:rsidRPr="00E524F1" w:rsidRDefault="00E524F1" w:rsidP="00E524F1">
      <w:pPr>
        <w:spacing w:after="0" w:line="2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4F1" w:rsidRPr="00E524F1" w:rsidRDefault="00E524F1" w:rsidP="00E524F1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E524F1">
        <w:rPr>
          <w:rFonts w:ascii="Times New Roman" w:eastAsia="Times New Roman" w:hAnsi="Times New Roman" w:cs="Times New Roman"/>
          <w:i/>
          <w:iCs/>
          <w:sz w:val="28"/>
          <w:vertAlign w:val="subscript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E524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расчетные значения изгибающего момента и поперечной силы в рассматриваемых сечениях.</w:t>
      </w:r>
    </w:p>
    <w:p w:rsidR="00E524F1" w:rsidRPr="00E524F1" w:rsidRDefault="00E524F1" w:rsidP="00E524F1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условий прочности по нормальным и касательным напряжениям производится по формулам:</w:t>
      </w:r>
    </w:p>
    <w:p w:rsidR="00E524F1" w:rsidRPr="00E524F1" w:rsidRDefault="00E524F1" w:rsidP="00E524F1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4F1" w:rsidRPr="00E524F1" w:rsidRDefault="00E524F1" w:rsidP="00E524F1">
      <w:pPr>
        <w:spacing w:after="0" w:line="2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3260" cy="518160"/>
            <wp:effectExtent l="19050" t="0" r="0" b="0"/>
            <wp:docPr id="20" name="Рисунок 3" descr="http://cito.mgsu.ru/COURSES/course594/media/279251195375938/HtmlStuff/img_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ito.mgsu.ru/COURSES/course594/media/279251195375938/HtmlStuff/img_24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524F1" w:rsidRPr="00E524F1" w:rsidRDefault="00E524F1" w:rsidP="00E524F1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z</w:t>
      </w:r>
      <w:proofErr w:type="spellEnd"/>
      <w:r w:rsidRPr="00E524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момент сопротивления сечения,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z</w:t>
      </w:r>
      <w:proofErr w:type="spellEnd"/>
      <w:r w:rsidRPr="00E524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статический момент половины сечения относительно нейтральной оси.</w:t>
      </w:r>
    </w:p>
    <w:p w:rsidR="00E524F1" w:rsidRPr="00E524F1" w:rsidRDefault="00E524F1" w:rsidP="00E524F1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величины главных напряжений и положения главных площадок в стенке в уровне ее примыкания к полке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0" cy="266700"/>
            <wp:effectExtent l="19050" t="0" r="0" b="0"/>
            <wp:docPr id="19" name="Рисунок 4" descr="http://cito.mgsu.ru/COURSES/course594/media/279251195375938/HtmlStuff/img_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ito.mgsu.ru/COURSES/course594/media/279251195375938/HtmlStuff/img_24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надо выбрать сечение балки, в котором одновременно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E524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E524F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достаточно большие значения (таких сечений может быть несколько). Определив в указанном уровне по формулам нормальные и касательные напряжения, необходимо найти величины главных напряжений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σ</w:t>
      </w:r>
      <w:r w:rsidRPr="00E524F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σ</w:t>
      </w:r>
      <w:r w:rsidRPr="00E524F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углы наклона нормалей к главным площадкам:</w:t>
      </w:r>
    </w:p>
    <w:p w:rsidR="00E524F1" w:rsidRPr="00E524F1" w:rsidRDefault="00E524F1" w:rsidP="00E524F1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4F1" w:rsidRPr="00E524F1" w:rsidRDefault="00E524F1" w:rsidP="00E524F1">
      <w:pPr>
        <w:spacing w:after="0" w:line="2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685800"/>
            <wp:effectExtent l="19050" t="0" r="0" b="0"/>
            <wp:docPr id="5" name="Рисунок 5" descr="http://cito.mgsu.ru/COURSES/course594/media/279251195375938/HtmlStuff/img_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ito.mgsu.ru/COURSES/course594/media/279251195375938/HtmlStuff/img_24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4F1" w:rsidRPr="00E524F1" w:rsidRDefault="00E524F1" w:rsidP="00E524F1">
      <w:pPr>
        <w:spacing w:before="240" w:after="240" w:line="25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524F1">
        <w:rPr>
          <w:rFonts w:ascii="Times New Roman" w:eastAsia="Times New Roman" w:hAnsi="Times New Roman" w:cs="Times New Roman"/>
          <w:sz w:val="19"/>
          <w:szCs w:val="19"/>
          <w:lang w:eastAsia="ru-RU"/>
        </w:rPr>
        <w:lastRenderedPageBreak/>
        <w:t> </w:t>
      </w:r>
    </w:p>
    <w:p w:rsidR="00E524F1" w:rsidRPr="00E524F1" w:rsidRDefault="00E524F1" w:rsidP="00E524F1">
      <w:pPr>
        <w:spacing w:before="240" w:after="240" w:line="25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E524F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524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чертеже следует показать напряжения, действующие на исходных и главных площадках:</w:t>
      </w:r>
    </w:p>
    <w:p w:rsidR="00E524F1" w:rsidRPr="00E524F1" w:rsidRDefault="00E524F1" w:rsidP="00E524F1">
      <w:pPr>
        <w:spacing w:before="240" w:after="240" w:line="250" w:lineRule="atLeast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8300" cy="2827020"/>
            <wp:effectExtent l="19050" t="0" r="0" b="0"/>
            <wp:docPr id="6" name="Рисунок 6" descr="http://cito.mgsu.ru/COURSES/course594/media/279251195375938/HtmlStuff/img_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ito.mgsu.ru/COURSES/course594/media/279251195375938/HtmlStuff/img_24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8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4F1" w:rsidRPr="00E524F1" w:rsidRDefault="00E524F1" w:rsidP="00E524F1">
      <w:pPr>
        <w:spacing w:before="240" w:line="250" w:lineRule="atLeast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524F1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60"/>
        <w:gridCol w:w="8089"/>
        <w:gridCol w:w="6"/>
      </w:tblGrid>
      <w:tr w:rsidR="00E524F1" w:rsidRPr="00E524F1" w:rsidTr="00E524F1">
        <w:trPr>
          <w:tblCellSpacing w:w="0" w:type="dxa"/>
        </w:trPr>
        <w:tc>
          <w:tcPr>
            <w:tcW w:w="1260" w:type="dxa"/>
            <w:shd w:val="clear" w:color="auto" w:fill="FFFFFF"/>
            <w:vAlign w:val="center"/>
            <w:hideMark/>
          </w:tcPr>
          <w:p w:rsidR="00E524F1" w:rsidRPr="00E524F1" w:rsidRDefault="00E524F1" w:rsidP="00E52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24F1" w:rsidRPr="00E524F1" w:rsidRDefault="00E524F1" w:rsidP="00E52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E524F1" w:rsidRPr="00E524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524F1" w:rsidRPr="00E524F1" w:rsidRDefault="00E524F1" w:rsidP="00E52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524F1" w:rsidRPr="00E524F1" w:rsidRDefault="00E524F1" w:rsidP="00E52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5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524F1" w:rsidRPr="00245CCF" w:rsidRDefault="00E524F1" w:rsidP="00245CCF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color w:val="F78F15"/>
          <w:kern w:val="36"/>
          <w:sz w:val="26"/>
          <w:szCs w:val="26"/>
          <w:lang w:eastAsia="ru-RU"/>
        </w:rPr>
      </w:pPr>
    </w:p>
    <w:sectPr w:rsidR="00E524F1" w:rsidRPr="00245CCF" w:rsidSect="0070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CCF"/>
    <w:rsid w:val="00245CCF"/>
    <w:rsid w:val="006A5B2B"/>
    <w:rsid w:val="007052F1"/>
    <w:rsid w:val="00A71B0C"/>
    <w:rsid w:val="00AC25CC"/>
    <w:rsid w:val="00BC4B9E"/>
    <w:rsid w:val="00E52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F1"/>
  </w:style>
  <w:style w:type="paragraph" w:styleId="1">
    <w:name w:val="heading 1"/>
    <w:basedOn w:val="a"/>
    <w:link w:val="10"/>
    <w:uiPriority w:val="9"/>
    <w:qFormat/>
    <w:rsid w:val="00245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45CCF"/>
  </w:style>
  <w:style w:type="paragraph" w:styleId="a3">
    <w:name w:val="Balloon Text"/>
    <w:basedOn w:val="a"/>
    <w:link w:val="a4"/>
    <w:uiPriority w:val="99"/>
    <w:semiHidden/>
    <w:unhideWhenUsed/>
    <w:rsid w:val="0024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CC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5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6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803">
                  <w:marLeft w:val="720"/>
                  <w:marRight w:val="72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5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96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9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2017-01-23T09:48:00Z</dcterms:created>
  <dcterms:modified xsi:type="dcterms:W3CDTF">2017-01-23T09:48:00Z</dcterms:modified>
</cp:coreProperties>
</file>