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53" w:rsidRDefault="007A6C53" w:rsidP="00492F28">
      <w:pPr>
        <w:pStyle w:val="af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Вариант 1</w:t>
      </w:r>
    </w:p>
    <w:p w:rsidR="007A6C53" w:rsidRDefault="007A6C53" w:rsidP="00492F28">
      <w:pPr>
        <w:pStyle w:val="af2"/>
        <w:rPr>
          <w:rFonts w:ascii="Courier New" w:hAnsi="Courier New" w:cs="Courier New"/>
        </w:rPr>
      </w:pP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Дисциплина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Метрология</w:t>
      </w:r>
      <w:r w:rsidR="00FB2FA2">
        <w:rPr>
          <w:rFonts w:ascii="Courier New" w:hAnsi="Courier New" w:cs="Courier New"/>
        </w:rPr>
        <w:t>, с</w:t>
      </w:r>
      <w:r w:rsidRPr="00492F28">
        <w:rPr>
          <w:rFonts w:ascii="Courier New" w:hAnsi="Courier New" w:cs="Courier New"/>
        </w:rPr>
        <w:t>тандартизация и сертификация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Часть II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Обработка результатов многократных измерений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492F28" w:rsidRPr="00492F28" w:rsidRDefault="00FB2FA2" w:rsidP="00FB2FA2">
      <w:pPr>
        <w:pStyle w:val="af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</w:t>
      </w:r>
      <w:r w:rsidR="00492F28" w:rsidRPr="00492F28">
        <w:rPr>
          <w:rFonts w:ascii="Courier New" w:hAnsi="Courier New" w:cs="Courier New"/>
        </w:rPr>
        <w:t>езультаты измерений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FB2FA2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87 14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28 13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22 13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61 13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44 13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69 13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51 13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38 13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52 13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42 13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76 13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78 13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61 13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90 13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73 13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87 13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91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Определить вид ЗРВ по критерию Пирсона;</w:t>
      </w:r>
    </w:p>
    <w:p w:rsidR="00FB2FA2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Записать результат с доверительной вероятностью P</w:t>
      </w:r>
      <w:r w:rsidR="00FB2FA2">
        <w:rPr>
          <w:rFonts w:ascii="Courier New" w:hAnsi="Courier New" w:cs="Courier New"/>
        </w:rPr>
        <w:t xml:space="preserve"> = 0,9</w:t>
      </w:r>
      <w:r w:rsidRPr="00492F28">
        <w:rPr>
          <w:rFonts w:ascii="Courier New" w:hAnsi="Courier New" w:cs="Courier New"/>
        </w:rPr>
        <w:t>8</w:t>
      </w:r>
    </w:p>
    <w:p w:rsidR="00492F28" w:rsidRDefault="00492F28" w:rsidP="00492F28">
      <w:pPr>
        <w:pStyle w:val="af2"/>
        <w:rPr>
          <w:rFonts w:ascii="Courier New" w:hAnsi="Courier New" w:cs="Courier New"/>
        </w:rPr>
      </w:pPr>
    </w:p>
    <w:p w:rsidR="007A6C53" w:rsidRDefault="007A6C53" w:rsidP="00492F28">
      <w:pPr>
        <w:pStyle w:val="af2"/>
        <w:rPr>
          <w:rFonts w:ascii="Courier New" w:hAnsi="Courier New" w:cs="Courier New"/>
        </w:rPr>
      </w:pPr>
    </w:p>
    <w:p w:rsidR="007A6C53" w:rsidRDefault="007A6C53" w:rsidP="00492F28">
      <w:pPr>
        <w:pStyle w:val="af2"/>
        <w:rPr>
          <w:rFonts w:ascii="Courier New" w:hAnsi="Courier New" w:cs="Courier New"/>
        </w:rPr>
      </w:pPr>
    </w:p>
    <w:p w:rsidR="007A6C53" w:rsidRDefault="007A6C53" w:rsidP="00492F28">
      <w:pPr>
        <w:pStyle w:val="af2"/>
        <w:rPr>
          <w:rFonts w:ascii="Courier New" w:hAnsi="Courier New" w:cs="Courier New"/>
        </w:rPr>
      </w:pPr>
    </w:p>
    <w:p w:rsidR="007A6C53" w:rsidRDefault="007A6C53" w:rsidP="00492F28">
      <w:pPr>
        <w:pStyle w:val="af2"/>
        <w:rPr>
          <w:rFonts w:ascii="Courier New" w:hAnsi="Courier New" w:cs="Courier New"/>
        </w:rPr>
      </w:pPr>
    </w:p>
    <w:p w:rsidR="007A6C53" w:rsidRDefault="007A6C53" w:rsidP="00492F28">
      <w:pPr>
        <w:pStyle w:val="af2"/>
        <w:rPr>
          <w:rFonts w:ascii="Courier New" w:hAnsi="Courier New" w:cs="Courier New"/>
        </w:rPr>
      </w:pPr>
    </w:p>
    <w:p w:rsidR="007A6C53" w:rsidRDefault="007A6C53" w:rsidP="00492F28">
      <w:pPr>
        <w:pStyle w:val="af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Вариант 2</w:t>
      </w:r>
    </w:p>
    <w:p w:rsidR="007A6C53" w:rsidRPr="00492F28" w:rsidRDefault="007A6C53" w:rsidP="00492F28">
      <w:pPr>
        <w:pStyle w:val="af2"/>
        <w:rPr>
          <w:rFonts w:ascii="Courier New" w:hAnsi="Courier New" w:cs="Courier New"/>
        </w:rPr>
      </w:pP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Дисциплина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Метрология</w:t>
      </w:r>
      <w:r w:rsidR="00FB2FA2">
        <w:rPr>
          <w:rFonts w:ascii="Courier New" w:hAnsi="Courier New" w:cs="Courier New"/>
        </w:rPr>
        <w:t>, с</w:t>
      </w:r>
      <w:r w:rsidRPr="00492F28">
        <w:rPr>
          <w:rFonts w:ascii="Courier New" w:hAnsi="Courier New" w:cs="Courier New"/>
        </w:rPr>
        <w:t>тандартизация и сертификация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Часть II</w:t>
      </w:r>
      <w:r w:rsidR="00FB2FA2">
        <w:rPr>
          <w:rFonts w:ascii="Courier New" w:hAnsi="Courier New" w:cs="Courier New"/>
        </w:rPr>
        <w:t xml:space="preserve"> — </w:t>
      </w:r>
      <w:r w:rsidRPr="00492F28">
        <w:rPr>
          <w:rFonts w:ascii="Courier New" w:hAnsi="Courier New" w:cs="Courier New"/>
        </w:rPr>
        <w:t>Обработка результатов многократных измерений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492F28" w:rsidRPr="00492F28" w:rsidRDefault="00FB2FA2" w:rsidP="00FB2FA2">
      <w:pPr>
        <w:pStyle w:val="af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</w:t>
      </w:r>
      <w:r w:rsidR="00492F28" w:rsidRPr="00492F28">
        <w:rPr>
          <w:rFonts w:ascii="Courier New" w:hAnsi="Courier New" w:cs="Courier New"/>
        </w:rPr>
        <w:t>езультаты измерений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</w:p>
    <w:p w:rsidR="00FB2FA2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86 32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88 33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76 32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99 32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64 33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05 33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11 33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69 32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84 32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87 33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05 33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00 33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04 32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07 33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86 32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94 33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93 33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14 32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99 32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03 33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09 33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73 33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96 33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85 33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66 32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15 33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91 33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95 32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67 33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00 32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89 32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97 32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71 32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99 32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81 33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12 32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93 32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88 32</w:t>
      </w:r>
      <w:r w:rsidR="00FB2FA2">
        <w:rPr>
          <w:rFonts w:ascii="Courier New" w:hAnsi="Courier New" w:cs="Courier New"/>
        </w:rPr>
        <w:t>,</w:t>
      </w:r>
      <w:r w:rsidRPr="00492F28">
        <w:rPr>
          <w:rFonts w:ascii="Courier New" w:hAnsi="Courier New" w:cs="Courier New"/>
        </w:rPr>
        <w:t>76</w:t>
      </w:r>
    </w:p>
    <w:p w:rsidR="00492F28" w:rsidRP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Определить вид ЗРВ по критерию Пирсона;</w:t>
      </w:r>
    </w:p>
    <w:p w:rsidR="00492F28" w:rsidRDefault="00492F28" w:rsidP="00492F28">
      <w:pPr>
        <w:pStyle w:val="af2"/>
        <w:rPr>
          <w:rFonts w:ascii="Courier New" w:hAnsi="Courier New" w:cs="Courier New"/>
        </w:rPr>
      </w:pPr>
      <w:r w:rsidRPr="00492F28">
        <w:rPr>
          <w:rFonts w:ascii="Courier New" w:hAnsi="Courier New" w:cs="Courier New"/>
        </w:rPr>
        <w:t>Записать результат с доверительной вероятностью P</w:t>
      </w:r>
      <w:r w:rsidR="00FB2FA2">
        <w:rPr>
          <w:rFonts w:ascii="Courier New" w:hAnsi="Courier New" w:cs="Courier New"/>
        </w:rPr>
        <w:t xml:space="preserve"> = 0,9</w:t>
      </w:r>
      <w:r w:rsidRPr="00492F28">
        <w:rPr>
          <w:rFonts w:ascii="Courier New" w:hAnsi="Courier New" w:cs="Courier New"/>
        </w:rPr>
        <w:t>5</w:t>
      </w:r>
    </w:p>
    <w:sectPr w:rsidR="00492F28" w:rsidSect="004A1B8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2C56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51043C"/>
    <w:multiLevelType w:val="hybridMultilevel"/>
    <w:tmpl w:val="07A21E74"/>
    <w:lvl w:ilvl="0" w:tplc="6194E0EA">
      <w:start w:val="1"/>
      <w:numFmt w:val="decimal"/>
      <w:pStyle w:val="a0"/>
      <w:lvlText w:val="%1."/>
      <w:lvlJc w:val="left"/>
      <w:pPr>
        <w:tabs>
          <w:tab w:val="num" w:pos="851"/>
        </w:tabs>
        <w:ind w:left="0" w:firstLine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634FD"/>
    <w:multiLevelType w:val="hybridMultilevel"/>
    <w:tmpl w:val="BEF0A6C6"/>
    <w:lvl w:ilvl="0" w:tplc="A7EE04BC">
      <w:start w:val="1"/>
      <w:numFmt w:val="decimal"/>
      <w:pStyle w:val="a1"/>
      <w:lvlText w:val="%1"/>
      <w:lvlJc w:val="center"/>
      <w:pPr>
        <w:tabs>
          <w:tab w:val="num" w:pos="851"/>
        </w:tabs>
        <w:ind w:left="0" w:firstLine="39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11CBF"/>
    <w:multiLevelType w:val="hybridMultilevel"/>
    <w:tmpl w:val="93CC72B8"/>
    <w:lvl w:ilvl="0" w:tplc="65CE0C7E">
      <w:numFmt w:val="bullet"/>
      <w:pStyle w:val="a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708"/>
  <w:characterSpacingControl w:val="doNotCompress"/>
  <w:compat/>
  <w:rsids>
    <w:rsidRoot w:val="0063758D"/>
    <w:rsid w:val="00005BE0"/>
    <w:rsid w:val="002A6239"/>
    <w:rsid w:val="00492F28"/>
    <w:rsid w:val="00536C35"/>
    <w:rsid w:val="0063758D"/>
    <w:rsid w:val="00740A28"/>
    <w:rsid w:val="007A6C53"/>
    <w:rsid w:val="007F7A47"/>
    <w:rsid w:val="008C5F31"/>
    <w:rsid w:val="00FB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C5F31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A_рабочий"/>
    <w:basedOn w:val="a3"/>
    <w:link w:val="A8"/>
    <w:rsid w:val="002A6239"/>
    <w:pPr>
      <w:widowControl w:val="0"/>
      <w:ind w:firstLine="720"/>
      <w:jc w:val="both"/>
    </w:pPr>
    <w:rPr>
      <w:rFonts w:eastAsia="Times New Roman"/>
      <w:color w:val="000000"/>
      <w:sz w:val="28"/>
      <w:lang w:eastAsia="ru-RU"/>
    </w:rPr>
  </w:style>
  <w:style w:type="character" w:customStyle="1" w:styleId="A8">
    <w:name w:val="A_рабочий Знак"/>
    <w:link w:val="A7"/>
    <w:rsid w:val="002A623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9">
    <w:name w:val="А_Рабочий + по центру"/>
    <w:basedOn w:val="a3"/>
    <w:next w:val="a3"/>
    <w:link w:val="aa"/>
    <w:rsid w:val="002A623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kern w:val="24"/>
      <w:sz w:val="28"/>
      <w:lang w:eastAsia="ru-RU"/>
    </w:rPr>
  </w:style>
  <w:style w:type="character" w:customStyle="1" w:styleId="aa">
    <w:name w:val="А_Рабочий + по центру Знак"/>
    <w:link w:val="a9"/>
    <w:rsid w:val="002A6239"/>
    <w:rPr>
      <w:rFonts w:ascii="Times New Roman" w:eastAsia="Times New Roman" w:hAnsi="Times New Roman" w:cs="Times New Roman"/>
      <w:kern w:val="24"/>
      <w:sz w:val="28"/>
      <w:szCs w:val="20"/>
      <w:lang w:eastAsia="ru-RU"/>
    </w:rPr>
  </w:style>
  <w:style w:type="paragraph" w:customStyle="1" w:styleId="ab">
    <w:name w:val="А_рабочий без отступа"/>
    <w:basedOn w:val="a3"/>
    <w:link w:val="ac"/>
    <w:rsid w:val="002A6239"/>
    <w:pPr>
      <w:widowControl w:val="0"/>
      <w:jc w:val="both"/>
    </w:pPr>
    <w:rPr>
      <w:rFonts w:eastAsia="Times New Roman"/>
      <w:kern w:val="24"/>
      <w:sz w:val="28"/>
      <w:szCs w:val="28"/>
      <w:lang w:eastAsia="ru-RU"/>
    </w:rPr>
  </w:style>
  <w:style w:type="character" w:customStyle="1" w:styleId="ac">
    <w:name w:val="А_рабочий без отступа Знак"/>
    <w:link w:val="ab"/>
    <w:rsid w:val="002A6239"/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paragraph" w:customStyle="1" w:styleId="a2">
    <w:name w:val="А_список маркированный"/>
    <w:basedOn w:val="a3"/>
    <w:rsid w:val="002A6239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jc w:val="both"/>
    </w:pPr>
    <w:rPr>
      <w:rFonts w:eastAsia="Times New Roman"/>
      <w:color w:val="000000"/>
      <w:kern w:val="16"/>
      <w:sz w:val="28"/>
      <w:szCs w:val="28"/>
      <w:lang w:eastAsia="ru-RU"/>
    </w:rPr>
  </w:style>
  <w:style w:type="paragraph" w:customStyle="1" w:styleId="a0">
    <w:name w:val="А_список простой"/>
    <w:basedOn w:val="a3"/>
    <w:link w:val="ad"/>
    <w:rsid w:val="002A6239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24"/>
      <w:sz w:val="28"/>
      <w:szCs w:val="28"/>
      <w:lang w:eastAsia="ru-RU"/>
    </w:rPr>
  </w:style>
  <w:style w:type="character" w:customStyle="1" w:styleId="ad">
    <w:name w:val="А_список простой Знак Знак"/>
    <w:link w:val="a0"/>
    <w:rsid w:val="002A6239"/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paragraph" w:customStyle="1" w:styleId="a1">
    <w:name w:val="А_Список простой запасной"/>
    <w:basedOn w:val="a3"/>
    <w:link w:val="ae"/>
    <w:rsid w:val="002A6239"/>
    <w:pPr>
      <w:numPr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lang w:eastAsia="ru-RU"/>
    </w:rPr>
  </w:style>
  <w:style w:type="character" w:customStyle="1" w:styleId="ae">
    <w:name w:val="А_Список простой запасной Знак Знак"/>
    <w:link w:val="a1"/>
    <w:rsid w:val="002A6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А_список_многоуровниевый"/>
    <w:basedOn w:val="a"/>
    <w:rsid w:val="002A6239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line="360" w:lineRule="auto"/>
      <w:ind w:firstLine="397"/>
      <w:contextualSpacing w:val="0"/>
      <w:jc w:val="both"/>
      <w:textAlignment w:val="baseline"/>
    </w:pPr>
    <w:rPr>
      <w:rFonts w:eastAsia="Times New Roman"/>
      <w:sz w:val="28"/>
      <w:lang w:eastAsia="ru-RU"/>
    </w:rPr>
  </w:style>
  <w:style w:type="paragraph" w:styleId="a">
    <w:name w:val="List Number"/>
    <w:basedOn w:val="a3"/>
    <w:uiPriority w:val="99"/>
    <w:semiHidden/>
    <w:unhideWhenUsed/>
    <w:rsid w:val="002A6239"/>
    <w:pPr>
      <w:numPr>
        <w:numId w:val="4"/>
      </w:numPr>
      <w:contextualSpacing/>
    </w:pPr>
  </w:style>
  <w:style w:type="paragraph" w:customStyle="1" w:styleId="af0">
    <w:name w:val="А_Формула_Сотова"/>
    <w:basedOn w:val="a3"/>
    <w:next w:val="a3"/>
    <w:link w:val="af1"/>
    <w:rsid w:val="002A6239"/>
    <w:pPr>
      <w:tabs>
        <w:tab w:val="center" w:pos="4253"/>
        <w:tab w:val="right" w:pos="9072"/>
      </w:tabs>
      <w:jc w:val="both"/>
    </w:pPr>
    <w:rPr>
      <w:rFonts w:eastAsia="Times New Roman"/>
      <w:sz w:val="28"/>
      <w:szCs w:val="24"/>
      <w:lang w:val="en-US" w:eastAsia="ru-RU"/>
    </w:rPr>
  </w:style>
  <w:style w:type="character" w:customStyle="1" w:styleId="af1">
    <w:name w:val="А_Формула_Сотова Знак"/>
    <w:link w:val="af0"/>
    <w:rsid w:val="002A623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f2">
    <w:name w:val="Plain Text"/>
    <w:basedOn w:val="a3"/>
    <w:link w:val="af3"/>
    <w:uiPriority w:val="99"/>
    <w:unhideWhenUsed/>
    <w:rsid w:val="004A1B8B"/>
    <w:rPr>
      <w:rFonts w:ascii="Consolas" w:hAnsi="Consolas"/>
      <w:sz w:val="21"/>
      <w:szCs w:val="21"/>
    </w:rPr>
  </w:style>
  <w:style w:type="character" w:customStyle="1" w:styleId="af3">
    <w:name w:val="Текст Знак"/>
    <w:basedOn w:val="a4"/>
    <w:link w:val="af2"/>
    <w:uiPriority w:val="99"/>
    <w:rsid w:val="004A1B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ims20</dc:creator>
  <cp:lastModifiedBy>Ivs</cp:lastModifiedBy>
  <cp:revision>3</cp:revision>
  <dcterms:created xsi:type="dcterms:W3CDTF">2017-01-18T14:39:00Z</dcterms:created>
  <dcterms:modified xsi:type="dcterms:W3CDTF">2017-01-18T14:44:00Z</dcterms:modified>
</cp:coreProperties>
</file>