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A" w:rsidRPr="00E3577A" w:rsidRDefault="00E3577A" w:rsidP="005105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E3577A" w:rsidRDefault="00E3577A" w:rsidP="00E3577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обследовании 280 учащихся 3-их классов у 63 было обнаружено нарушение осанки. В 4-ом классе относительная частота учеников с нарушением осанки увеличилась на 0,05. Какое число учеников не имеют нарушения осанки в 4- ом классе, если общее число учеников при переходе из 3-его класса во второй не изменилось? </w:t>
      </w:r>
    </w:p>
    <w:tbl>
      <w:tblPr>
        <w:tblpPr w:leftFromText="180" w:rightFromText="180" w:vertAnchor="text" w:horzAnchor="page" w:tblpX="8353" w:tblpY="1286"/>
        <w:tblW w:w="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556"/>
      </w:tblGrid>
      <w:tr w:rsidR="00E3577A" w:rsidTr="00E3577A">
        <w:trPr>
          <w:cantSplit/>
        </w:trPr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577A" w:rsidRDefault="00E3577A">
            <w:pPr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i/>
              </w:rPr>
              <w:t>Границы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577A" w:rsidRDefault="00E35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Число попаданий</w:t>
            </w:r>
          </w:p>
        </w:tc>
      </w:tr>
      <w:tr w:rsidR="00E3577A" w:rsidTr="00E3577A">
        <w:trPr>
          <w:cantSplit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4 - 6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E3577A" w:rsidTr="00E3577A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6 - 8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</w:p>
        </w:tc>
      </w:tr>
      <w:tr w:rsidR="00E3577A" w:rsidTr="00E3577A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8 - 10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</w:tr>
      <w:tr w:rsidR="00E3577A" w:rsidTr="00E3577A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10 - 12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E3577A" w:rsidTr="00E3577A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77A" w:rsidRDefault="00E3577A">
            <w:pPr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E3577A" w:rsidRDefault="00E3577A" w:rsidP="00E3577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3577A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Случайная величина </w:t>
      </w:r>
      <w:r>
        <w:rPr>
          <w:rFonts w:ascii="Arial" w:eastAsia="MS Mincho" w:hAnsi="Arial" w:cs="Arial"/>
          <w:position w:val="-4"/>
          <w:sz w:val="24"/>
          <w:szCs w:val="24"/>
        </w:rPr>
        <w:object w:dxaOrig="2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3" ShapeID="_x0000_i1025" DrawAspect="Content" ObjectID="_1546185688" r:id="rId7"/>
        </w:object>
      </w:r>
      <w:r>
        <w:rPr>
          <w:rFonts w:ascii="Arial" w:eastAsia="MS Mincho" w:hAnsi="Arial" w:cs="Arial"/>
          <w:sz w:val="24"/>
          <w:szCs w:val="24"/>
        </w:rPr>
        <w:t xml:space="preserve"> задана интегральной  функцией  распределения </w:t>
      </w:r>
      <w:r>
        <w:rPr>
          <w:rFonts w:ascii="Arial" w:eastAsia="MS Mincho" w:hAnsi="Arial" w:cs="Arial"/>
          <w:position w:val="-10"/>
          <w:sz w:val="24"/>
          <w:szCs w:val="24"/>
        </w:rPr>
        <w:object w:dxaOrig="615" w:dyaOrig="315">
          <v:shape id="_x0000_i1026" type="#_x0000_t75" style="width:30.75pt;height:15.75pt" o:ole="">
            <v:imagedata r:id="rId8" o:title=""/>
          </v:shape>
          <o:OLEObject Type="Embed" ProgID="Equation.3" ShapeID="_x0000_i1026" DrawAspect="Content" ObjectID="_1546185689" r:id="rId9"/>
        </w:object>
      </w:r>
      <w:r>
        <w:rPr>
          <w:rFonts w:ascii="Arial" w:eastAsia="MS Mincho" w:hAnsi="Arial" w:cs="Arial"/>
          <w:sz w:val="24"/>
          <w:szCs w:val="24"/>
        </w:rPr>
        <w:t xml:space="preserve">. Требуется убедиться, что заданная функция </w:t>
      </w:r>
      <w:r>
        <w:rPr>
          <w:rFonts w:ascii="Arial" w:eastAsia="MS Mincho" w:hAnsi="Arial" w:cs="Arial"/>
          <w:position w:val="-10"/>
          <w:sz w:val="24"/>
          <w:szCs w:val="24"/>
        </w:rPr>
        <w:object w:dxaOrig="615" w:dyaOrig="315">
          <v:shape id="_x0000_i1027" type="#_x0000_t75" style="width:30.75pt;height:15.75pt" o:ole="">
            <v:imagedata r:id="rId8" o:title=""/>
          </v:shape>
          <o:OLEObject Type="Embed" ProgID="Equation.3" ShapeID="_x0000_i1027" DrawAspect="Content" ObjectID="_1546185690" r:id="rId10"/>
        </w:object>
      </w:r>
      <w:r>
        <w:rPr>
          <w:rFonts w:ascii="Arial" w:eastAsia="MS Mincho" w:hAnsi="Arial" w:cs="Arial"/>
          <w:sz w:val="24"/>
          <w:szCs w:val="24"/>
        </w:rPr>
        <w:t xml:space="preserve"> является функцией распределения некоторой случайной величины,  проверив свойства </w:t>
      </w:r>
      <w:r>
        <w:rPr>
          <w:rFonts w:ascii="Arial" w:eastAsia="MS Mincho" w:hAnsi="Arial" w:cs="Arial"/>
          <w:position w:val="-10"/>
          <w:sz w:val="24"/>
          <w:szCs w:val="24"/>
        </w:rPr>
        <w:object w:dxaOrig="615" w:dyaOrig="315">
          <v:shape id="_x0000_i1028" type="#_x0000_t75" style="width:30.75pt;height:15.75pt" o:ole="">
            <v:imagedata r:id="rId8" o:title=""/>
          </v:shape>
          <o:OLEObject Type="Embed" ProgID="Equation.3" ShapeID="_x0000_i1028" DrawAspect="Content" ObjectID="_1546185691" r:id="rId11"/>
        </w:object>
      </w:r>
      <w:r>
        <w:rPr>
          <w:rFonts w:ascii="Arial" w:eastAsia="MS Mincho" w:hAnsi="Arial" w:cs="Arial"/>
          <w:sz w:val="24"/>
          <w:szCs w:val="24"/>
        </w:rPr>
        <w:t xml:space="preserve">. Найдите: а) дифференциальную функцию </w:t>
      </w:r>
      <w:r>
        <w:rPr>
          <w:rFonts w:ascii="Arial" w:eastAsia="MS Mincho" w:hAnsi="Arial" w:cs="Arial"/>
          <w:position w:val="-10"/>
          <w:sz w:val="24"/>
          <w:szCs w:val="24"/>
        </w:rPr>
        <w:object w:dxaOrig="540" w:dyaOrig="315">
          <v:shape id="_x0000_i1029" type="#_x0000_t75" style="width:27pt;height:15.75pt" o:ole="">
            <v:imagedata r:id="rId12" o:title=""/>
          </v:shape>
          <o:OLEObject Type="Embed" ProgID="Equation.3" ShapeID="_x0000_i1029" DrawAspect="Content" ObjectID="_1546185692" r:id="rId13"/>
        </w:object>
      </w:r>
      <w:r>
        <w:rPr>
          <w:rFonts w:ascii="Arial" w:eastAsia="MS Mincho" w:hAnsi="Arial" w:cs="Arial"/>
          <w:sz w:val="24"/>
          <w:szCs w:val="24"/>
        </w:rPr>
        <w:t>; в) математическое ожидание случайной величины</w:t>
      </w:r>
      <w:r>
        <w:rPr>
          <w:rFonts w:ascii="Arial" w:eastAsia="MS Mincho" w:hAnsi="Arial" w:cs="Arial"/>
          <w:position w:val="-4"/>
          <w:sz w:val="24"/>
          <w:szCs w:val="24"/>
        </w:rPr>
        <w:object w:dxaOrig="285" w:dyaOrig="255">
          <v:shape id="_x0000_i1030" type="#_x0000_t75" style="width:14.25pt;height:12.75pt" o:ole="">
            <v:imagedata r:id="rId6" o:title=""/>
          </v:shape>
          <o:OLEObject Type="Embed" ProgID="Equation.3" ShapeID="_x0000_i1030" DrawAspect="Content" ObjectID="_1546185693" r:id="rId14"/>
        </w:object>
      </w:r>
      <w:r>
        <w:rPr>
          <w:rFonts w:ascii="Arial" w:eastAsia="MS Mincho" w:hAnsi="Arial" w:cs="Arial"/>
          <w:sz w:val="24"/>
          <w:szCs w:val="24"/>
        </w:rPr>
        <w:t xml:space="preserve">; c) построить графики интегральной </w:t>
      </w:r>
      <w:r>
        <w:rPr>
          <w:rFonts w:ascii="Arial" w:eastAsia="MS Mincho" w:hAnsi="Arial" w:cs="Arial"/>
          <w:position w:val="-10"/>
          <w:sz w:val="24"/>
          <w:szCs w:val="24"/>
        </w:rPr>
        <w:object w:dxaOrig="615" w:dyaOrig="315">
          <v:shape id="_x0000_i1031" type="#_x0000_t75" style="width:30.75pt;height:15.75pt" o:ole="">
            <v:imagedata r:id="rId8" o:title=""/>
          </v:shape>
          <o:OLEObject Type="Embed" ProgID="Equation.3" ShapeID="_x0000_i1031" DrawAspect="Content" ObjectID="_1546185694" r:id="rId15"/>
        </w:object>
      </w:r>
      <w:r>
        <w:rPr>
          <w:rFonts w:ascii="Arial" w:eastAsia="MS Mincho" w:hAnsi="Arial" w:cs="Arial"/>
          <w:sz w:val="24"/>
          <w:szCs w:val="24"/>
        </w:rPr>
        <w:t xml:space="preserve"> и дифференциальной f(x) функций. </w:t>
      </w:r>
    </w:p>
    <w:p w:rsidR="00E3577A" w:rsidRDefault="00E3577A" w:rsidP="00E3577A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</w:t>
      </w:r>
      <w:r>
        <w:rPr>
          <w:rFonts w:ascii="Arial" w:eastAsia="MS Mincho" w:hAnsi="Arial" w:cs="Arial"/>
          <w:position w:val="-64"/>
          <w:sz w:val="24"/>
          <w:szCs w:val="24"/>
        </w:rPr>
        <w:object w:dxaOrig="2700" w:dyaOrig="1515">
          <v:shape id="_x0000_i1032" type="#_x0000_t75" style="width:135pt;height:75.75pt" o:ole="">
            <v:imagedata r:id="rId16" o:title=""/>
          </v:shape>
          <o:OLEObject Type="Embed" ProgID="Equation.3" ShapeID="_x0000_i1032" DrawAspect="Content" ObjectID="_1546185695" r:id="rId17"/>
        </w:object>
      </w:r>
      <w:r>
        <w:rPr>
          <w:rFonts w:ascii="Arial" w:hAnsi="Arial" w:cs="Arial"/>
          <w:b/>
          <w:sz w:val="24"/>
          <w:szCs w:val="24"/>
        </w:rPr>
        <w:t>.</w:t>
      </w:r>
    </w:p>
    <w:p w:rsidR="00E3577A" w:rsidRDefault="00E3577A" w:rsidP="00E3577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Рассчитать и построить гистограмму относительных частот </w:t>
      </w:r>
    </w:p>
    <w:p w:rsidR="00E3577A" w:rsidRDefault="00E3577A" w:rsidP="00E3577A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сгруппированным данным случайной величины Х</w:t>
      </w:r>
    </w:p>
    <w:p w:rsidR="00C42179" w:rsidRDefault="00C42179"/>
    <w:sectPr w:rsidR="00C4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69C9"/>
    <w:multiLevelType w:val="hybridMultilevel"/>
    <w:tmpl w:val="E5081FA6"/>
    <w:lvl w:ilvl="0" w:tplc="2CD2C6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4"/>
    <w:rsid w:val="002B28B4"/>
    <w:rsid w:val="005105F7"/>
    <w:rsid w:val="00C42179"/>
    <w:rsid w:val="00E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2017-01-17T16:11:00Z</dcterms:created>
  <dcterms:modified xsi:type="dcterms:W3CDTF">2017-01-17T16:14:00Z</dcterms:modified>
</cp:coreProperties>
</file>