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C71" w:rsidRDefault="00011C71" w:rsidP="00011C71">
      <w:pPr>
        <w:spacing w:before="100" w:beforeAutospacing="1" w:after="100" w:afterAutospacing="1" w:line="240" w:lineRule="auto"/>
        <w:rPr>
          <w:rFonts w:ascii="Times New Roman" w:eastAsia="Times New Roman" w:hAnsi="Times New Roman" w:cs="Times New Roman"/>
          <w:sz w:val="24"/>
          <w:szCs w:val="24"/>
          <w:lang w:eastAsia="ru-RU"/>
        </w:rPr>
      </w:pPr>
      <w:r w:rsidRPr="00011C71">
        <w:rPr>
          <w:rFonts w:ascii="Times New Roman" w:eastAsia="Times New Roman" w:hAnsi="Times New Roman" w:cs="Times New Roman"/>
          <w:sz w:val="24"/>
          <w:szCs w:val="24"/>
          <w:lang w:eastAsia="ru-RU"/>
        </w:rPr>
        <w:t xml:space="preserve">Построить линию взаимного пересечения поверхностей. </w:t>
      </w:r>
    </w:p>
    <w:p w:rsidR="00011C71" w:rsidRPr="00011C71" w:rsidRDefault="00011C71" w:rsidP="00011C71">
      <w:pPr>
        <w:spacing w:before="100" w:beforeAutospacing="1" w:after="100" w:afterAutospacing="1" w:line="240" w:lineRule="auto"/>
        <w:rPr>
          <w:rFonts w:ascii="Times New Roman" w:eastAsia="Times New Roman" w:hAnsi="Times New Roman" w:cs="Times New Roman"/>
          <w:sz w:val="24"/>
          <w:szCs w:val="24"/>
          <w:lang w:eastAsia="ru-RU"/>
        </w:rPr>
      </w:pPr>
      <w:r w:rsidRPr="00011C71">
        <w:rPr>
          <w:rFonts w:ascii="Times New Roman" w:eastAsia="Times New Roman" w:hAnsi="Times New Roman" w:cs="Times New Roman"/>
          <w:sz w:val="24"/>
          <w:szCs w:val="24"/>
          <w:lang w:eastAsia="ru-RU"/>
        </w:rPr>
        <w:t>Формат А3 (вертикально)</w:t>
      </w:r>
    </w:p>
    <w:p w:rsidR="00011C71" w:rsidRPr="00011C71" w:rsidRDefault="00011C71" w:rsidP="00011C71">
      <w:pPr>
        <w:spacing w:before="100" w:beforeAutospacing="1" w:after="100" w:afterAutospacing="1" w:line="240" w:lineRule="auto"/>
        <w:rPr>
          <w:rFonts w:ascii="Times New Roman" w:eastAsia="Times New Roman" w:hAnsi="Times New Roman" w:cs="Times New Roman"/>
          <w:sz w:val="24"/>
          <w:szCs w:val="24"/>
          <w:lang w:eastAsia="ru-RU"/>
        </w:rPr>
      </w:pPr>
      <w:r w:rsidRPr="00011C71">
        <w:rPr>
          <w:rFonts w:ascii="Times New Roman" w:eastAsia="Times New Roman" w:hAnsi="Times New Roman" w:cs="Times New Roman"/>
          <w:b/>
          <w:bCs/>
          <w:sz w:val="24"/>
          <w:szCs w:val="24"/>
          <w:lang w:eastAsia="ru-RU"/>
        </w:rPr>
        <w:t xml:space="preserve">а) метод секущих плоскостей </w:t>
      </w:r>
    </w:p>
    <w:p w:rsidR="00011C71" w:rsidRPr="00011C71" w:rsidRDefault="00011C71" w:rsidP="00011C71">
      <w:pPr>
        <w:spacing w:before="100" w:beforeAutospacing="1" w:after="100" w:afterAutospacing="1" w:line="240" w:lineRule="auto"/>
        <w:rPr>
          <w:rFonts w:ascii="Times New Roman" w:eastAsia="Times New Roman" w:hAnsi="Times New Roman" w:cs="Times New Roman"/>
          <w:sz w:val="24"/>
          <w:szCs w:val="24"/>
          <w:lang w:eastAsia="ru-RU"/>
        </w:rPr>
      </w:pPr>
      <w:r w:rsidRPr="00011C71">
        <w:rPr>
          <w:rFonts w:ascii="Times New Roman" w:eastAsia="Times New Roman" w:hAnsi="Times New Roman" w:cs="Times New Roman"/>
          <w:sz w:val="24"/>
          <w:szCs w:val="24"/>
          <w:lang w:eastAsia="ru-RU"/>
        </w:rPr>
        <w:t xml:space="preserve">Даны две поверхности. Требуется способом </w:t>
      </w:r>
      <w:proofErr w:type="spellStart"/>
      <w:r w:rsidRPr="00011C71">
        <w:rPr>
          <w:rFonts w:ascii="Times New Roman" w:eastAsia="Times New Roman" w:hAnsi="Times New Roman" w:cs="Times New Roman"/>
          <w:sz w:val="24"/>
          <w:szCs w:val="24"/>
          <w:lang w:eastAsia="ru-RU"/>
        </w:rPr>
        <w:t>вспомогательно-секущих</w:t>
      </w:r>
      <w:proofErr w:type="spellEnd"/>
      <w:r w:rsidRPr="00011C71">
        <w:rPr>
          <w:rFonts w:ascii="Times New Roman" w:eastAsia="Times New Roman" w:hAnsi="Times New Roman" w:cs="Times New Roman"/>
          <w:sz w:val="24"/>
          <w:szCs w:val="24"/>
          <w:lang w:eastAsia="ru-RU"/>
        </w:rPr>
        <w:t xml:space="preserve"> плоскостей построить линию их взаимного пересечения, выделив ее видимые и невидимые участки. </w:t>
      </w:r>
    </w:p>
    <w:p w:rsidR="00011C71" w:rsidRPr="00011C71" w:rsidRDefault="00011C71" w:rsidP="00011C71">
      <w:pPr>
        <w:spacing w:before="100" w:beforeAutospacing="1" w:after="100" w:afterAutospacing="1" w:line="240" w:lineRule="auto"/>
        <w:rPr>
          <w:rFonts w:ascii="Times New Roman" w:eastAsia="Times New Roman" w:hAnsi="Times New Roman" w:cs="Times New Roman"/>
          <w:sz w:val="24"/>
          <w:szCs w:val="24"/>
          <w:lang w:eastAsia="ru-RU"/>
        </w:rPr>
      </w:pPr>
      <w:r w:rsidRPr="00011C71">
        <w:rPr>
          <w:rFonts w:ascii="Times New Roman" w:eastAsia="Times New Roman" w:hAnsi="Times New Roman" w:cs="Times New Roman"/>
          <w:b/>
          <w:bCs/>
          <w:sz w:val="24"/>
          <w:szCs w:val="24"/>
          <w:lang w:eastAsia="ru-RU"/>
        </w:rPr>
        <w:t xml:space="preserve">Указания к выполнению: </w:t>
      </w:r>
    </w:p>
    <w:p w:rsidR="00011C71" w:rsidRPr="00011C71" w:rsidRDefault="00011C71" w:rsidP="00011C71">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011C71">
        <w:rPr>
          <w:rFonts w:ascii="Times New Roman" w:eastAsia="Times New Roman" w:hAnsi="Times New Roman" w:cs="Times New Roman"/>
          <w:sz w:val="24"/>
          <w:szCs w:val="24"/>
          <w:lang w:eastAsia="ru-RU"/>
        </w:rPr>
        <w:t xml:space="preserve">Определить точки пересечения очерковых образующих одной поверхности с другой. </w:t>
      </w:r>
    </w:p>
    <w:p w:rsidR="00011C71" w:rsidRPr="00011C71" w:rsidRDefault="00011C71" w:rsidP="00011C71">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011C71">
        <w:rPr>
          <w:rFonts w:ascii="Times New Roman" w:eastAsia="Times New Roman" w:hAnsi="Times New Roman" w:cs="Times New Roman"/>
          <w:sz w:val="24"/>
          <w:szCs w:val="24"/>
          <w:lang w:eastAsia="ru-RU"/>
        </w:rPr>
        <w:t xml:space="preserve">Определить высшие и низшие точки линий пересечения. </w:t>
      </w:r>
    </w:p>
    <w:p w:rsidR="00011C71" w:rsidRPr="00011C71" w:rsidRDefault="00011C71" w:rsidP="00011C71">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011C71">
        <w:rPr>
          <w:rFonts w:ascii="Times New Roman" w:eastAsia="Times New Roman" w:hAnsi="Times New Roman" w:cs="Times New Roman"/>
          <w:sz w:val="24"/>
          <w:szCs w:val="24"/>
          <w:lang w:eastAsia="ru-RU"/>
        </w:rPr>
        <w:t xml:space="preserve">Определить промежуточные точки линий пересечения. </w:t>
      </w:r>
    </w:p>
    <w:p w:rsidR="00011C71" w:rsidRPr="00011C71" w:rsidRDefault="00011C71" w:rsidP="00011C71">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011C71">
        <w:rPr>
          <w:rFonts w:ascii="Times New Roman" w:eastAsia="Times New Roman" w:hAnsi="Times New Roman" w:cs="Times New Roman"/>
          <w:sz w:val="24"/>
          <w:szCs w:val="24"/>
          <w:lang w:eastAsia="ru-RU"/>
        </w:rPr>
        <w:t xml:space="preserve">Все найденные точки пересечения последовательно соединяют плавной кривой линией, учитывая ее видимость. </w:t>
      </w:r>
    </w:p>
    <w:p w:rsidR="00011C71" w:rsidRDefault="00011C71" w:rsidP="00011C71">
      <w:pPr>
        <w:spacing w:before="100" w:beforeAutospacing="1" w:after="100" w:afterAutospacing="1" w:line="240" w:lineRule="auto"/>
        <w:rPr>
          <w:rFonts w:ascii="Times New Roman" w:eastAsia="Times New Roman" w:hAnsi="Times New Roman" w:cs="Times New Roman"/>
          <w:sz w:val="24"/>
          <w:szCs w:val="24"/>
          <w:lang w:eastAsia="ru-RU"/>
        </w:rPr>
      </w:pPr>
      <w:r w:rsidRPr="00011C71">
        <w:rPr>
          <w:rFonts w:ascii="Times New Roman" w:eastAsia="Times New Roman" w:hAnsi="Times New Roman" w:cs="Times New Roman"/>
          <w:sz w:val="24"/>
          <w:szCs w:val="24"/>
          <w:lang w:eastAsia="ru-RU"/>
        </w:rPr>
        <w:t>При выборе вспомогательных секущих плоскостей необходимо помнить они (плоскости) должны пересечь обе поверхности по графически простым линиям (прямым или окружностям). Для всех вариантов заданий вспомогательными секущими плоскостями могут быть выбраны плоскости уровня: для одних – горизонтальные, для других – вертикальные или те и другие. Точками пересечения поверхностей являются точки пересечения контуров фигур сечения поверхностей, лежащих в одной и той же вспомогательной секущей плоскости. Каждая секущая плоскость может определить от одной до четырех точек линии пересечения в зависимости от характера пересекающихся поверхностей, их расположения относительно друг друга и положения самой секущей плоскости. Пример выполнения задания методом секущих плоскостей приведен на</w:t>
      </w:r>
      <w:r>
        <w:rPr>
          <w:rFonts w:ascii="Times New Roman" w:eastAsia="Times New Roman" w:hAnsi="Times New Roman" w:cs="Times New Roman"/>
          <w:sz w:val="24"/>
          <w:szCs w:val="24"/>
          <w:lang w:eastAsia="ru-RU"/>
        </w:rPr>
        <w:t xml:space="preserve"> рис </w:t>
      </w:r>
      <w:proofErr w:type="spellStart"/>
      <w:r>
        <w:rPr>
          <w:rFonts w:ascii="Times New Roman" w:eastAsia="Times New Roman" w:hAnsi="Times New Roman" w:cs="Times New Roman"/>
          <w:sz w:val="24"/>
          <w:szCs w:val="24"/>
          <w:lang w:eastAsia="ru-RU"/>
        </w:rPr>
        <w:t>Рп</w:t>
      </w:r>
      <w:proofErr w:type="spellEnd"/>
      <w:r>
        <w:rPr>
          <w:rFonts w:ascii="Times New Roman" w:eastAsia="Times New Roman" w:hAnsi="Times New Roman" w:cs="Times New Roman"/>
          <w:sz w:val="24"/>
          <w:szCs w:val="24"/>
          <w:lang w:eastAsia="ru-RU"/>
        </w:rPr>
        <w:t xml:space="preserve"> 10</w:t>
      </w:r>
      <w:r w:rsidRPr="00011C71">
        <w:rPr>
          <w:rFonts w:ascii="Times New Roman" w:eastAsia="Times New Roman" w:hAnsi="Times New Roman" w:cs="Times New Roman"/>
          <w:sz w:val="24"/>
          <w:szCs w:val="24"/>
          <w:lang w:eastAsia="ru-RU"/>
        </w:rPr>
        <w:t>.</w:t>
      </w:r>
    </w:p>
    <w:p w:rsidR="00011C71" w:rsidRPr="00011C71" w:rsidRDefault="00011C71" w:rsidP="00011C71">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4000500" cy="63817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4000500" cy="6381750"/>
                    </a:xfrm>
                    <a:prstGeom prst="rect">
                      <a:avLst/>
                    </a:prstGeom>
                    <a:noFill/>
                    <a:ln w="9525">
                      <a:noFill/>
                      <a:miter lim="800000"/>
                      <a:headEnd/>
                      <a:tailEnd/>
                    </a:ln>
                  </pic:spPr>
                </pic:pic>
              </a:graphicData>
            </a:graphic>
          </wp:inline>
        </w:drawing>
      </w:r>
    </w:p>
    <w:p w:rsidR="009416C2" w:rsidRDefault="009416C2" w:rsidP="00011C71"/>
    <w:sectPr w:rsidR="009416C2" w:rsidSect="00011C71">
      <w:pgSz w:w="11906" w:h="16838"/>
      <w:pgMar w:top="1134" w:right="707" w:bottom="113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1292E"/>
    <w:multiLevelType w:val="multilevel"/>
    <w:tmpl w:val="1EC6FA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11C71"/>
    <w:rsid w:val="00011C71"/>
    <w:rsid w:val="005D21B4"/>
    <w:rsid w:val="009416C2"/>
    <w:rsid w:val="00DF5F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6C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11C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enter">
    <w:name w:val="center"/>
    <w:basedOn w:val="a"/>
    <w:rsid w:val="00011C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11C71"/>
    <w:rPr>
      <w:b/>
      <w:bCs/>
    </w:rPr>
  </w:style>
  <w:style w:type="character" w:styleId="a5">
    <w:name w:val="Hyperlink"/>
    <w:basedOn w:val="a0"/>
    <w:uiPriority w:val="99"/>
    <w:semiHidden/>
    <w:unhideWhenUsed/>
    <w:rsid w:val="00011C71"/>
    <w:rPr>
      <w:color w:val="0000FF"/>
      <w:u w:val="single"/>
    </w:rPr>
  </w:style>
  <w:style w:type="paragraph" w:styleId="a6">
    <w:name w:val="Balloon Text"/>
    <w:basedOn w:val="a"/>
    <w:link w:val="a7"/>
    <w:uiPriority w:val="99"/>
    <w:semiHidden/>
    <w:unhideWhenUsed/>
    <w:rsid w:val="00011C7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11C7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46186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204</Words>
  <Characters>1168</Characters>
  <Application>Microsoft Office Word</Application>
  <DocSecurity>0</DocSecurity>
  <Lines>9</Lines>
  <Paragraphs>2</Paragraphs>
  <ScaleCrop>false</ScaleCrop>
  <Company>Microsoft</Company>
  <LinksUpToDate>false</LinksUpToDate>
  <CharactersWithSpaces>1370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Mr.</dc:creator>
  <cp:lastModifiedBy>Mrs. Mr.</cp:lastModifiedBy>
  <cp:revision>1</cp:revision>
  <dcterms:created xsi:type="dcterms:W3CDTF">2017-01-16T19:50:00Z</dcterms:created>
  <dcterms:modified xsi:type="dcterms:W3CDTF">2017-01-16T19:56:00Z</dcterms:modified>
</cp:coreProperties>
</file>