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D8" w:rsidRDefault="00FB07D8" w:rsidP="00FB07D8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006</w:t>
      </w:r>
    </w:p>
    <w:p w:rsidR="00FB07D8" w:rsidRDefault="00FB07D8" w:rsidP="00FB07D8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ДИСЦИПЛИНА: ИСТОЧНИКИ И СИСТЕМЫ ТЕПЛОСНАБЖЕНИЯ</w:t>
      </w:r>
    </w:p>
    <w:p w:rsidR="00FB07D8" w:rsidRDefault="00FB07D8" w:rsidP="00FB07D8">
      <w:pPr>
        <w:pStyle w:val="a3"/>
        <w:spacing w:before="11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7D8" w:rsidRDefault="00FB07D8" w:rsidP="00FB07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Задание № 1. Гидравлический режим системы теплоснабжения</w:t>
      </w:r>
    </w:p>
    <w:p w:rsidR="00FB07D8" w:rsidRDefault="00FB07D8" w:rsidP="00FB07D8">
      <w:pPr>
        <w:pStyle w:val="a3"/>
        <w:spacing w:line="360" w:lineRule="auto"/>
        <w:ind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0EC05A42" wp14:editId="045361BC">
            <wp:simplePos x="0" y="0"/>
            <wp:positionH relativeFrom="page">
              <wp:posOffset>4591050</wp:posOffset>
            </wp:positionH>
            <wp:positionV relativeFrom="paragraph">
              <wp:posOffset>17145</wp:posOffset>
            </wp:positionV>
            <wp:extent cx="261493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401" y="21221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Вычислить необходимый напор насоса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ΔН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vertAlign w:val="subscript"/>
          <w:lang w:val="ru-RU"/>
        </w:rPr>
        <w:t>70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условии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что напор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абонентских установках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В и Б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менее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м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вод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(рис. 1). Исходные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расчета взять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табл.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FB07D8" w:rsidRDefault="00FB07D8" w:rsidP="00FB07D8">
      <w:pPr>
        <w:pStyle w:val="a3"/>
        <w:spacing w:before="1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Схема системы теплоснабжения</w:t>
      </w:r>
    </w:p>
    <w:p w:rsidR="00FB07D8" w:rsidRDefault="00FB07D8" w:rsidP="00FB07D8">
      <w:pPr>
        <w:pStyle w:val="a3"/>
        <w:spacing w:before="31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07D8" w:rsidRDefault="00FB07D8" w:rsidP="00FB07D8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3"/>
        <w:gridCol w:w="1654"/>
        <w:gridCol w:w="1512"/>
        <w:gridCol w:w="1583"/>
        <w:gridCol w:w="1583"/>
      </w:tblGrid>
      <w:tr w:rsidR="00FB07D8" w:rsidTr="00A660F7">
        <w:trPr>
          <w:trHeight w:val="620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Падение напора на участках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Длины участков</w:t>
            </w:r>
          </w:p>
        </w:tc>
      </w:tr>
      <w:tr w:rsidR="00FB07D8" w:rsidTr="00A660F7">
        <w:trPr>
          <w:trHeight w:val="38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before="1" w:line="360" w:lineRule="auto"/>
              <w:ind w:left="81"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before="1" w:line="360" w:lineRule="auto"/>
              <w:ind w:left="42" w:right="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 w:rsidRPr="00890753"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before="1" w:line="360" w:lineRule="auto"/>
              <w:ind w:left="59" w:righ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46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ind w:left="7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0</w:t>
            </w:r>
            <w:r w:rsidRPr="008907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ind w:left="66"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ind w:left="107" w:righ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46</w:t>
            </w:r>
          </w:p>
        </w:tc>
      </w:tr>
      <w:tr w:rsidR="00A660F7" w:rsidTr="00A660F7">
        <w:trPr>
          <w:trHeight w:val="26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660F7" w:rsidRPr="00A660F7" w:rsidRDefault="00A660F7" w:rsidP="00312023">
            <w:pPr>
              <w:pStyle w:val="TableParagraph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660F7" w:rsidRPr="00A660F7" w:rsidRDefault="00A660F7" w:rsidP="00312023">
            <w:pPr>
              <w:pStyle w:val="TableParagraph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660F7" w:rsidRPr="00A660F7" w:rsidRDefault="00A660F7" w:rsidP="00312023">
            <w:pPr>
              <w:pStyle w:val="TableParagraph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660F7" w:rsidRPr="00A660F7" w:rsidRDefault="00A660F7" w:rsidP="00312023">
            <w:pPr>
              <w:pStyle w:val="TableParagraph"/>
              <w:ind w:left="87" w:right="88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660F7" w:rsidRPr="00A660F7" w:rsidRDefault="00A660F7" w:rsidP="00312023">
            <w:pPr>
              <w:pStyle w:val="TableParagraph"/>
              <w:ind w:left="86"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660F7" w:rsidRPr="00A660F7" w:rsidRDefault="00A660F7" w:rsidP="00312023">
            <w:pPr>
              <w:pStyle w:val="TableParagraph"/>
              <w:ind w:left="28"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</w:tbl>
    <w:p w:rsidR="00FB07D8" w:rsidRDefault="00FB07D8" w:rsidP="00FB07D8">
      <w:pPr>
        <w:pStyle w:val="a3"/>
        <w:spacing w:before="1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07D8" w:rsidRDefault="00FB07D8" w:rsidP="00FB07D8">
      <w:pPr>
        <w:pStyle w:val="1"/>
        <w:tabs>
          <w:tab w:val="left" w:pos="142"/>
        </w:tabs>
        <w:spacing w:before="1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2. Гидравлический расчёт систем теплоснабжения</w:t>
      </w:r>
    </w:p>
    <w:p w:rsidR="00FB07D8" w:rsidRDefault="00FB07D8" w:rsidP="00FB07D8">
      <w:pPr>
        <w:pStyle w:val="a3"/>
        <w:spacing w:line="360" w:lineRule="auto"/>
        <w:ind w:right="3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гидравлический расчёт одного из участков тепловой сети из задания № 1. Обеспечить расход теплоносителя G. Абсолютную эквивалентную шероховатость труб принять равной 0.5 мм. Исходные данные для расчета взять из табл. 2.</w:t>
      </w:r>
    </w:p>
    <w:p w:rsidR="00FB07D8" w:rsidRDefault="00FB07D8" w:rsidP="00FB07D8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9"/>
        <w:gridCol w:w="1701"/>
      </w:tblGrid>
      <w:tr w:rsidR="00FB07D8" w:rsidTr="000806A6">
        <w:trPr>
          <w:trHeight w:val="54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8907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890753">
            <w:pPr>
              <w:pStyle w:val="TableParagraph"/>
              <w:spacing w:before="132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 кг/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890753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</w:p>
        </w:tc>
      </w:tr>
      <w:tr w:rsidR="00FB07D8" w:rsidTr="000806A6">
        <w:trPr>
          <w:trHeight w:val="26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8907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8907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B07D8" w:rsidRDefault="00FB07D8" w:rsidP="008907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0,0002</w:t>
            </w:r>
          </w:p>
        </w:tc>
      </w:tr>
    </w:tbl>
    <w:p w:rsidR="00FB07D8" w:rsidRDefault="00FB07D8" w:rsidP="00FB07D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FB07D8" w:rsidRDefault="00FB07D8" w:rsidP="00FB07D8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№ 3. Тепловой расчет участка сети</w:t>
      </w:r>
    </w:p>
    <w:p w:rsidR="00FB07D8" w:rsidRDefault="00FB07D8" w:rsidP="00FB07D8">
      <w:pPr>
        <w:pStyle w:val="a3"/>
        <w:spacing w:before="93" w:line="360" w:lineRule="auto"/>
        <w:ind w:left="101" w:firstLine="5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тепловой расчет участка сети, рассчитанного в задании № 2. Материал изол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яции – минеральная вата, температура воды в теплопроводе  τ</w:t>
      </w:r>
      <w:r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во</w:t>
      </w:r>
      <w:r w:rsidRPr="00890753"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д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= 95°С. Исходные данные для расчета взять из табл. 3.</w:t>
      </w:r>
    </w:p>
    <w:p w:rsidR="00FB07D8" w:rsidRDefault="00FB07D8" w:rsidP="00FB07D8">
      <w:pPr>
        <w:pStyle w:val="a3"/>
        <w:spacing w:line="360" w:lineRule="auto"/>
        <w:ind w:right="1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FB07D8" w:rsidRDefault="00FB07D8" w:rsidP="00FB07D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Тепловой расчет систем</w:t>
      </w: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теплоснабжения</w:t>
      </w:r>
    </w:p>
    <w:tbl>
      <w:tblPr>
        <w:tblStyle w:val="TableNormal"/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46"/>
        <w:gridCol w:w="3810"/>
      </w:tblGrid>
      <w:tr w:rsidR="00FB07D8" w:rsidTr="00A660F7">
        <w:trPr>
          <w:trHeight w:val="5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0806A6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h – глубина заложения теплопровода,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0806A6">
            <w:pPr>
              <w:pStyle w:val="TableParagraph"/>
              <w:spacing w:before="8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. ср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ru-RU"/>
              </w:rPr>
              <w:t>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Δ – толщина изоляции,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proofErr w:type="gramEnd"/>
          </w:p>
        </w:tc>
      </w:tr>
      <w:tr w:rsidR="00A660F7" w:rsidTr="00A660F7">
        <w:trPr>
          <w:trHeight w:val="2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Pr="00A660F7" w:rsidRDefault="00A660F7" w:rsidP="00A660F7">
            <w:pPr>
              <w:pStyle w:val="TableParagraph"/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Pr="00A660F7" w:rsidRDefault="00A660F7" w:rsidP="00A660F7">
            <w:pPr>
              <w:pStyle w:val="TableParagraph"/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Pr="00A660F7" w:rsidRDefault="00A660F7" w:rsidP="00A660F7">
            <w:pPr>
              <w:pStyle w:val="TableParagraph"/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A660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FB07D8" w:rsidRDefault="00FB07D8" w:rsidP="00FB07D8">
      <w:pPr>
        <w:pStyle w:val="1"/>
        <w:spacing w:before="66" w:line="360" w:lineRule="auto"/>
        <w:ind w:left="1168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07D8" w:rsidRDefault="00FB07D8" w:rsidP="00FB07D8">
      <w:pPr>
        <w:pStyle w:val="1"/>
        <w:spacing w:before="66" w:line="360" w:lineRule="auto"/>
        <w:ind w:left="0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4. Расчёт аккумулятора горячей воды</w:t>
      </w:r>
    </w:p>
    <w:p w:rsidR="00FB07D8" w:rsidRDefault="00FB07D8" w:rsidP="00FB07D8">
      <w:pPr>
        <w:pStyle w:val="a3"/>
        <w:spacing w:line="360" w:lineRule="auto"/>
        <w:ind w:right="100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расчёт необходимой ёмкости аккумулятора горячей воды графическим методом, исходя из заданного графика суточного потребления горячей воды (рис. 2). Исходные данные для расчета взять из табл. 4.</w:t>
      </w:r>
    </w:p>
    <w:p w:rsidR="00FB07D8" w:rsidRDefault="00FB07D8" w:rsidP="00FB07D8">
      <w:pPr>
        <w:pStyle w:val="a3"/>
        <w:spacing w:before="9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07D8" w:rsidRDefault="00FB07D8" w:rsidP="00FB07D8">
      <w:pPr>
        <w:pStyle w:val="a3"/>
        <w:spacing w:before="1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Почасовое потребление горячей воды в течение суток</w:t>
      </w:r>
    </w:p>
    <w:p w:rsidR="00FB07D8" w:rsidRDefault="00FB07D8" w:rsidP="00FB07D8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5B7CF9A1" wp14:editId="64817C96">
            <wp:simplePos x="0" y="0"/>
            <wp:positionH relativeFrom="page">
              <wp:posOffset>2125980</wp:posOffset>
            </wp:positionH>
            <wp:positionV relativeFrom="paragraph">
              <wp:posOffset>124460</wp:posOffset>
            </wp:positionV>
            <wp:extent cx="4133215" cy="184848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Рис. 2. График суточного потребления горячей воды (задание)</w:t>
      </w:r>
    </w:p>
    <w:p w:rsidR="00FB07D8" w:rsidRDefault="00FB07D8" w:rsidP="00FB07D8">
      <w:pPr>
        <w:pStyle w:val="a3"/>
        <w:spacing w:before="233" w:line="360" w:lineRule="auto"/>
        <w:ind w:right="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tbl>
      <w:tblPr>
        <w:tblStyle w:val="TableNormal"/>
        <w:tblW w:w="907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1701"/>
        <w:gridCol w:w="1985"/>
      </w:tblGrid>
      <w:tr w:rsidR="00FB07D8" w:rsidRPr="00890753" w:rsidTr="00A660F7">
        <w:trPr>
          <w:trHeight w:val="560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«α» и «b», т/ч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«с», «d» и «е», т/ч</w:t>
            </w:r>
          </w:p>
        </w:tc>
      </w:tr>
      <w:tr w:rsidR="00FB07D8" w:rsidTr="00A660F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7D8" w:rsidRDefault="00FB07D8" w:rsidP="000806A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е</w:t>
            </w:r>
          </w:p>
        </w:tc>
      </w:tr>
      <w:tr w:rsidR="00A660F7" w:rsidTr="00A660F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Default="00A660F7" w:rsidP="00A660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Default="00A660F7" w:rsidP="00A660F7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Default="00A660F7" w:rsidP="00A660F7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Default="00A660F7" w:rsidP="00A660F7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0F7" w:rsidRDefault="00A660F7" w:rsidP="00A660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B07D8" w:rsidRDefault="00FB07D8" w:rsidP="00FB07D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07D8" w:rsidRDefault="00FB07D8" w:rsidP="00FB07D8"/>
    <w:p w:rsidR="000E5149" w:rsidRDefault="00890753"/>
    <w:sectPr w:rsidR="000E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D8"/>
    <w:rsid w:val="00890753"/>
    <w:rsid w:val="00A660F7"/>
    <w:rsid w:val="00B26478"/>
    <w:rsid w:val="00D908DF"/>
    <w:rsid w:val="00F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7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FB07D8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07D8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FB07D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B07D8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B07D8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FB07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7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FB07D8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07D8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FB07D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B07D8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B07D8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FB07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2016-12-02T21:33:00Z</dcterms:created>
  <dcterms:modified xsi:type="dcterms:W3CDTF">2016-12-03T11:52:00Z</dcterms:modified>
</cp:coreProperties>
</file>